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Biomedical Engineering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35 Multiple Choice Questions with Answers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Q1-16 (16)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Q17-28 (12)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Tough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Q29-35 (7)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Easy (Q1-16)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Biomedical engineering combines engineering principles with: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Only physics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Biology and medicine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Only chemistry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Economics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BME applies engineering to solve biological and medical problems.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ECG records the electrical activity of the: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Brain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Muscles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Heart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Lungs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ECG means electrocardiogram (cardio = heart).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EEG measures signals from the: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Brain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Heart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Eyes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Nerves in the leg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Electroencephalogram (encephalo = brain).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EMG measures the electrical activity of: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Heart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Brain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Skeletal muscles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Stomach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Electromyogram (myo = muscle).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normal resting heart rate of an adult is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20-40 bpm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60-100 bpm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120-160 bpm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180-220 bpm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Normal adult resting range is 60-100 beats per minute.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sphygmomanometer is used to measure: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Body temperature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Blood glucose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Blood pressure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Lung capacity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is the blood pressure measuring instrument.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pulse oximeter measures: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Blood oxygen saturation (SpO₂)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Body fat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Blood sugar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Brain activity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estimates the percentage of oxygenated hemoglobin.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X-ray imaging uses: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Sound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Ionizing radiation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Magnetic fields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Visible light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X-rays are ionizing electromagnetic radiation.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Ultrasound imaging uses: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High-frequency sound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X-rays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Gamma rays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Radio waves only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Sound above about 20 kHz, typically 1-15 MHz in medical use.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MRI uses: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X-rays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Ultrasound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Strong magnetic fields and radio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Infrared light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No ionizing radiation is involved.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pacemaker is implanted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Measure blood pressure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Regulate heartbeat using electrical pulses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Pump blood fully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Filter blood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paces the heart when its natural rhythm is too slow or irregular.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defibrillator is used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Deliver an electric shock to restore a normal heart rhythm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Measure heart rate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Dilate blood vessels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Record EEG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resets dangerous rhythms such as ventricular fibrillation.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"Biocompatible" means a material: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Is cheap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Is magnetic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Is transparent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Does not cause harmful reactions in the body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d.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Biocompatibility is essential for implants and devices.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biosensor detects: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Only temperature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A biological substance and converts it into a measurable signal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Only light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Only sound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Example: a glucose sensor.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unit of frequency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Volt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Ohm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Hertz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Watt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1 Hz = 1 cycle per second.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ECG electrode placed on the skin is used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Inject medicine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Heat the skin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Pick up small electrical signals from the body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Measure pressure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Electrodes convert ionic body currents into electrical signals.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B26A00"/>
          <w:sz w:val="30"/>
          <w:szCs w:val="30"/>
        </w:rPr>
        <w:t xml:space="preserve">Medium (Q17-28)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ECG wave that represents ventricular depolarization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 wave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QRS complex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T wave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U wave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P is atrial depolarization and T is ventricular repolarization.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Conductive gel is applied under ECG electrodes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Cool the skin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Glue the wire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Reduce skin-electrode impedance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Increase signal frequency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Lower impedance gives a cleaner signal.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Biopotential amplifiers use instrumentation amplifiers mainly because they have: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Low input impedance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High CMRR and high input impedance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Zero gain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High power consumption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Biosignals are tiny (µV to mV) and sit on top of large noise.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 SpO₂ in a healthy person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50-60%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70-80%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95-100%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Above 120%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Values below about 90% are a concern.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Pulse oximeters work using which two light wavelengths?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Blue and green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UV and X-ray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Red and infrared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Green and yellow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Oxygenated and deoxygenated hemoglobin absorb these differently.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According to the Nyquist theorem, the sampling rate must be at least: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Equal to the signal frequency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Half the highest frequency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Twice the highest frequency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Ten times the lowest frequency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fs ≥ 2 × fmax.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50/60 Hz noise in biosignals is caused by powerline interference and is removed using a: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Notch filter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High-pass filter at 100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Rectifier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Oscillator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A notch filter rejects a narrow band around the mains frequency.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imaging method gives excellent soft-tissue detail without ionizing radiation?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X-ray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CT scan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MRI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PET scan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MRI uses magnetic fields and radio waves.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ultrasound transducer typically uses which material?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Piezoelectric crystal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Copper wire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Silicon carbide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Rubber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converts electrical energy to vibration and back.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EEG alpha waves have a frequency range of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0.5-4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8-13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30-50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100-200 Hz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They are prominent when relaxed with eyes closed.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strain gauge measures force by detecting a change in: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Color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Temperature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Sound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Electrical resistance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d.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Deformation changes the gauge's resistance.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diagnostic bandwidth of a standard ECG is approximately: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0.05-100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1-10 kHz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1-5 MHz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500-1000 Hz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This range preserves the clinically important features.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C62828"/>
          <w:sz w:val="30"/>
          <w:szCs w:val="30"/>
        </w:rPr>
        <w:t xml:space="preserve">Tough (Q29-35)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amplifier has differential gain 1000 and common-mode gain 0.1. Its CMRR in dB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40 dB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60 dB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80 dB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100 dB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CMRR = 1000/0.1 = 10,000, and 20 log₁₀(10,000) = 80 dB.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EMG signal has useful content up to 500 Hz. The minimum sampling rate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250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500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750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1000 Hz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d.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Nyquist gives 2 × 500 = 1000 Hz. In practice, sample higher.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 devices with direct cardiac contact (e.g., catheters), the commonly accepted safe leakage current limit is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10 µA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10 mA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100 mA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 A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Even tiny currents applied directly to the heart can cause ventricular fibrillation (microshock).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Isolation amplifiers in patient monitors are used mainly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Increase gain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Reduce cost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Protect the patient from electric shock and break ground loops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Increase heart rate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They electrically separate the patient side from the mains-powered side.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Right Leg Drive (RLD) circuit in an ECG: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Pumps blood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Feeds an inverted common-mode signal back to the patient to reduce interference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Amplifies the QRS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Stores data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actively cancels common-mode interference.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CT imaging, the Hounsfield Unit (HU) value of water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-1000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-100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0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+1000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Air is about -1000 HU and dense bone is about +1000 HU or more.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MRI, the Larmor (resonance) frequency of protons is directly proportional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Patient weight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Strength of the main magnetic field (B₀)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Room temperature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Scan duration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ω = γB₀.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2026-10-06T17:27:23.566Z</dcterms:created>
  <dcterms:modified xsi:type="dcterms:W3CDTF">2026-10-06T17:27:23.574Z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