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Biomedical Engineering</w:t>
      </w:r>
    </w:p>
    <w:p>
      <w:pPr>
        <w:pBdr>
          <w:bottom w:val="single" w:color="1F3864" w:sz="8" w:space="6"/>
        </w:pBdr>
        <w:spacing w:after="200"/>
        <w:jc w:val="center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35 Multiple Choice Questions with Answers (Set 2)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Questions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Easy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Q1-16 (16)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Q17-28 (12)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Tough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Q29-35 (7)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2E7D32"/>
          <w:sz w:val="30"/>
          <w:szCs w:val="30"/>
        </w:rPr>
        <w:t xml:space="preserve">Easy (Q1-16)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basic structural and functional unit of the human body is the: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Tissue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Cell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Organ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Molecule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Cells form tissues, tissues form organs.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stethoscope is used to: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Measure body temperature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Listen to internal sounds such as heart and lung sounds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Measure blood sugar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Take X-ray images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It transmits body sounds to the examiner's ears.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glucometer measures: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Blood pressure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Blood glucose level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Heart rate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Lung volume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It is widely used by diabetic patients.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spirometer is used to measure: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Air volume moved in and out of the lungs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Heart rate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Brain waves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Kidney function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It assesses lung function.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Normal human body temperature is about: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27°C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37°C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47°C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57°C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This is roughly 98.6°F.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component of blood carries oxygen?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Plasma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Platelets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Hemoglobin in red blood cells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White blood cells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Hemoglobin binds oxygen in the lungs.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 in CT scan stands for: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Cardiac Test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Computed Tomography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Cell Tracking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Contrast Therapy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It builds cross-sectional images using X-rays.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 endoscope is used to: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Record ECG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View the inside of the body using a flexible tube with a camera and light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Measure bone density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Amplify sound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Used for examining the stomach, intestines, etc.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dialysis machine does the work of an artificial: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Heart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Lung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Kidney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Liver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It removes waste products and excess fluid from the blood.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normal blood pressure reading is approximately: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60/20 mmHg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120/80 mmHg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200/150 mmHg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300/250 mmHg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Systolic/diastolic pressure in mmHg.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hearing aid mainly: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Amplifies sound for the user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Records brain signals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Measures pulse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Produces X-rays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It has a microphone, amplifier and speaker.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transducer is a device that: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Stores data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Converts one form of energy into another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Only amplifies voltage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Only filters noise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Example: a microphone converts sound to an electrical signal.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metal is commonly used for bone and joint implants because it is strong and biocompatible?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Lead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Iron rust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Titanium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Mercury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Titanium is light, strong and corrosion-resistant.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 ADC (Analog-to-Digital Converter) is used to: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Convert continuous signals into digital numbers a computer can process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Convert digital to sound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Store power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Filter the 50 Hz noise only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Biosignals must be digitized before computer processing.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Telemedicine means: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Surgery using lasers only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Providing healthcare remotely using communication technology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A type of X-ray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A kind of implant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Examples: video consultations and remote monitoring.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Smartwatches commonly measure heart rate using which sensor type?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Optical (PPG) sensor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Ultrasound scanner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X-ray detector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Magnetic coil only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LEDs and a photodetector sense blood volume changes.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B26A00"/>
          <w:sz w:val="30"/>
          <w:szCs w:val="30"/>
        </w:rPr>
        <w:t xml:space="preserve">Medium (Q17-28)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Einthoven's triangle is associated with: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EEG electrode placement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The three standard limb leads (I, II, III) of the ECG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MRI coil design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Blood pressure cuffs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It models the heart as the center of a triangle formed by the limbs.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Standard ECG paper speed is: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2.5 mm/s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25 mm/s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250 mm/s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2500 mm/s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One small box (1 mm) equals 0.04 s.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Cardiac output is calculated as: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Heart rate ÷ stroke volume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Heart rate × stroke volume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Stroke volume − heart rate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Blood pressure × SpO₂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CO = HR × SV, e.g. 70 bpm × 70 mL ≈ 4.9 L/min.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low-pass filter: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Passes frequencies below its cutoff and attenuates higher ones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Passes only one narrow band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Passes only DC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Amplifies noise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It is used to remove high-frequency noise from biosignals.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EEG rhythm is dominant during deep sleep?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Delta waves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Beta waves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Gamma waves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Alpha waves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Delta waves are slow (about 0.5-4 Hz) and high in amplitude.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thermocouple works on the principle of the: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Hall effect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Seebeck effect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Piezoelectric effect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Doppler effect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A temperature difference between junctions produces a voltage.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 LVDT is a sensor used to measure: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Temperature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Linear displacement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Blood oxygen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Light intensity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Linear Variable Differential Transformer.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Photoplethysmography (PPG) is based on: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Changes in light absorption caused by blood volume changes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Sound reflection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Magnetic resonance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Radioactive decay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Each heartbeat changes the amount of light absorbed by tissue.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Aliasing occurs when: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The sampling rate is lower than twice the highest signal frequency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The signal is amplified too much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The electrode is dry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The patient moves slowly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High frequencies falsely appear as lower frequencies.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of the following is a bioresorbable (biodegradable) polymer used in sutures and implants?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PVC pipe plastic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Polylactic acid (PLA)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Stainless steel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Teflon coating only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The body gradually breaks it down and absorbs it.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Hemodialysis removes waste from blood mainly by: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Diffusion across a semipermeable membrane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Freezing the blood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Magnetic separation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Burning the waste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Waste moves from high to low concentration across the membrane.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PET scanning relies on: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Positron-emitting radiotracers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Audible sound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Visible light only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Static electricity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Positron-electron annihilation produces gamma photons that are detected.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  <w:b/>
          <w:bCs/>
          <w:color w:val="C62828"/>
          <w:sz w:val="30"/>
          <w:szCs w:val="30"/>
        </w:rPr>
        <w:t xml:space="preserve">Tough (Q29-35)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12-bit ADC has a 0-5 V input range. Its resolution (1 LSB) is about: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0.61 mV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1.22 mV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2.44 mV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4.88 mV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5 V / 2¹² = 5/4096 ≈ 1.22 mV.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 an ECG recorded at 25 mm/s, the R-R interval is 20 mm. The heart rate is: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60 bpm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75 bpm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100 bpm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150 bpm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20 mm / 25 mm/s = 0.8 s, and 60/0.8 = 75 bpm.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input stage of an instrumentation amplifier has gain 1 + 2R/Rg. With R = 25 kΩ and Rg = 1 kΩ, the gain is: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11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21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51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101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1 + (2 × 25)/1 = 51.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first-order RC low-pass filter has R = 1.6 kΩ and C = 1 µF. Its cutoff frequency is about: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10 Hz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50 Hz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100 Hz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1 kHz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fc = 1/(2πRC) = 1/(2π × 1600 × 10⁻⁶) ≈ 99.5 Hz.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biosignal has amplitude 1 mV and noise amplitude 10 µV. The SNR in dB is: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20 dB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40 dB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60 dB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100 dB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b.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Ratio = 100, and 20 log₁₀(100) = 40 dB.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a T1-weighted MRI image, which appearance is typical?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Fat appears bright and fluid (CSF) appears dark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Fat appears dark and fluid appears bright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Everything appears uniformly gray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Bone appears brightest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a.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T2-weighted images show fluid as bright instead.</w:t>
      </w:r>
    </w:p>
    <w:p>
      <w:pPr>
        <w:keepNext/>
        <w:keepLines/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ultrasound, an echo returns 130 µs after the pulse is sent. Taking the speed of sound in tissue as 1540 m/s, the reflector depth is about: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a) 1 cm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b) 5 cm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c) 10 cm</w:t>
      </w:r>
    </w:p>
    <w:p>
      <w:pPr>
        <w:keepNext/>
        <w:spacing w:after="10"/>
        <w:ind w:left="440"/>
      </w:pPr>
      <w:r>
        <w:rPr>
          <w:rFonts w:ascii="Calibri" w:cs="Calibri" w:eastAsia="Calibri" w:hAnsi="Calibri"/>
          <w:sz w:val="22"/>
          <w:szCs w:val="22"/>
        </w:rPr>
        <w:t xml:space="preserve">d) 20 cm</w:t>
      </w:r>
    </w:p>
    <w:p>
      <w:pPr>
        <w:keepLines/>
        <w:spacing w:after="60" w:before="50"/>
        <w:ind w:left="4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Ans: c.</w:t>
      </w:r>
      <w:r>
        <w:rPr>
          <w:rFonts w:ascii="Calibri" w:cs="Calibri" w:eastAsia="Calibri" w:hAnsi="Calibri"/>
          <w:i/>
          <w:iCs/>
          <w:color w:val="404040"/>
          <w:sz w:val="22"/>
          <w:szCs w:val="22"/>
        </w:rPr>
        <w:t xml:space="preserve"> Depth = (c × t)/2 = (1540 × 130×10⁻⁶)/2 ≈ 0.10 m.</w:t>
      </w:r>
    </w:p>
    <w:sectPr>
      <w:pgSz w:w="11906" w:h="16838" w:orient="portrait"/>
      <w:pgMar w:top="1134" w:right="1304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2026-10-08T12:10:05.955Z</dcterms:created>
  <dcterms:modified xsi:type="dcterms:W3CDTF">2026-10-08T12:10:05.977Z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