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morning testing wednesday1</w:t>
      </w:r>
    </w:p>
    <w:p>
      <w:r>
        <w:t>Start Time: 2026-07-29 10:22:08.505440</w:t>
      </w:r>
    </w:p>
    <w:p>
      <w:r>
        <w:t>End Time: 2026-07-29 10:22:15.653276</w:t>
      </w:r>
    </w:p>
    <w:p>
      <w:pPr>
        <w:pStyle w:val="Heading2"/>
      </w:pPr>
      <w:r>
        <w:t>Transcript</w:t>
      </w:r>
    </w:p>
    <w:p>
      <w:r>
        <w:t>abhi uski tabiyat thodi kharab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