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Finodaya Capital</w:t>
      </w:r>
    </w:p>
    <w:p>
      <w:pPr>
        <w:pStyle w:val="Heading2"/>
      </w:pPr>
      <w:r>
        <w:t>Meeting Report</w:t>
      </w:r>
    </w:p>
    <w:p>
      <w:r>
        <w:t>Meeting Name: Test Meeting New Code 1.4</w:t>
      </w:r>
    </w:p>
    <w:p>
      <w:r>
        <w:t>Start Time: 2026-07-28 11:27:42.965173</w:t>
      </w:r>
    </w:p>
    <w:p>
      <w:r>
        <w:t>End Time: 2026-07-28 11:28:01.563239</w:t>
      </w:r>
    </w:p>
    <w:p>
      <w:pPr>
        <w:pStyle w:val="Heading2"/>
      </w:pPr>
      <w:r>
        <w:t>Summary</w:t>
      </w:r>
    </w:p>
    <w:p>
      <w:r>
        <w:t xml:space="preserve">1. Meeting Topic  </w:t>
        <w:br/>
        <w:t xml:space="preserve">   Review of New Code Changes</w:t>
        <w:br/>
        <w:br/>
        <w:t xml:space="preserve">2. Key Discussion Points  </w:t>
        <w:br/>
        <w:t xml:space="preserve">   - Introduction to the new code changes and their implications.</w:t>
        <w:br/>
        <w:t xml:space="preserve">   - Explanation of the reorganization of files in a different order.</w:t>
        <w:br/>
        <w:br/>
        <w:t xml:space="preserve">3. Decisions Made  </w:t>
        <w:br/>
        <w:t xml:space="preserve">   - Agreement on the necessity of reviewing the new code to ensure proper implementation of the changes.</w:t>
        <w:br/>
        <w:br/>
        <w:t xml:space="preserve">4. Action Items  </w:t>
        <w:br/>
        <w:t xml:space="preserve">   - Schedule a follow-up meeting to assess the impact of the new file organization.  </w:t>
        <w:br/>
        <w:t xml:space="preserve">   - Team members to familiarize themselves with the changes made in the code.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