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Finodaya Capital</w:t>
      </w:r>
    </w:p>
    <w:p>
      <w:pPr>
        <w:pStyle w:val="Heading2"/>
      </w:pPr>
      <w:r>
        <w:t>Executive Brief</w:t>
      </w:r>
    </w:p>
    <w:p>
      <w:r>
        <w:t>Meeting Name: Test MeetingNew code Vioce reginection 1.4</w:t>
      </w:r>
    </w:p>
    <w:p>
      <w:r>
        <w:t>Start Time: 2026-07-28 12:06:54.576349</w:t>
      </w:r>
    </w:p>
    <w:p>
      <w:r>
        <w:t>End Time: 2026-07-28 12:14:36.925252</w:t>
      </w:r>
    </w:p>
    <w:p>
      <w:pPr>
        <w:pStyle w:val="Heading2"/>
      </w:pPr>
      <w:r>
        <w:t>Executive Summary</w:t>
      </w:r>
    </w:p>
    <w:p>
      <w:r>
        <w:t xml:space="preserve">**Executive Summary**  </w:t>
        <w:br/>
        <w:t>The meeting focused on the progress pertaining to the new scripting files and execution briefs related to the project. The team discussed the creation of three different file types, emphasizing the need for a read-only feature and potential file formatting options. Additionally, updates on audio file processing, including file size reduction techniques and codec adjustments, were addressed.</w:t>
        <w:br/>
        <w:br/>
        <w:t xml:space="preserve">**Decisions**  </w:t>
        <w:br/>
        <w:t>1. Implement read-only features for the generated files to prevent accidental edits or deletions.</w:t>
        <w:br/>
        <w:t>2. Maintain the original file hidden while allowing access for necessary purposes.</w:t>
        <w:br/>
        <w:t>3. Continue with the current audio file processing method unless a more efficient solution is identified.</w:t>
        <w:br/>
        <w:br/>
        <w:t xml:space="preserve">**Action Items**  </w:t>
        <w:br/>
        <w:t>1. Check and implement methods for making files read-only.</w:t>
        <w:br/>
        <w:t>2. Explore hidden file options for original files.</w:t>
        <w:br/>
        <w:t>3. Investigate audio file formats and codecs to reduce file size.</w:t>
        <w:br/>
        <w:t>4. Follow up with Neeraj regarding updates in the audio file generation process.</w:t>
        <w:br/>
        <w:br/>
        <w:t xml:space="preserve">**Risks**  </w:t>
        <w:br/>
        <w:t>1. Potential for accidental edits or deletions of critical files if read-only features are not properly implemented.</w:t>
        <w:br/>
        <w:t>2. Hidden files may lead to confusion among users regarding document access.</w:t>
        <w:br/>
        <w:t>3. Inefficient audio file sizes may affect processing and sharing capabilities if not resolved.</w:t>
        <w:br/>
        <w:br/>
        <w:t xml:space="preserve">**Director Attention**  </w:t>
        <w:br/>
        <w:t xml:space="preserve">- Requires review of the ongoing scripting and audio file management methods to ensure efficiency and reliability. </w:t>
        <w:br/>
        <w:t>- Evaluate the necessity of consulting with Manish Narayan for advanced technical assistance given the complexities discussed in the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