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1️</w:t>
      </w:r>
      <w:r w:rsidRPr="009500D9">
        <w:rPr>
          <w:rFonts w:ascii="Tahoma" w:eastAsia="Times New Roman" w:hAnsi="Tahoma" w:cs="Tahoma"/>
          <w:b/>
          <w:bCs/>
          <w:sz w:val="18"/>
          <w:szCs w:val="18"/>
          <w:lang w:eastAsia="en-IN"/>
        </w:rPr>
        <w:t>⃣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Introduction to Medical Image Analysis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edical Image Analysis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refers to the process of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acquiring, reconstructing, visualizing, and interpreting medical images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obtained from imaging devices such as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CT (Computed Tomography)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,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MRI (Magnetic Resonance Imaging)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,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PET (Positron Emission Tomography)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,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Ultrasound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, or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X-ray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scanners.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It plays a key role in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diagnosis, surgical planning, treatment monitoring, and medical research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Main Stages of Medical Image Processing:</w:t>
      </w:r>
    </w:p>
    <w:p w:rsidR="009500D9" w:rsidRPr="009500D9" w:rsidRDefault="009500D9" w:rsidP="009500D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Image Acquisition: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Capturing raw data from scanners (CT, MRI, PET, etc.).</w:t>
      </w:r>
    </w:p>
    <w:p w:rsidR="009500D9" w:rsidRPr="009500D9" w:rsidRDefault="009500D9" w:rsidP="009500D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Image Reconstruction: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Converting raw sensor data into a meaningful image.</w:t>
      </w:r>
    </w:p>
    <w:p w:rsidR="009500D9" w:rsidRPr="009500D9" w:rsidRDefault="009500D9" w:rsidP="009500D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Image Visualization: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Displaying and enhancing medical images for interpretation.</w:t>
      </w:r>
    </w:p>
    <w:p w:rsidR="009500D9" w:rsidRPr="009500D9" w:rsidRDefault="009500D9" w:rsidP="009500D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Image Analysis: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Extracting quantitative or qualitative information such as tissue classification, segmentation, or </w:t>
      </w:r>
      <w:proofErr w:type="spellStart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tumor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detection.</w:t>
      </w:r>
    </w:p>
    <w:p w:rsidR="009500D9" w:rsidRPr="009500D9" w:rsidRDefault="009500D9" w:rsidP="009500D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Modelling and Simulation: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Creating 3-D models for medical diagnosis, planning, and research.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Examples of Medical Images:</w:t>
      </w:r>
    </w:p>
    <w:p w:rsidR="009500D9" w:rsidRPr="009500D9" w:rsidRDefault="009500D9" w:rsidP="009500D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CT 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Scan</w:t>
      </w:r>
      <w:proofErr w:type="gramEnd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Shows bones and soft tissues using X-rays.</w:t>
      </w:r>
    </w:p>
    <w:p w:rsidR="009500D9" w:rsidRPr="009500D9" w:rsidRDefault="009500D9" w:rsidP="009500D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MRI: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Displays brain and soft tissue structures using magnetic fields.</w:t>
      </w:r>
    </w:p>
    <w:p w:rsidR="009500D9" w:rsidRPr="009500D9" w:rsidRDefault="009500D9" w:rsidP="009500D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Ultrasound: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Visualizes organs in real time using sound waves.</w:t>
      </w:r>
    </w:p>
    <w:p w:rsidR="009500D9" w:rsidRPr="009500D9" w:rsidRDefault="009500D9" w:rsidP="009500D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PET: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Captures metabolic activity using radioactive tracers.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2️</w:t>
      </w:r>
      <w:r w:rsidRPr="009500D9">
        <w:rPr>
          <w:rFonts w:ascii="Tahoma" w:eastAsia="Times New Roman" w:hAnsi="Tahoma" w:cs="Tahoma"/>
          <w:b/>
          <w:bCs/>
          <w:sz w:val="18"/>
          <w:szCs w:val="18"/>
          <w:lang w:eastAsia="en-IN"/>
        </w:rPr>
        <w:t>⃣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Image Reconstruction in Medical Imaging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Image Reconstruction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is the process of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converting raw data collected by medical imaging equipment into a visual image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that can be viewed and </w:t>
      </w:r>
      <w:proofErr w:type="spellStart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analyzed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by radiologists.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 xml:space="preserve">It involves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mathematical algorithms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that reconstruct a 2-D or 3-D image from projection data.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1. Types of Medical Image Reconstruction: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1690"/>
        <w:gridCol w:w="1128"/>
      </w:tblGrid>
      <w:tr w:rsidR="009500D9" w:rsidRPr="009500D9" w:rsidTr="009500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Example</w:t>
            </w:r>
          </w:p>
        </w:tc>
      </w:tr>
      <w:tr w:rsidR="009500D9" w:rsidRPr="009500D9" w:rsidTr="009500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Analytical Reconstruction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Uses mathematical formulas like inverse Radon transform or Fourier transform.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Filtered Back Projection (FBP) in CT scanners.</w:t>
            </w:r>
          </w:p>
        </w:tc>
      </w:tr>
      <w:tr w:rsidR="009500D9" w:rsidRPr="009500D9" w:rsidTr="009500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Iterative Reconstruction (IR)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Starts with an initial guess and improves it through iterations until the reconstructed image matches measured data.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Used in modern CT and PET scanners for noise reduction.</w:t>
            </w:r>
          </w:p>
        </w:tc>
      </w:tr>
    </w:tbl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2. Common Techniques:</w:t>
      </w:r>
    </w:p>
    <w:p w:rsidR="009500D9" w:rsidRPr="009500D9" w:rsidRDefault="009500D9" w:rsidP="009500D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Filtered Back Projection (FBP)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Combines all 1-D projections taken at different angles to form a complete 2-D image.</w:t>
      </w:r>
    </w:p>
    <w:p w:rsidR="009500D9" w:rsidRPr="009500D9" w:rsidRDefault="009500D9" w:rsidP="009500D9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Widely used in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CT Scans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9500D9" w:rsidRPr="009500D9" w:rsidRDefault="009500D9" w:rsidP="009500D9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Fast but may produce noise or streak </w:t>
      </w:r>
      <w:proofErr w:type="spellStart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artifacts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9500D9" w:rsidRPr="009500D9" w:rsidRDefault="009500D9" w:rsidP="009500D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Fourier Reconstruction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 xml:space="preserve">Uses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2-D/3-D Fourier transforms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to convert frequency domain data to spatial domain.</w:t>
      </w:r>
    </w:p>
    <w:p w:rsidR="009500D9" w:rsidRPr="009500D9" w:rsidRDefault="009500D9" w:rsidP="009500D9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Used in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MRI reconstruction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9500D9" w:rsidRPr="009500D9" w:rsidRDefault="009500D9" w:rsidP="009500D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Iterative Reconstruction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Starts with an estimated image → compares predicted projections → refines iteratively.</w:t>
      </w:r>
    </w:p>
    <w:p w:rsidR="009500D9" w:rsidRPr="009500D9" w:rsidRDefault="009500D9" w:rsidP="009500D9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Reduces noise and improves image quality.</w:t>
      </w:r>
    </w:p>
    <w:p w:rsidR="009500D9" w:rsidRPr="009500D9" w:rsidRDefault="009500D9" w:rsidP="009500D9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Slower but more accurate.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3. Applications:</w:t>
      </w:r>
    </w:p>
    <w:p w:rsidR="009500D9" w:rsidRPr="009500D9" w:rsidRDefault="009500D9" w:rsidP="009500D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CT and MRI image generation.</w:t>
      </w:r>
    </w:p>
    <w:p w:rsidR="009500D9" w:rsidRPr="009500D9" w:rsidRDefault="009500D9" w:rsidP="009500D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Noise reduction and </w:t>
      </w:r>
      <w:proofErr w:type="spellStart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artifact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correction.</w:t>
      </w:r>
    </w:p>
    <w:p w:rsidR="009500D9" w:rsidRPr="009500D9" w:rsidRDefault="009500D9" w:rsidP="009500D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3-D reconstruction of organs for virtual surgery.</w:t>
      </w:r>
    </w:p>
    <w:p w:rsidR="009500D9" w:rsidRPr="009500D9" w:rsidRDefault="009500D9" w:rsidP="009500D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Improving resolution in low-dose imaging.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4. Example: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In a CT scan, multiple X-ray projections are collected around the patient. Using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Filtered Back Projection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, these projections are mathematically combined to reconstruct a complete cross-sectional image of the body.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3️</w:t>
      </w:r>
      <w:r w:rsidRPr="009500D9">
        <w:rPr>
          <w:rFonts w:ascii="Tahoma" w:eastAsia="Times New Roman" w:hAnsi="Tahoma" w:cs="Tahoma"/>
          <w:b/>
          <w:bCs/>
          <w:sz w:val="18"/>
          <w:szCs w:val="18"/>
          <w:lang w:eastAsia="en-IN"/>
        </w:rPr>
        <w:t>⃣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Visualization of Medical Images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Medical Image Visualization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is the process of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displaying reconstructed medical images in 2-D, 3-D, or 4-D form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to help doctors and researchers interpret internal structures of the body easily.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Visualization enhances clarity and allows observation from multiple angles.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1. Goals of Visualization:</w:t>
      </w:r>
    </w:p>
    <w:p w:rsidR="009500D9" w:rsidRPr="009500D9" w:rsidRDefault="009500D9" w:rsidP="009500D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Provide a clear and detailed view of anatomical structures.</w:t>
      </w:r>
    </w:p>
    <w:p w:rsidR="009500D9" w:rsidRPr="009500D9" w:rsidRDefault="009500D9" w:rsidP="009500D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Allow physicians to explore 3-D data interactively.</w:t>
      </w:r>
    </w:p>
    <w:p w:rsidR="009500D9" w:rsidRPr="009500D9" w:rsidRDefault="009500D9" w:rsidP="009500D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Assist in surgical planning and diagnosis.</w:t>
      </w:r>
    </w:p>
    <w:p w:rsidR="009500D9" w:rsidRPr="009500D9" w:rsidRDefault="009500D9" w:rsidP="009500D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Help monitor disease progression.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2. Types of Visualization Techniques: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1403"/>
        <w:gridCol w:w="1306"/>
      </w:tblGrid>
      <w:tr w:rsidR="009500D9" w:rsidRPr="009500D9" w:rsidTr="009500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Example</w:t>
            </w:r>
          </w:p>
        </w:tc>
      </w:tr>
      <w:tr w:rsidR="009500D9" w:rsidRPr="009500D9" w:rsidTr="009500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2-D Visualization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Displays cross-sectional slices (CT or MRI).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Brain MRI slice view.</w:t>
            </w:r>
          </w:p>
        </w:tc>
      </w:tr>
      <w:tr w:rsidR="009500D9" w:rsidRPr="009500D9" w:rsidTr="009500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3-D Visualization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Combines 2-D slices into </w:t>
            </w:r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lastRenderedPageBreak/>
              <w:t>volumetric models.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lastRenderedPageBreak/>
              <w:t>3-D heart model from CT scans.</w:t>
            </w:r>
          </w:p>
        </w:tc>
      </w:tr>
      <w:tr w:rsidR="009500D9" w:rsidRPr="009500D9" w:rsidTr="009500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Surface Rendering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Displays only organ boundaries using polygonal meshes.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3-D skull or bone visualization.</w:t>
            </w:r>
          </w:p>
        </w:tc>
      </w:tr>
      <w:tr w:rsidR="009500D9" w:rsidRPr="009500D9" w:rsidTr="009500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Volume Rendering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Uses all voxel data to create semi-transparent views of tissues.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Visualizing </w:t>
            </w:r>
            <w:proofErr w:type="spellStart"/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tumors</w:t>
            </w:r>
            <w:proofErr w:type="spellEnd"/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within organs.</w:t>
            </w:r>
          </w:p>
        </w:tc>
      </w:tr>
      <w:tr w:rsidR="009500D9" w:rsidRPr="009500D9" w:rsidTr="009500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Multi-Planar Reconstruction (MPR)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Re-slices the 3-D volume along any desired plane.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Orthogonal (axial, sagittal, coronal) views.</w:t>
            </w:r>
          </w:p>
        </w:tc>
      </w:tr>
    </w:tbl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3. Software and Tools:</w:t>
      </w:r>
    </w:p>
    <w:p w:rsidR="009500D9" w:rsidRPr="009500D9" w:rsidRDefault="009500D9" w:rsidP="009500D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3D Slicer, ITK-SNAP, </w:t>
      </w:r>
      <w:proofErr w:type="spell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OsiriX</w:t>
      </w:r>
      <w:proofErr w:type="spellEnd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, MATLAB, Python (VTK/</w:t>
      </w:r>
      <w:proofErr w:type="spell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Matplotlib</w:t>
      </w:r>
      <w:proofErr w:type="spellEnd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)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for 3-D visualization.</w:t>
      </w:r>
    </w:p>
    <w:p w:rsidR="009500D9" w:rsidRPr="009500D9" w:rsidRDefault="009500D9" w:rsidP="009500D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DICOM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format used for storing and displaying medical images.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4. Advantages:</w:t>
      </w:r>
    </w:p>
    <w:p w:rsidR="009500D9" w:rsidRPr="009500D9" w:rsidRDefault="009500D9" w:rsidP="009500D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Improves interpretation and diagnosis accuracy.</w:t>
      </w:r>
    </w:p>
    <w:p w:rsidR="009500D9" w:rsidRPr="009500D9" w:rsidRDefault="009500D9" w:rsidP="009500D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Allows non-invasive internal exploration.</w:t>
      </w:r>
    </w:p>
    <w:p w:rsidR="009500D9" w:rsidRPr="009500D9" w:rsidRDefault="009500D9" w:rsidP="009500D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Supports training and medical education.</w:t>
      </w:r>
    </w:p>
    <w:p w:rsidR="009500D9" w:rsidRPr="009500D9" w:rsidRDefault="009500D9" w:rsidP="009500D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Facilitates 3-D printing of anatomical structures.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5. Examp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l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e: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A radiologist can visualize a 3-D reconstruction of the human brain from MRI slices to detect a </w:t>
      </w:r>
      <w:proofErr w:type="spellStart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tumor’s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size and exact location.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4️</w:t>
      </w:r>
      <w:r w:rsidRPr="009500D9">
        <w:rPr>
          <w:rFonts w:ascii="Tahoma" w:eastAsia="Times New Roman" w:hAnsi="Tahoma" w:cs="Tahoma"/>
          <w:b/>
          <w:bCs/>
          <w:sz w:val="18"/>
          <w:szCs w:val="18"/>
          <w:lang w:eastAsia="en-IN"/>
        </w:rPr>
        <w:t>⃣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Analysis of Medical Images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Medical Image Analysis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involves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automated or semi-automated processing of medical images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to extract meaningful information such as tissue type, shape, size, and pathology.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 xml:space="preserve">It integrates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image processing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,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computer vision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, and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machine learning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for accurate diagnosis and quantitative analysis.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1. Major Steps in Image Analysis:</w:t>
      </w:r>
    </w:p>
    <w:p w:rsidR="009500D9" w:rsidRPr="009500D9" w:rsidRDefault="009500D9" w:rsidP="009500D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Pre-Processing:</w:t>
      </w:r>
    </w:p>
    <w:p w:rsidR="009500D9" w:rsidRPr="009500D9" w:rsidRDefault="009500D9" w:rsidP="009500D9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Enhances image quality by removing noise and </w:t>
      </w:r>
      <w:proofErr w:type="spellStart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artifacts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9500D9" w:rsidRPr="009500D9" w:rsidRDefault="009500D9" w:rsidP="009500D9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Techniques: Histogram equalization, smoothing, contrast enhancement.</w:t>
      </w:r>
    </w:p>
    <w:p w:rsidR="009500D9" w:rsidRPr="009500D9" w:rsidRDefault="009500D9" w:rsidP="009500D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Segmentation:</w:t>
      </w:r>
    </w:p>
    <w:p w:rsidR="009500D9" w:rsidRPr="009500D9" w:rsidRDefault="009500D9" w:rsidP="009500D9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Divides image into regions of interest (ROI), e.g., separating </w:t>
      </w:r>
      <w:proofErr w:type="spellStart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tumor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from normal tissue.</w:t>
      </w:r>
    </w:p>
    <w:p w:rsidR="009500D9" w:rsidRPr="009500D9" w:rsidRDefault="009500D9" w:rsidP="009500D9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Methods: Thresholding, region growing, clustering, or deep learning (U-Net).</w:t>
      </w:r>
    </w:p>
    <w:p w:rsidR="009500D9" w:rsidRPr="009500D9" w:rsidRDefault="009500D9" w:rsidP="009500D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Feature Extraction:</w:t>
      </w:r>
    </w:p>
    <w:p w:rsidR="009500D9" w:rsidRPr="009500D9" w:rsidRDefault="009500D9" w:rsidP="009500D9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Extracts numerical characteristics like area, volume, texture, or intensity.</w:t>
      </w:r>
    </w:p>
    <w:p w:rsidR="009500D9" w:rsidRPr="009500D9" w:rsidRDefault="009500D9" w:rsidP="009500D9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Example: </w:t>
      </w:r>
      <w:proofErr w:type="spellStart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Tumor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volume or lung nodule shape.</w:t>
      </w:r>
    </w:p>
    <w:p w:rsidR="009500D9" w:rsidRPr="009500D9" w:rsidRDefault="009500D9" w:rsidP="009500D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Classification:</w:t>
      </w:r>
    </w:p>
    <w:p w:rsidR="009500D9" w:rsidRPr="009500D9" w:rsidRDefault="009500D9" w:rsidP="009500D9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Uses AI/ML algorithms to categorize tissues as normal or abnormal.</w:t>
      </w:r>
    </w:p>
    <w:p w:rsidR="009500D9" w:rsidRPr="009500D9" w:rsidRDefault="009500D9" w:rsidP="009500D9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Techniques: Support Vector Machines (SVM), Neural Networks, CNN.</w:t>
      </w:r>
    </w:p>
    <w:p w:rsidR="009500D9" w:rsidRPr="009500D9" w:rsidRDefault="009500D9" w:rsidP="009500D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Registration:</w:t>
      </w:r>
    </w:p>
    <w:p w:rsidR="009500D9" w:rsidRPr="009500D9" w:rsidRDefault="009500D9" w:rsidP="009500D9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Aligns multiple images from different times or modalities (CT and MRI).</w:t>
      </w:r>
    </w:p>
    <w:p w:rsidR="009500D9" w:rsidRPr="009500D9" w:rsidRDefault="009500D9" w:rsidP="009500D9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Used for comparison and disease tracking.</w:t>
      </w:r>
    </w:p>
    <w:p w:rsidR="009500D9" w:rsidRPr="009500D9" w:rsidRDefault="009500D9" w:rsidP="009500D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Quantitative Analysis:</w:t>
      </w:r>
    </w:p>
    <w:p w:rsidR="009500D9" w:rsidRPr="009500D9" w:rsidRDefault="009500D9" w:rsidP="009500D9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Measures size, volume, or growth rate of lesions or organs.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2. Common Algorithms Used:</w:t>
      </w:r>
    </w:p>
    <w:p w:rsidR="009500D9" w:rsidRPr="009500D9" w:rsidRDefault="009500D9" w:rsidP="009500D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Edge Detection (Sobel, Canny)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for boundary detection.</w:t>
      </w:r>
    </w:p>
    <w:p w:rsidR="009500D9" w:rsidRPr="009500D9" w:rsidRDefault="009500D9" w:rsidP="009500D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Watershed Segmentation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for region separation.</w:t>
      </w:r>
    </w:p>
    <w:p w:rsidR="009500D9" w:rsidRPr="009500D9" w:rsidRDefault="009500D9" w:rsidP="009500D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Convolutional Neural Networks (CNN)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for automatic pattern detection.</w:t>
      </w:r>
    </w:p>
    <w:p w:rsidR="009500D9" w:rsidRPr="009500D9" w:rsidRDefault="009500D9" w:rsidP="009500D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Principal Component Analysis (PCA)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for dimensionality reduction.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3. Applications:</w:t>
      </w:r>
    </w:p>
    <w:p w:rsidR="009500D9" w:rsidRPr="009500D9" w:rsidRDefault="009500D9" w:rsidP="009500D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Detection of </w:t>
      </w:r>
      <w:proofErr w:type="spellStart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tumors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, fractures, or infections.</w:t>
      </w:r>
    </w:p>
    <w:p w:rsidR="009500D9" w:rsidRPr="009500D9" w:rsidRDefault="009500D9" w:rsidP="009500D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Brain mapping and neurological disorder analysis.</w:t>
      </w:r>
    </w:p>
    <w:p w:rsidR="009500D9" w:rsidRPr="009500D9" w:rsidRDefault="009500D9" w:rsidP="009500D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Cardiovascular imaging for heart disease detection.</w:t>
      </w:r>
    </w:p>
    <w:p w:rsidR="009500D9" w:rsidRPr="009500D9" w:rsidRDefault="009500D9" w:rsidP="009500D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Monitoring cancer growth through follow-up scans.</w:t>
      </w:r>
    </w:p>
    <w:p w:rsidR="009500D9" w:rsidRPr="009500D9" w:rsidRDefault="009500D9" w:rsidP="009500D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Surgical navigation and planning.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4. Example: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In MRI brain analysis, segmentation algorithms identify </w:t>
      </w:r>
      <w:proofErr w:type="spellStart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tumor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boundaries, and quantitative analysis measures its growth over time for treatment evaluation.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5️</w:t>
      </w:r>
      <w:r w:rsidRPr="009500D9">
        <w:rPr>
          <w:rFonts w:ascii="Tahoma" w:eastAsia="Times New Roman" w:hAnsi="Tahoma" w:cs="Tahoma"/>
          <w:b/>
          <w:bCs/>
          <w:sz w:val="18"/>
          <w:szCs w:val="18"/>
          <w:lang w:eastAsia="en-IN"/>
        </w:rPr>
        <w:t>⃣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Modelling in Medical Image Visualization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Modelling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refers to the creation of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mathematical or 3-D computer models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of organs, tissues, or body structures based on reconstructed medical images.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 xml:space="preserve">These models are used for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simulation, visualization, diagnosis, and treatment planning.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1. Types of Modelling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675"/>
        <w:gridCol w:w="1250"/>
      </w:tblGrid>
      <w:tr w:rsidR="009500D9" w:rsidRPr="009500D9" w:rsidTr="009500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Example</w:t>
            </w:r>
          </w:p>
        </w:tc>
      </w:tr>
      <w:tr w:rsidR="009500D9" w:rsidRPr="009500D9" w:rsidTr="009500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Geometric Models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Represent organ shapes using surfaces or polygons.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3-D heart geometry.</w:t>
            </w:r>
          </w:p>
        </w:tc>
      </w:tr>
      <w:tr w:rsidR="009500D9" w:rsidRPr="009500D9" w:rsidTr="009500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lastRenderedPageBreak/>
              <w:t>Anatomical Models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Represent real structures based on patient scans.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Brain or bone model from MRI.</w:t>
            </w:r>
          </w:p>
        </w:tc>
      </w:tr>
      <w:tr w:rsidR="009500D9" w:rsidRPr="009500D9" w:rsidTr="009500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Physiological Models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Simulate organ function (blood flow, neural activity).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Heart beating model simulation.</w:t>
            </w:r>
          </w:p>
        </w:tc>
      </w:tr>
    </w:tbl>
    <w:p w:rsidR="009500D9" w:rsidRPr="009500D9" w:rsidRDefault="009500D9" w:rsidP="009500D9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25" style="width:0;height:1.5pt" o:hralign="center" o:hrstd="t" o:hr="t" fillcolor="#a0a0a0" stroked="f"/>
        </w:pic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2. Steps in Medical Modelling:</w:t>
      </w:r>
    </w:p>
    <w:p w:rsidR="009500D9" w:rsidRPr="009500D9" w:rsidRDefault="009500D9" w:rsidP="009500D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Image Acquisition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→ MRI, CT, PET scans.</w:t>
      </w:r>
    </w:p>
    <w:p w:rsidR="009500D9" w:rsidRPr="009500D9" w:rsidRDefault="009500D9" w:rsidP="009500D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Segmentation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→ Extract organ/tissue boundaries.</w:t>
      </w:r>
    </w:p>
    <w:p w:rsidR="009500D9" w:rsidRPr="009500D9" w:rsidRDefault="009500D9" w:rsidP="009500D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Surface Reconstruction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→ Convert slices to 3-D meshes.</w:t>
      </w:r>
    </w:p>
    <w:p w:rsidR="009500D9" w:rsidRPr="009500D9" w:rsidRDefault="009500D9" w:rsidP="009500D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Model Generation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→ Combine surfaces into full 3-D objects.</w:t>
      </w:r>
    </w:p>
    <w:p w:rsidR="009500D9" w:rsidRPr="009500D9" w:rsidRDefault="009500D9" w:rsidP="009500D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Visualization and Simulation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→ Rotate, zoom, or simulate functions.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3. Applications:</w:t>
      </w:r>
    </w:p>
    <w:p w:rsidR="009500D9" w:rsidRPr="009500D9" w:rsidRDefault="009500D9" w:rsidP="009500D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3-D visualization for medical training.</w:t>
      </w:r>
    </w:p>
    <w:p w:rsidR="009500D9" w:rsidRPr="009500D9" w:rsidRDefault="009500D9" w:rsidP="009500D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Virtual surgery planning and navigation.</w:t>
      </w:r>
    </w:p>
    <w:p w:rsidR="009500D9" w:rsidRPr="009500D9" w:rsidRDefault="009500D9" w:rsidP="009500D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Implant design and prosthetic customization.</w:t>
      </w:r>
    </w:p>
    <w:p w:rsidR="009500D9" w:rsidRPr="009500D9" w:rsidRDefault="009500D9" w:rsidP="009500D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Simulation of physiological processes (blood flow, heart motion).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4. Tools for Medical Modelling:</w:t>
      </w:r>
    </w:p>
    <w:p w:rsidR="009500D9" w:rsidRPr="009500D9" w:rsidRDefault="009500D9" w:rsidP="009500D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3D Slicer, Blender, MATLAB, Mimics, VTK, OpenGL.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1️</w:t>
      </w:r>
      <w:r w:rsidRPr="009500D9">
        <w:rPr>
          <w:rFonts w:ascii="Tahoma" w:eastAsia="Times New Roman" w:hAnsi="Tahoma" w:cs="Tahoma"/>
          <w:b/>
          <w:bCs/>
          <w:sz w:val="18"/>
          <w:szCs w:val="18"/>
          <w:lang w:eastAsia="en-IN"/>
        </w:rPr>
        <w:t>⃣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Introduction to Medical Imaging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edical Imaging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is the technique and process of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creating visual representations of the interior of the human body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for clinical analysis, diagnosis, and medical research.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It helps doctors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observe tissues, organs, and physiological processes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non-invasively.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 xml:space="preserve">Different imaging techniques use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X-rays, sound waves, magnetic fields, or radioactive tracers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to generate images.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Common Types of Medical Imaging:</w:t>
      </w:r>
    </w:p>
    <w:p w:rsidR="009500D9" w:rsidRPr="009500D9" w:rsidRDefault="009500D9" w:rsidP="009500D9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X-ray Imaging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– Uses X-rays to view bones and dense tissues.</w:t>
      </w:r>
    </w:p>
    <w:p w:rsidR="009500D9" w:rsidRPr="009500D9" w:rsidRDefault="009500D9" w:rsidP="009500D9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CT (Computed Tomography)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– Produces 3D cross-sectional X-ray images.</w:t>
      </w:r>
    </w:p>
    <w:p w:rsidR="009500D9" w:rsidRPr="009500D9" w:rsidRDefault="009500D9" w:rsidP="009500D9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MRI (Magnetic Resonance Imaging)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– Uses magnetic fields and radio waves for soft-tissue imaging.</w:t>
      </w:r>
    </w:p>
    <w:p w:rsidR="009500D9" w:rsidRPr="009500D9" w:rsidRDefault="009500D9" w:rsidP="009500D9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PET (Positron Emission Tomography)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– Visualizes metabolic and functional activity.</w:t>
      </w:r>
    </w:p>
    <w:p w:rsidR="009500D9" w:rsidRPr="009500D9" w:rsidRDefault="009500D9" w:rsidP="009500D9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Ultrasound Imaging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– Uses high-frequency sound waves for real-time organ visualization.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Importance of Medical Imaging:</w:t>
      </w:r>
    </w:p>
    <w:p w:rsidR="009500D9" w:rsidRPr="009500D9" w:rsidRDefault="009500D9" w:rsidP="009500D9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Early diagnosis of diseases and abnormalities.</w:t>
      </w:r>
    </w:p>
    <w:p w:rsidR="009500D9" w:rsidRPr="009500D9" w:rsidRDefault="009500D9" w:rsidP="009500D9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Surgical and treatment planning.</w:t>
      </w:r>
    </w:p>
    <w:p w:rsidR="009500D9" w:rsidRPr="009500D9" w:rsidRDefault="009500D9" w:rsidP="009500D9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Non-invasive internal body visualization.</w:t>
      </w:r>
    </w:p>
    <w:p w:rsidR="009500D9" w:rsidRPr="009500D9" w:rsidRDefault="009500D9" w:rsidP="009500D9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Real-time patient monitoring.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2️</w:t>
      </w:r>
      <w:r w:rsidRPr="009500D9">
        <w:rPr>
          <w:rFonts w:ascii="Tahoma" w:eastAsia="Times New Roman" w:hAnsi="Tahoma" w:cs="Tahoma"/>
          <w:b/>
          <w:bCs/>
          <w:sz w:val="18"/>
          <w:szCs w:val="18"/>
          <w:lang w:eastAsia="en-IN"/>
        </w:rPr>
        <w:t>⃣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PET Images (Positron Emission Tomography)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PET (Positron Emission Tomography)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is a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nuclear medical imaging technique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that measures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metabolic or biochemical activity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inside the body using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radioactive tracers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It shows how organs and tissues are functioning — not just their structure.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Working Principle:</w:t>
      </w:r>
    </w:p>
    <w:p w:rsidR="009500D9" w:rsidRPr="009500D9" w:rsidRDefault="009500D9" w:rsidP="009500D9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A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radioactive tracer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(like </w:t>
      </w:r>
      <w:proofErr w:type="spellStart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Fluorodeoxyglucose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– FDG) is injected into the bloodstream.</w:t>
      </w:r>
    </w:p>
    <w:p w:rsidR="009500D9" w:rsidRPr="009500D9" w:rsidRDefault="009500D9" w:rsidP="009500D9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The tracer emits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positrons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, which collide with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electrons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, producing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gamma rays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9500D9" w:rsidRPr="009500D9" w:rsidRDefault="009500D9" w:rsidP="009500D9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These gamma rays are detected by the PET scanner’s ring-shaped detectors.</w:t>
      </w:r>
    </w:p>
    <w:p w:rsidR="009500D9" w:rsidRPr="009500D9" w:rsidRDefault="009500D9" w:rsidP="009500D9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A computer reconstructs these signals into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3D images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showing the distribution of tracer concentration.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Key Steps in PET Imaging:</w:t>
      </w:r>
    </w:p>
    <w:p w:rsidR="009500D9" w:rsidRPr="009500D9" w:rsidRDefault="009500D9" w:rsidP="009500D9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Injection of tracer.</w:t>
      </w:r>
    </w:p>
    <w:p w:rsidR="009500D9" w:rsidRPr="009500D9" w:rsidRDefault="009500D9" w:rsidP="009500D9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Detection of gamma photons.</w:t>
      </w:r>
    </w:p>
    <w:p w:rsidR="009500D9" w:rsidRPr="009500D9" w:rsidRDefault="009500D9" w:rsidP="009500D9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Image reconstruction using algorithms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(e.g., Filtered Back Projection).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Advantages:</w:t>
      </w:r>
    </w:p>
    <w:p w:rsidR="009500D9" w:rsidRPr="009500D9" w:rsidRDefault="009500D9" w:rsidP="009500D9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Provides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functional and metabolic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information.</w:t>
      </w:r>
    </w:p>
    <w:p w:rsidR="009500D9" w:rsidRPr="009500D9" w:rsidRDefault="009500D9" w:rsidP="009500D9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Detects diseases before anatomical changes occur.</w:t>
      </w:r>
    </w:p>
    <w:p w:rsidR="009500D9" w:rsidRPr="009500D9" w:rsidRDefault="009500D9" w:rsidP="009500D9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Combines with CT/MRI for better accuracy (PET-CT, PET-MRI).</w:t>
      </w:r>
    </w:p>
    <w:p w:rsidR="009500D9" w:rsidRPr="009500D9" w:rsidRDefault="009500D9" w:rsidP="009500D9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Useful in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oncology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,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neurology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, and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cardiology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Applications:</w:t>
      </w:r>
    </w:p>
    <w:p w:rsidR="009500D9" w:rsidRPr="009500D9" w:rsidRDefault="009500D9" w:rsidP="009500D9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Cancer detection: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Identifies </w:t>
      </w:r>
      <w:proofErr w:type="spellStart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tumor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activity and metastasis.</w:t>
      </w:r>
    </w:p>
    <w:p w:rsidR="009500D9" w:rsidRPr="009500D9" w:rsidRDefault="009500D9" w:rsidP="009500D9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Brain imaging: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Detects Alzheimer’s disease or epilepsy zones.</w:t>
      </w:r>
    </w:p>
    <w:p w:rsidR="009500D9" w:rsidRPr="009500D9" w:rsidRDefault="009500D9" w:rsidP="009500D9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Heart disease: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Assesses blood flow and myocardial function.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Example: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A PET scan can detect cancerous cells in early stages by observing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high glucose uptake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in </w:t>
      </w:r>
      <w:proofErr w:type="spellStart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tumor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tissues.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lastRenderedPageBreak/>
        <w:t>3️</w:t>
      </w:r>
      <w:r w:rsidRPr="009500D9">
        <w:rPr>
          <w:rFonts w:ascii="Tahoma" w:eastAsia="Times New Roman" w:hAnsi="Tahoma" w:cs="Tahoma"/>
          <w:b/>
          <w:bCs/>
          <w:sz w:val="18"/>
          <w:szCs w:val="18"/>
          <w:lang w:eastAsia="en-IN"/>
        </w:rPr>
        <w:t>⃣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Ultrasound Images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Ultrasound Imaging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(also called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Sonography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) is a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non-invasive imaging technique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that uses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high-frequency sound waves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to produce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real-time images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of organs, tissues, and blood flow inside the body.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Working Principle:</w:t>
      </w:r>
    </w:p>
    <w:p w:rsidR="009500D9" w:rsidRPr="009500D9" w:rsidRDefault="009500D9" w:rsidP="009500D9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An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ultrasound transducer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emits high-frequency sound waves into the body.</w:t>
      </w:r>
    </w:p>
    <w:p w:rsidR="009500D9" w:rsidRPr="009500D9" w:rsidRDefault="009500D9" w:rsidP="009500D9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These waves reflect off tissues and organs.</w:t>
      </w:r>
    </w:p>
    <w:p w:rsidR="009500D9" w:rsidRPr="009500D9" w:rsidRDefault="009500D9" w:rsidP="009500D9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The reflected signals (echoes) are received by the same transducer.</w:t>
      </w:r>
    </w:p>
    <w:p w:rsidR="009500D9" w:rsidRPr="009500D9" w:rsidRDefault="009500D9" w:rsidP="009500D9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The system converts these echoes into digital images using time-of-flight and amplitude data.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Types of Ultrasound Imaging: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709"/>
        <w:gridCol w:w="1315"/>
      </w:tblGrid>
      <w:tr w:rsidR="009500D9" w:rsidRPr="009500D9" w:rsidTr="009500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Example</w:t>
            </w:r>
          </w:p>
        </w:tc>
      </w:tr>
      <w:tr w:rsidR="009500D9" w:rsidRPr="009500D9" w:rsidTr="009500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2D Ultrasound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Produces flat, two-dimensional images.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proofErr w:type="spellStart"/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Fetal</w:t>
            </w:r>
            <w:proofErr w:type="spellEnd"/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imaging.</w:t>
            </w:r>
          </w:p>
        </w:tc>
      </w:tr>
      <w:tr w:rsidR="009500D9" w:rsidRPr="009500D9" w:rsidTr="009500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3D Ultrasound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Combines multiple 2D slices to create 3D images.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Organ visualization.</w:t>
            </w:r>
          </w:p>
        </w:tc>
      </w:tr>
      <w:tr w:rsidR="009500D9" w:rsidRPr="009500D9" w:rsidTr="009500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Doppler Ultrasound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Measures blood flow velocity and direction.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Heart or artery monitoring.</w:t>
            </w:r>
          </w:p>
        </w:tc>
      </w:tr>
    </w:tbl>
    <w:p w:rsidR="009500D9" w:rsidRPr="009500D9" w:rsidRDefault="009500D9" w:rsidP="009500D9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26" style="width:0;height:1.5pt" o:hralign="center" o:hrstd="t" o:hr="t" fillcolor="#a0a0a0" stroked="f"/>
        </w:pic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Advantages:</w:t>
      </w:r>
    </w:p>
    <w:p w:rsidR="009500D9" w:rsidRPr="009500D9" w:rsidRDefault="009500D9" w:rsidP="009500D9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Non-invasive and safe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(no radiation).</w:t>
      </w:r>
    </w:p>
    <w:p w:rsidR="009500D9" w:rsidRPr="009500D9" w:rsidRDefault="009500D9" w:rsidP="009500D9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Provides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real-time visualization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of organ movement.</w:t>
      </w:r>
    </w:p>
    <w:p w:rsidR="009500D9" w:rsidRPr="009500D9" w:rsidRDefault="009500D9" w:rsidP="009500D9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Portable and affordable.</w:t>
      </w:r>
    </w:p>
    <w:p w:rsidR="009500D9" w:rsidRPr="009500D9" w:rsidRDefault="009500D9" w:rsidP="009500D9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Useful for soft tissue and fluid-filled organs.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Applications:</w:t>
      </w:r>
    </w:p>
    <w:p w:rsidR="009500D9" w:rsidRPr="009500D9" w:rsidRDefault="009500D9" w:rsidP="009500D9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Obstetrics: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Monitoring pregnancy and </w:t>
      </w:r>
      <w:proofErr w:type="spellStart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fetal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development.</w:t>
      </w:r>
    </w:p>
    <w:p w:rsidR="009500D9" w:rsidRPr="009500D9" w:rsidRDefault="009500D9" w:rsidP="009500D9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Cardiology: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Checking blood flow and heart function.</w:t>
      </w:r>
    </w:p>
    <w:p w:rsidR="009500D9" w:rsidRPr="009500D9" w:rsidRDefault="009500D9" w:rsidP="009500D9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Abdominal Imaging: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Examining liver, kidneys, </w:t>
      </w:r>
      <w:proofErr w:type="gramStart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gallbladder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9500D9" w:rsidRPr="009500D9" w:rsidRDefault="009500D9" w:rsidP="009500D9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Musculoskeletal: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Imaging muscles, ligaments, and joints.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Limitations:</w:t>
      </w:r>
    </w:p>
    <w:p w:rsidR="009500D9" w:rsidRPr="009500D9" w:rsidRDefault="009500D9" w:rsidP="009500D9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Not effective for air-filled structures (lungs) or bones.</w:t>
      </w:r>
    </w:p>
    <w:p w:rsidR="009500D9" w:rsidRPr="009500D9" w:rsidRDefault="009500D9" w:rsidP="009500D9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Image quality depends on operator skill.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Example: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Ultrasound is commonly used to visualize a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developing </w:t>
      </w:r>
      <w:proofErr w:type="spell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fetus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in the womb or to detect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gallstones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in the liver.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4️</w:t>
      </w:r>
      <w:r w:rsidRPr="009500D9">
        <w:rPr>
          <w:rFonts w:ascii="Tahoma" w:eastAsia="Times New Roman" w:hAnsi="Tahoma" w:cs="Tahoma"/>
          <w:b/>
          <w:bCs/>
          <w:sz w:val="18"/>
          <w:szCs w:val="18"/>
          <w:lang w:eastAsia="en-IN"/>
        </w:rPr>
        <w:t>⃣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Magnetic Resonance Images (MRI)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Magnetic Resonance Imaging (MRI)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is a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non-invasive imaging technique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that uses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strong magnetic fields and radio waves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to generate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detailed images of soft tissues, organs, and the nervous system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 xml:space="preserve">Unlike CT or X-rays, MRI does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not use ionizing radiation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Working Principle:</w:t>
      </w:r>
    </w:p>
    <w:p w:rsidR="009500D9" w:rsidRPr="009500D9" w:rsidRDefault="009500D9" w:rsidP="009500D9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The patient is placed in a strong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magnetic field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, aligning hydrogen atoms in the body.</w:t>
      </w:r>
    </w:p>
    <w:p w:rsidR="009500D9" w:rsidRPr="009500D9" w:rsidRDefault="009500D9" w:rsidP="009500D9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A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radiofrequency pulse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is applied to disturb this alignment.</w:t>
      </w:r>
    </w:p>
    <w:p w:rsidR="009500D9" w:rsidRPr="009500D9" w:rsidRDefault="009500D9" w:rsidP="009500D9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When the pulse stops, the atoms return to their original alignment, releasing energy.</w:t>
      </w:r>
    </w:p>
    <w:p w:rsidR="009500D9" w:rsidRPr="009500D9" w:rsidRDefault="009500D9" w:rsidP="009500D9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The released energy is detected and converted into detailed images.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Components of MRI System:</w:t>
      </w:r>
    </w:p>
    <w:p w:rsidR="009500D9" w:rsidRPr="009500D9" w:rsidRDefault="009500D9" w:rsidP="009500D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Magnet: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Creates a powerful, uniform magnetic field.</w:t>
      </w:r>
    </w:p>
    <w:p w:rsidR="009500D9" w:rsidRPr="009500D9" w:rsidRDefault="009500D9" w:rsidP="009500D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RF Coils: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Transmit and receive radio signals.</w:t>
      </w:r>
    </w:p>
    <w:p w:rsidR="009500D9" w:rsidRPr="009500D9" w:rsidRDefault="009500D9" w:rsidP="009500D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Gradient Coils: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Control spatial encoding for image formation.</w:t>
      </w:r>
    </w:p>
    <w:p w:rsidR="009500D9" w:rsidRPr="009500D9" w:rsidRDefault="009500D9" w:rsidP="009500D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Computer System: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Processes signals into images.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Advantages:</w:t>
      </w:r>
    </w:p>
    <w:p w:rsidR="009500D9" w:rsidRPr="009500D9" w:rsidRDefault="009500D9" w:rsidP="009500D9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High-quality images of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soft tissues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and the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brain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9500D9" w:rsidRPr="009500D9" w:rsidRDefault="009500D9" w:rsidP="009500D9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No harmful ionizing radiation.</w:t>
      </w:r>
    </w:p>
    <w:p w:rsidR="009500D9" w:rsidRPr="009500D9" w:rsidRDefault="009500D9" w:rsidP="009500D9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Can image in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any plane (axial, sagittal, 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coronal</w:t>
      </w:r>
      <w:proofErr w:type="gramEnd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)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9500D9" w:rsidRPr="009500D9" w:rsidRDefault="009500D9" w:rsidP="009500D9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Useful for detecting </w:t>
      </w:r>
      <w:proofErr w:type="spell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tumors</w:t>
      </w:r>
      <w:proofErr w:type="spellEnd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, spinal injuries, brain disorders, and heart conditions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Applications:</w:t>
      </w:r>
    </w:p>
    <w:p w:rsidR="009500D9" w:rsidRPr="009500D9" w:rsidRDefault="009500D9" w:rsidP="009500D9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Neurology: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Detects brain </w:t>
      </w:r>
      <w:proofErr w:type="spellStart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tumors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, stroke, </w:t>
      </w:r>
      <w:proofErr w:type="gramStart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multiple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sclerosis.</w:t>
      </w:r>
    </w:p>
    <w:p w:rsidR="009500D9" w:rsidRPr="009500D9" w:rsidRDefault="009500D9" w:rsidP="009500D9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Orthopedics</w:t>
      </w:r>
      <w:proofErr w:type="spellEnd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Examines muscles, ligaments, and spinal discs.</w:t>
      </w:r>
    </w:p>
    <w:p w:rsidR="009500D9" w:rsidRPr="009500D9" w:rsidRDefault="009500D9" w:rsidP="009500D9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Cardiology: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Images the heart and blood vessels.</w:t>
      </w:r>
    </w:p>
    <w:p w:rsidR="009500D9" w:rsidRPr="009500D9" w:rsidRDefault="009500D9" w:rsidP="009500D9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Oncology: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Identifies cancerous tissue and metastasis.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Types of MRI Techniques: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748"/>
        <w:gridCol w:w="1242"/>
      </w:tblGrid>
      <w:tr w:rsidR="009500D9" w:rsidRPr="009500D9" w:rsidTr="009500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Example</w:t>
            </w:r>
          </w:p>
        </w:tc>
      </w:tr>
      <w:tr w:rsidR="009500D9" w:rsidRPr="009500D9" w:rsidTr="009500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T1-weighted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Highlights fat and anatomical details.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Brain structure.</w:t>
            </w:r>
          </w:p>
        </w:tc>
      </w:tr>
      <w:tr w:rsidR="009500D9" w:rsidRPr="009500D9" w:rsidTr="009500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T2-weighted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Highlights water and </w:t>
            </w:r>
            <w:proofErr w:type="spellStart"/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edema</w:t>
            </w:r>
            <w:proofErr w:type="spellEnd"/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Detects inflammation.</w:t>
            </w:r>
          </w:p>
        </w:tc>
      </w:tr>
      <w:tr w:rsidR="009500D9" w:rsidRPr="009500D9" w:rsidTr="009500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Functional MRI (fMRI)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Maps brain activity by measuring blood oxygen levels.</w:t>
            </w:r>
          </w:p>
        </w:tc>
        <w:tc>
          <w:tcPr>
            <w:tcW w:w="0" w:type="auto"/>
            <w:vAlign w:val="center"/>
            <w:hideMark/>
          </w:tcPr>
          <w:p w:rsidR="009500D9" w:rsidRPr="009500D9" w:rsidRDefault="009500D9" w:rsidP="009500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500D9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Brain mapping.</w:t>
            </w:r>
          </w:p>
        </w:tc>
      </w:tr>
    </w:tbl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lastRenderedPageBreak/>
        <w:t>Example: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A brain MRI scan can detect early signs of a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brain </w:t>
      </w:r>
      <w:proofErr w:type="spell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tumor</w:t>
      </w:r>
      <w:proofErr w:type="spellEnd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or stroke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without the need for surgery.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1️</w:t>
      </w:r>
      <w:r w:rsidRPr="009500D9">
        <w:rPr>
          <w:rFonts w:ascii="Tahoma" w:eastAsia="Times New Roman" w:hAnsi="Tahoma" w:cs="Tahoma"/>
          <w:b/>
          <w:bCs/>
          <w:sz w:val="18"/>
          <w:szCs w:val="18"/>
          <w:lang w:eastAsia="en-IN"/>
        </w:rPr>
        <w:t>⃣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ER/Studio Data Architect (ER/Studio)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ER/Studio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is a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powerful data </w:t>
      </w:r>
      <w:proofErr w:type="spell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modeling</w:t>
      </w:r>
      <w:proofErr w:type="spellEnd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and architecture tool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developed by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IDERA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that helps organizations design, document, and manage complex databases.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 xml:space="preserve">It is widely used for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conceptual, logical, and physical data </w:t>
      </w:r>
      <w:proofErr w:type="spell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modeling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, especially in enterprise environments with large databases like Oracle, SQL Server, MySQL, or DB2.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Key Features:</w:t>
      </w:r>
    </w:p>
    <w:p w:rsidR="009500D9" w:rsidRPr="009500D9" w:rsidRDefault="009500D9" w:rsidP="009500D9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Conceptual, Logical, and Physical Models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 xml:space="preserve">Supports all three layers of data </w:t>
      </w:r>
      <w:proofErr w:type="spellStart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modeling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for complete design and documentation.</w:t>
      </w:r>
    </w:p>
    <w:p w:rsidR="009500D9" w:rsidRPr="009500D9" w:rsidRDefault="009500D9" w:rsidP="009500D9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Data Lineage and Impact Analysis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Tracks data flow across systems, helping assess changes’ effects.</w:t>
      </w:r>
    </w:p>
    <w:p w:rsidR="009500D9" w:rsidRPr="009500D9" w:rsidRDefault="009500D9" w:rsidP="009500D9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Model Versioning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Enables team collaboration and version control for large projects.</w:t>
      </w:r>
    </w:p>
    <w:p w:rsidR="009500D9" w:rsidRPr="009500D9" w:rsidRDefault="009500D9" w:rsidP="009500D9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Naming Standards and Glossary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Maintains consistency in naming conventions across databases.</w:t>
      </w:r>
    </w:p>
    <w:p w:rsidR="009500D9" w:rsidRPr="009500D9" w:rsidRDefault="009500D9" w:rsidP="009500D9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Reverse and Forward Engineering:</w:t>
      </w:r>
    </w:p>
    <w:p w:rsidR="009500D9" w:rsidRPr="009500D9" w:rsidRDefault="009500D9" w:rsidP="009500D9">
      <w:pPr>
        <w:numPr>
          <w:ilvl w:val="1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i/>
          <w:iCs/>
          <w:sz w:val="18"/>
          <w:szCs w:val="18"/>
          <w:lang w:eastAsia="en-IN"/>
        </w:rPr>
        <w:t>Reverse Engineering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: Creates models from existing databases.</w:t>
      </w:r>
    </w:p>
    <w:p w:rsidR="009500D9" w:rsidRPr="009500D9" w:rsidRDefault="009500D9" w:rsidP="009500D9">
      <w:pPr>
        <w:numPr>
          <w:ilvl w:val="1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i/>
          <w:iCs/>
          <w:sz w:val="18"/>
          <w:szCs w:val="18"/>
          <w:lang w:eastAsia="en-IN"/>
        </w:rPr>
        <w:t>Forward Engineering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: Generates SQL scripts from models.</w:t>
      </w:r>
    </w:p>
    <w:p w:rsidR="009500D9" w:rsidRPr="009500D9" w:rsidRDefault="009500D9" w:rsidP="009500D9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Metadata Management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Integrates with metadata repositories for enterprise-wide management.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Architecture: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ER/Studio follows a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client-server architecture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where:</w:t>
      </w:r>
    </w:p>
    <w:p w:rsidR="009500D9" w:rsidRPr="009500D9" w:rsidRDefault="009500D9" w:rsidP="009500D9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The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client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provides the graphical </w:t>
      </w:r>
      <w:proofErr w:type="spellStart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modeling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interface.</w:t>
      </w:r>
    </w:p>
    <w:p w:rsidR="009500D9" w:rsidRPr="009500D9" w:rsidRDefault="009500D9" w:rsidP="009500D9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The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repository (server)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manages shared models, permissions, and versions.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Advantages:</w:t>
      </w:r>
    </w:p>
    <w:p w:rsidR="009500D9" w:rsidRPr="009500D9" w:rsidRDefault="009500D9" w:rsidP="009500D9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Ideal for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enterprise-level databases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9500D9" w:rsidRPr="009500D9" w:rsidRDefault="009500D9" w:rsidP="009500D9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Provides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collaborative data governance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9500D9" w:rsidRPr="009500D9" w:rsidRDefault="009500D9" w:rsidP="009500D9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Supports multiple database platforms.</w:t>
      </w:r>
    </w:p>
    <w:p w:rsidR="009500D9" w:rsidRPr="009500D9" w:rsidRDefault="009500D9" w:rsidP="009500D9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Enhances database performance through optimization.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Applications:</w:t>
      </w:r>
    </w:p>
    <w:p w:rsidR="009500D9" w:rsidRPr="009500D9" w:rsidRDefault="009500D9" w:rsidP="009500D9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Designing normalized relational database structures.</w:t>
      </w:r>
    </w:p>
    <w:p w:rsidR="009500D9" w:rsidRPr="009500D9" w:rsidRDefault="009500D9" w:rsidP="009500D9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Metadata and documentation generation.</w:t>
      </w:r>
    </w:p>
    <w:p w:rsidR="009500D9" w:rsidRPr="009500D9" w:rsidRDefault="009500D9" w:rsidP="009500D9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Data warehouse design and ETL process </w:t>
      </w:r>
      <w:proofErr w:type="spellStart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modeling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9500D9" w:rsidRPr="009500D9" w:rsidRDefault="009500D9" w:rsidP="009500D9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Impact analysis during database migration.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Example Use Case: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A banking organization uses ER/Studio to design a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customer data warehouse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that integrates customer data from multiple systems with consistent metadata.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2️</w:t>
      </w:r>
      <w:r w:rsidRPr="009500D9">
        <w:rPr>
          <w:rFonts w:ascii="Tahoma" w:eastAsia="Times New Roman" w:hAnsi="Tahoma" w:cs="Tahoma"/>
          <w:b/>
          <w:bCs/>
          <w:sz w:val="18"/>
          <w:szCs w:val="18"/>
          <w:lang w:eastAsia="en-IN"/>
        </w:rPr>
        <w:t>⃣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Erwin Data </w:t>
      </w:r>
      <w:proofErr w:type="spell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Modeler</w:t>
      </w:r>
      <w:proofErr w:type="spellEnd"/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Erwin Data </w:t>
      </w:r>
      <w:proofErr w:type="spell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Modeler</w:t>
      </w:r>
      <w:proofErr w:type="spellEnd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(by Quest Software)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is one of the oldest and most popular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data </w:t>
      </w:r>
      <w:proofErr w:type="spell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modeling</w:t>
      </w:r>
      <w:proofErr w:type="spellEnd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tools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that enables users to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create, visualize, and maintain database structures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efficiently.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 xml:space="preserve">It supports both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logical and physical data </w:t>
      </w:r>
      <w:proofErr w:type="spell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modeling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and is widely used in corporate data governance and BI systems.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Features:</w:t>
      </w:r>
    </w:p>
    <w:p w:rsidR="009500D9" w:rsidRPr="009500D9" w:rsidRDefault="009500D9" w:rsidP="009500D9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Visual Database Design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Offers intuitive diagramming to represent entities, attributes, and relationships.</w:t>
      </w:r>
    </w:p>
    <w:p w:rsidR="009500D9" w:rsidRPr="009500D9" w:rsidRDefault="009500D9" w:rsidP="009500D9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Forward &amp; Reverse Engineering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Automatically generates SQL scripts or reconstructs models from existing databases.</w:t>
      </w:r>
    </w:p>
    <w:p w:rsidR="009500D9" w:rsidRPr="009500D9" w:rsidRDefault="009500D9" w:rsidP="009500D9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Collaboration Hub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Multiple users can collaborate on models in real-time.</w:t>
      </w:r>
    </w:p>
    <w:p w:rsidR="009500D9" w:rsidRPr="009500D9" w:rsidRDefault="009500D9" w:rsidP="009500D9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Metadata Management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Centralized control of metadata to maintain consistency across databases.</w:t>
      </w:r>
    </w:p>
    <w:p w:rsidR="009500D9" w:rsidRPr="009500D9" w:rsidRDefault="009500D9" w:rsidP="009500D9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Automation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Automates repetitive tasks like naming, indexing, and key generation.</w:t>
      </w:r>
    </w:p>
    <w:p w:rsidR="009500D9" w:rsidRPr="009500D9" w:rsidRDefault="009500D9" w:rsidP="009500D9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Cross-Platform Support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Compatible with Oracle, MySQL, SQL Server, PostgreSQL, etc.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Advantages:</w:t>
      </w:r>
    </w:p>
    <w:p w:rsidR="009500D9" w:rsidRPr="009500D9" w:rsidRDefault="009500D9" w:rsidP="009500D9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Improves database design accuracy and consistency.</w:t>
      </w:r>
    </w:p>
    <w:p w:rsidR="009500D9" w:rsidRPr="009500D9" w:rsidRDefault="009500D9" w:rsidP="009500D9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Reduces development time.</w:t>
      </w:r>
    </w:p>
    <w:p w:rsidR="009500D9" w:rsidRPr="009500D9" w:rsidRDefault="009500D9" w:rsidP="009500D9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Integrates easily with ETL and BI tools.</w:t>
      </w:r>
    </w:p>
    <w:p w:rsidR="009500D9" w:rsidRPr="009500D9" w:rsidRDefault="009500D9" w:rsidP="009500D9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Supports both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OLTP and OLAP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database designs.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Applications:</w:t>
      </w:r>
    </w:p>
    <w:p w:rsidR="009500D9" w:rsidRPr="009500D9" w:rsidRDefault="009500D9" w:rsidP="009500D9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Enterprise data </w:t>
      </w:r>
      <w:proofErr w:type="spellStart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modeling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and architecture planning.</w:t>
      </w:r>
    </w:p>
    <w:p w:rsidR="009500D9" w:rsidRPr="009500D9" w:rsidRDefault="009500D9" w:rsidP="009500D9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Business intelligence and data warehouse schema design.</w:t>
      </w:r>
    </w:p>
    <w:p w:rsidR="009500D9" w:rsidRPr="009500D9" w:rsidRDefault="009500D9" w:rsidP="009500D9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Standardizing naming conventions across projects.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Example Use Case: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lastRenderedPageBreak/>
        <w:t xml:space="preserve">A telecom company uses Erwin to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design and optimize data models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for customer relationship management (CRM) and billing systems.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In short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 xml:space="preserve">Erwin Data </w:t>
      </w:r>
      <w:proofErr w:type="spellStart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Modeler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simplifies database design, ensuring data consistency and collaboration across large development teams.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3️</w:t>
      </w:r>
      <w:r w:rsidRPr="009500D9">
        <w:rPr>
          <w:rFonts w:ascii="Tahoma" w:eastAsia="Times New Roman" w:hAnsi="Tahoma" w:cs="Tahoma"/>
          <w:b/>
          <w:bCs/>
          <w:sz w:val="18"/>
          <w:szCs w:val="18"/>
          <w:lang w:eastAsia="en-IN"/>
        </w:rPr>
        <w:t>⃣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</w:t>
      </w:r>
      <w:proofErr w:type="spell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DbSchema</w:t>
      </w:r>
      <w:proofErr w:type="spellEnd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Pro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DbSchema</w:t>
      </w:r>
      <w:proofErr w:type="spellEnd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Pro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is a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visual database design and management tool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that allows users to design database structures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interactively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and manage multiple databases through a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single GUI interface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 xml:space="preserve">It supports both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relational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and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NoSQL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databases.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Key Features:</w:t>
      </w:r>
    </w:p>
    <w:p w:rsidR="009500D9" w:rsidRPr="009500D9" w:rsidRDefault="009500D9" w:rsidP="009500D9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Interactive Diagram Editor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Design and explore database schemas using intuitive diagrams.</w:t>
      </w:r>
    </w:p>
    <w:p w:rsidR="009500D9" w:rsidRPr="009500D9" w:rsidRDefault="009500D9" w:rsidP="009500D9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Offline Design Mode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Create and edit models without connecting to a live database.</w:t>
      </w:r>
    </w:p>
    <w:p w:rsidR="009500D9" w:rsidRPr="009500D9" w:rsidRDefault="009500D9" w:rsidP="009500D9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Synchronization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Sync models with actual database structures easily.</w:t>
      </w:r>
    </w:p>
    <w:p w:rsidR="009500D9" w:rsidRPr="009500D9" w:rsidRDefault="009500D9" w:rsidP="009500D9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Visual Query Builder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Generate SQL queries graphically.</w:t>
      </w:r>
    </w:p>
    <w:p w:rsidR="009500D9" w:rsidRPr="009500D9" w:rsidRDefault="009500D9" w:rsidP="009500D9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Schema Documentation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Automatically generates HTML5 or PDF documentation.</w:t>
      </w:r>
    </w:p>
    <w:p w:rsidR="009500D9" w:rsidRPr="009500D9" w:rsidRDefault="009500D9" w:rsidP="009500D9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Supports Multiple Databases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MySQL, PostgreSQL, MongoDB, SQLite, Oracle, and more.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Advantages:</w:t>
      </w:r>
    </w:p>
    <w:p w:rsidR="009500D9" w:rsidRPr="009500D9" w:rsidRDefault="009500D9" w:rsidP="009500D9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Works with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cross-database environments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9500D9" w:rsidRPr="009500D9" w:rsidRDefault="009500D9" w:rsidP="009500D9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User-friendly for both developers and analysts.</w:t>
      </w:r>
    </w:p>
    <w:p w:rsidR="009500D9" w:rsidRPr="009500D9" w:rsidRDefault="009500D9" w:rsidP="009500D9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Facilitates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data visualization and reporting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9500D9" w:rsidRPr="009500D9" w:rsidRDefault="009500D9" w:rsidP="009500D9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Allows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version control and collaboration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Applications:</w:t>
      </w:r>
    </w:p>
    <w:p w:rsidR="009500D9" w:rsidRPr="009500D9" w:rsidRDefault="009500D9" w:rsidP="009500D9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Database design for small to medium businesses.</w:t>
      </w:r>
    </w:p>
    <w:p w:rsidR="009500D9" w:rsidRPr="009500D9" w:rsidRDefault="009500D9" w:rsidP="009500D9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Generating ER diagrams and SQL scripts.</w:t>
      </w:r>
    </w:p>
    <w:p w:rsidR="009500D9" w:rsidRPr="009500D9" w:rsidRDefault="009500D9" w:rsidP="009500D9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Data migration and reverse engineering projects.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Example Use Case: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An educational institute uses </w:t>
      </w:r>
      <w:proofErr w:type="spell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DbSchema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to design and maintain student information systems, synchronizing local models with live MySQL servers.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4️</w:t>
      </w:r>
      <w:r w:rsidRPr="009500D9">
        <w:rPr>
          <w:rFonts w:ascii="Tahoma" w:eastAsia="Times New Roman" w:hAnsi="Tahoma" w:cs="Tahoma"/>
          <w:b/>
          <w:bCs/>
          <w:sz w:val="18"/>
          <w:szCs w:val="18"/>
          <w:lang w:eastAsia="en-IN"/>
        </w:rPr>
        <w:t>⃣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Archi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Archi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is a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free, open-source </w:t>
      </w:r>
      <w:proofErr w:type="spell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modeling</w:t>
      </w:r>
      <w:proofErr w:type="spellEnd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tool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used for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enterprise architecture </w:t>
      </w:r>
      <w:proofErr w:type="spell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modeling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based on the </w:t>
      </w:r>
      <w:proofErr w:type="spell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ArchiMate</w:t>
      </w:r>
      <w:proofErr w:type="spellEnd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standard (The Open Group)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 xml:space="preserve">It helps visualize, describe, and </w:t>
      </w:r>
      <w:proofErr w:type="spellStart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analyze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relationships between business processes, data, applications, and technology infrastructure.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Key Features:</w:t>
      </w:r>
    </w:p>
    <w:p w:rsidR="009500D9" w:rsidRPr="009500D9" w:rsidRDefault="009500D9" w:rsidP="009500D9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Supports </w:t>
      </w:r>
      <w:proofErr w:type="spell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ArchiMate</w:t>
      </w:r>
      <w:proofErr w:type="spellEnd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3.0 Standard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 xml:space="preserve">Provides a unified </w:t>
      </w:r>
      <w:proofErr w:type="spellStart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modeling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language for enterprise architecture.</w:t>
      </w:r>
    </w:p>
    <w:p w:rsidR="009500D9" w:rsidRPr="009500D9" w:rsidRDefault="009500D9" w:rsidP="009500D9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Layered </w:t>
      </w:r>
      <w:proofErr w:type="spell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Modeling</w:t>
      </w:r>
      <w:proofErr w:type="spellEnd"/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Supports business, application, and technology layers.</w:t>
      </w:r>
    </w:p>
    <w:p w:rsidR="009500D9" w:rsidRPr="009500D9" w:rsidRDefault="009500D9" w:rsidP="009500D9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Model Repository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Stores and manages multiple architectural models.</w:t>
      </w:r>
    </w:p>
    <w:p w:rsidR="009500D9" w:rsidRPr="009500D9" w:rsidRDefault="009500D9" w:rsidP="009500D9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Visualization and Reporting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Interactive diagrams and automatic documentation generation.</w:t>
      </w:r>
    </w:p>
    <w:p w:rsidR="009500D9" w:rsidRPr="009500D9" w:rsidRDefault="009500D9" w:rsidP="009500D9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Plug-in Support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Extend functionality via additional modules (</w:t>
      </w:r>
      <w:proofErr w:type="spellStart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coArchi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for collaboration).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Advantages:</w:t>
      </w:r>
    </w:p>
    <w:p w:rsidR="009500D9" w:rsidRPr="009500D9" w:rsidRDefault="009500D9" w:rsidP="009500D9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Free and open-source.</w:t>
      </w:r>
    </w:p>
    <w:p w:rsidR="009500D9" w:rsidRPr="009500D9" w:rsidRDefault="009500D9" w:rsidP="009500D9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Ideal for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enterprise architects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and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IT strategists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9500D9" w:rsidRPr="009500D9" w:rsidRDefault="009500D9" w:rsidP="009500D9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Integrates business goals with data and technology design.</w:t>
      </w:r>
    </w:p>
    <w:p w:rsidR="009500D9" w:rsidRPr="009500D9" w:rsidRDefault="009500D9" w:rsidP="009500D9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Enables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impact and dependency analysis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Applications:</w:t>
      </w:r>
    </w:p>
    <w:p w:rsidR="009500D9" w:rsidRPr="009500D9" w:rsidRDefault="009500D9" w:rsidP="009500D9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IT infrastructure </w:t>
      </w:r>
      <w:proofErr w:type="spellStart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modeling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9500D9" w:rsidRPr="009500D9" w:rsidRDefault="009500D9" w:rsidP="009500D9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Business process and data architecture visualization.</w:t>
      </w:r>
    </w:p>
    <w:p w:rsidR="009500D9" w:rsidRPr="009500D9" w:rsidRDefault="009500D9" w:rsidP="009500D9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Change impact assessment in organizations.</w:t>
      </w:r>
    </w:p>
    <w:p w:rsidR="009500D9" w:rsidRPr="009500D9" w:rsidRDefault="009500D9" w:rsidP="009500D9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Enterprise digital transformation planning.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Example Use Case: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A healthcare company uses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Archi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to document its IT system architecture, mapping relationships between clinical, administrative, and technical systems.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5️</w:t>
      </w:r>
      <w:r w:rsidRPr="009500D9">
        <w:rPr>
          <w:rFonts w:ascii="Tahoma" w:eastAsia="Times New Roman" w:hAnsi="Tahoma" w:cs="Tahoma"/>
          <w:b/>
          <w:bCs/>
          <w:sz w:val="18"/>
          <w:szCs w:val="18"/>
          <w:lang w:eastAsia="en-IN"/>
        </w:rPr>
        <w:t>⃣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SQL Database </w:t>
      </w:r>
      <w:proofErr w:type="spell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Modeler</w:t>
      </w:r>
      <w:proofErr w:type="spellEnd"/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SQL Database </w:t>
      </w:r>
      <w:proofErr w:type="spell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Modeler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is an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online, web-based data </w:t>
      </w:r>
      <w:proofErr w:type="spell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modeling</w:t>
      </w:r>
      <w:proofErr w:type="spellEnd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tool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that allows users to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design, visualize, and generate database schemas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without installing any software.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It’s highly interactive and supports major databases like MySQL, PostgreSQL, Oracle, and SQL Server.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Key Features:</w:t>
      </w:r>
    </w:p>
    <w:p w:rsidR="009500D9" w:rsidRPr="009500D9" w:rsidRDefault="009500D9" w:rsidP="009500D9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lastRenderedPageBreak/>
        <w:t>Browser-Based Interface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No installation required — accessible from any device.</w:t>
      </w:r>
    </w:p>
    <w:p w:rsidR="009500D9" w:rsidRPr="009500D9" w:rsidRDefault="009500D9" w:rsidP="009500D9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Drag-and-Drop </w:t>
      </w:r>
      <w:proofErr w:type="spell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Modeling</w:t>
      </w:r>
      <w:proofErr w:type="spellEnd"/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Easily create and connect tables and relationships visually.</w:t>
      </w:r>
    </w:p>
    <w:p w:rsidR="009500D9" w:rsidRPr="009500D9" w:rsidRDefault="009500D9" w:rsidP="009500D9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Reverse and Forward Engineering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Import existing databases or generate SQL scripts automatically.</w:t>
      </w:r>
    </w:p>
    <w:p w:rsidR="009500D9" w:rsidRPr="009500D9" w:rsidRDefault="009500D9" w:rsidP="009500D9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Team Collaboration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Supports multiple users working on the same model in real time.</w:t>
      </w:r>
    </w:p>
    <w:p w:rsidR="009500D9" w:rsidRPr="009500D9" w:rsidRDefault="009500D9" w:rsidP="009500D9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Version History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Keeps a record of changes for model comparison.</w:t>
      </w:r>
    </w:p>
    <w:p w:rsidR="009500D9" w:rsidRPr="009500D9" w:rsidRDefault="009500D9" w:rsidP="009500D9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Cloud Storage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Saves models securely in the cloud.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Advantages:</w:t>
      </w:r>
    </w:p>
    <w:p w:rsidR="009500D9" w:rsidRPr="009500D9" w:rsidRDefault="009500D9" w:rsidP="009500D9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Easy accessibility from any browser.</w:t>
      </w:r>
    </w:p>
    <w:p w:rsidR="009500D9" w:rsidRPr="009500D9" w:rsidRDefault="009500D9" w:rsidP="009500D9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Supports multi-user collaboration.</w:t>
      </w:r>
    </w:p>
    <w:p w:rsidR="009500D9" w:rsidRPr="009500D9" w:rsidRDefault="009500D9" w:rsidP="009500D9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Ideal for </w:t>
      </w:r>
      <w:proofErr w:type="spellStart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startups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and students.</w:t>
      </w:r>
    </w:p>
    <w:p w:rsidR="009500D9" w:rsidRPr="009500D9" w:rsidRDefault="009500D9" w:rsidP="009500D9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Produces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clean, exportable SQL scripts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Applications:</w:t>
      </w:r>
    </w:p>
    <w:p w:rsidR="009500D9" w:rsidRPr="009500D9" w:rsidRDefault="009500D9" w:rsidP="009500D9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Designing relational databases online.</w:t>
      </w:r>
    </w:p>
    <w:p w:rsidR="009500D9" w:rsidRPr="009500D9" w:rsidRDefault="009500D9" w:rsidP="009500D9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Teaching database design concepts.</w:t>
      </w:r>
    </w:p>
    <w:p w:rsidR="009500D9" w:rsidRPr="009500D9" w:rsidRDefault="009500D9" w:rsidP="009500D9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Collaborative database planning for remote teams.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Example Use Case: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A software team collaboratively designs an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e-commerce database schema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online using SQL Database </w:t>
      </w:r>
      <w:proofErr w:type="spellStart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Modeler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and exports SQL scripts for MySQL.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6️</w:t>
      </w:r>
      <w:r w:rsidRPr="009500D9">
        <w:rPr>
          <w:rFonts w:ascii="Tahoma" w:eastAsia="Times New Roman" w:hAnsi="Tahoma" w:cs="Tahoma"/>
          <w:b/>
          <w:bCs/>
          <w:sz w:val="18"/>
          <w:szCs w:val="18"/>
          <w:lang w:eastAsia="en-IN"/>
        </w:rPr>
        <w:t>⃣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</w:t>
      </w:r>
      <w:proofErr w:type="spell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Lucidchart</w:t>
      </w:r>
      <w:proofErr w:type="spellEnd"/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Lucidchart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is a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cloud-based diagramming and visualization tool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used to design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ER diagrams, flowcharts, UML diagrams, and data models.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It integrates collaboration and visualization for technical and non-technical users alike.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Key Features:</w:t>
      </w:r>
    </w:p>
    <w:p w:rsidR="009500D9" w:rsidRPr="009500D9" w:rsidRDefault="009500D9" w:rsidP="009500D9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Drag-and-Drop Interface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Simplifies diagram creation without coding.</w:t>
      </w:r>
    </w:p>
    <w:p w:rsidR="009500D9" w:rsidRPr="009500D9" w:rsidRDefault="009500D9" w:rsidP="009500D9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Real-Time Collaboration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Multiple users can edit and comment simultaneously.</w:t>
      </w:r>
    </w:p>
    <w:p w:rsidR="009500D9" w:rsidRPr="009500D9" w:rsidRDefault="009500D9" w:rsidP="009500D9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Integration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Works with Google Drive, Microsoft Teams, Jira, and Confluence.</w:t>
      </w:r>
    </w:p>
    <w:p w:rsidR="009500D9" w:rsidRPr="009500D9" w:rsidRDefault="009500D9" w:rsidP="009500D9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Data Linking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Connects diagrams with live data from Google Sheets or SQL databases.</w:t>
      </w:r>
    </w:p>
    <w:p w:rsidR="009500D9" w:rsidRPr="009500D9" w:rsidRDefault="009500D9" w:rsidP="009500D9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Templates and Libraries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Predefined shapes for ER diagrams, flowcharts, and networks.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Advantages:</w:t>
      </w:r>
    </w:p>
    <w:p w:rsidR="009500D9" w:rsidRPr="009500D9" w:rsidRDefault="009500D9" w:rsidP="009500D9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Cloud-based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(accessible from anywhere).</w:t>
      </w:r>
    </w:p>
    <w:p w:rsidR="009500D9" w:rsidRPr="009500D9" w:rsidRDefault="009500D9" w:rsidP="009500D9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Great for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team collaboration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and visualization.</w:t>
      </w:r>
    </w:p>
    <w:p w:rsidR="009500D9" w:rsidRPr="009500D9" w:rsidRDefault="009500D9" w:rsidP="009500D9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Easy export options (PDF, PNG, </w:t>
      </w:r>
      <w:proofErr w:type="gramStart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Visio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).</w:t>
      </w:r>
    </w:p>
    <w:p w:rsidR="009500D9" w:rsidRPr="009500D9" w:rsidRDefault="009500D9" w:rsidP="009500D9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Ideal for both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technical and business users.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Applications:</w:t>
      </w:r>
    </w:p>
    <w:p w:rsidR="009500D9" w:rsidRPr="009500D9" w:rsidRDefault="009500D9" w:rsidP="009500D9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Database ER diagram creation.</w:t>
      </w:r>
    </w:p>
    <w:p w:rsidR="009500D9" w:rsidRPr="009500D9" w:rsidRDefault="009500D9" w:rsidP="009500D9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Network design and process flow visualization.</w:t>
      </w:r>
    </w:p>
    <w:p w:rsidR="009500D9" w:rsidRPr="009500D9" w:rsidRDefault="009500D9" w:rsidP="009500D9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Software architecture documentation.</w:t>
      </w:r>
    </w:p>
    <w:p w:rsidR="009500D9" w:rsidRPr="009500D9" w:rsidRDefault="009500D9" w:rsidP="009500D9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Classroom teaching and presentations.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Example U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e Case: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A project team uses </w:t>
      </w:r>
      <w:proofErr w:type="spellStart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Lucidchart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to visualize and share the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logical schema of a university management database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in real time during remote meetings.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7️</w:t>
      </w:r>
      <w:r w:rsidRPr="009500D9">
        <w:rPr>
          <w:rFonts w:ascii="Tahoma" w:eastAsia="Times New Roman" w:hAnsi="Tahoma" w:cs="Tahoma"/>
          <w:b/>
          <w:bCs/>
          <w:sz w:val="18"/>
          <w:szCs w:val="18"/>
          <w:lang w:eastAsia="en-IN"/>
        </w:rPr>
        <w:t>⃣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</w:t>
      </w:r>
      <w:proofErr w:type="spell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PgModeler</w:t>
      </w:r>
      <w:proofErr w:type="spellEnd"/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PgModeler</w:t>
      </w:r>
      <w:proofErr w:type="spellEnd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(PostgreSQL Database </w:t>
      </w:r>
      <w:proofErr w:type="spell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Modeler</w:t>
      </w:r>
      <w:proofErr w:type="spellEnd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)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is an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open-source data </w:t>
      </w:r>
      <w:proofErr w:type="spell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modeling</w:t>
      </w:r>
      <w:proofErr w:type="spellEnd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tool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specifically designed for the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PostgreSQL database system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 xml:space="preserve">It provides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intuitive ER diagram creation</w:t>
      </w: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, database synchronization, and SQL script generation capabilities.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Key Features:</w:t>
      </w:r>
    </w:p>
    <w:p w:rsidR="009500D9" w:rsidRPr="009500D9" w:rsidRDefault="009500D9" w:rsidP="009500D9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PostgreSQL-Specific Design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Supports PostgreSQL features like triggers, rules, sequences, and domains.</w:t>
      </w:r>
    </w:p>
    <w:p w:rsidR="009500D9" w:rsidRPr="009500D9" w:rsidRDefault="009500D9" w:rsidP="009500D9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Graphical Interface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Drag-and-drop model creation with relationships and constraints.</w:t>
      </w:r>
    </w:p>
    <w:p w:rsidR="009500D9" w:rsidRPr="009500D9" w:rsidRDefault="009500D9" w:rsidP="009500D9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Forward and Reverse Engineering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Generate SQL from diagrams or import existing PostgreSQL databases.</w:t>
      </w:r>
    </w:p>
    <w:p w:rsidR="009500D9" w:rsidRPr="009500D9" w:rsidRDefault="009500D9" w:rsidP="009500D9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Model Validation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Automatically checks for design inconsistencies or missing constraints.</w:t>
      </w:r>
    </w:p>
    <w:p w:rsidR="009500D9" w:rsidRPr="009500D9" w:rsidRDefault="009500D9" w:rsidP="009500D9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Custom SQL Code Support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Users can insert custom SQL commands.</w:t>
      </w:r>
    </w:p>
    <w:p w:rsidR="009500D9" w:rsidRPr="009500D9" w:rsidRDefault="009500D9" w:rsidP="009500D9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Cross-Platform</w:t>
      </w:r>
      <w:proofErr w:type="gramStart"/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proofErr w:type="gram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 xml:space="preserve">Works on Windows, </w:t>
      </w:r>
      <w:proofErr w:type="spellStart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macOS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, and Linux.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Advantages:</w:t>
      </w:r>
    </w:p>
    <w:p w:rsidR="009500D9" w:rsidRPr="009500D9" w:rsidRDefault="009500D9" w:rsidP="009500D9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Lightweight and open-source.</w:t>
      </w:r>
    </w:p>
    <w:p w:rsidR="009500D9" w:rsidRPr="009500D9" w:rsidRDefault="009500D9" w:rsidP="009500D9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Optimized for PostgreSQL.</w:t>
      </w:r>
    </w:p>
    <w:p w:rsidR="009500D9" w:rsidRPr="009500D9" w:rsidRDefault="009500D9" w:rsidP="009500D9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Easy synchronization with live databases.</w:t>
      </w:r>
    </w:p>
    <w:p w:rsidR="009500D9" w:rsidRPr="009500D9" w:rsidRDefault="009500D9" w:rsidP="009500D9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Export support for images and SQL scripts.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Applications:</w:t>
      </w:r>
    </w:p>
    <w:p w:rsidR="009500D9" w:rsidRPr="009500D9" w:rsidRDefault="009500D9" w:rsidP="009500D9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Designing PostgreSQL schemas.</w:t>
      </w:r>
    </w:p>
    <w:p w:rsidR="009500D9" w:rsidRPr="009500D9" w:rsidRDefault="009500D9" w:rsidP="009500D9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Learning database design fundamentals.</w:t>
      </w:r>
    </w:p>
    <w:p w:rsidR="009500D9" w:rsidRPr="009500D9" w:rsidRDefault="009500D9" w:rsidP="009500D9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Visualizing complex relational structures.</w:t>
      </w:r>
    </w:p>
    <w:p w:rsidR="009500D9" w:rsidRPr="009500D9" w:rsidRDefault="009500D9" w:rsidP="009500D9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Generating and deploying SQL scripts quickly.</w:t>
      </w:r>
    </w:p>
    <w:p w:rsidR="009500D9" w:rsidRPr="009500D9" w:rsidRDefault="009500D9" w:rsidP="009500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lastRenderedPageBreak/>
        <w:t>Example Use Case:</w:t>
      </w:r>
    </w:p>
    <w:p w:rsidR="00301AFF" w:rsidRPr="009500D9" w:rsidRDefault="009500D9" w:rsidP="00950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A software developer uses </w:t>
      </w:r>
      <w:proofErr w:type="spellStart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>PgModeler</w:t>
      </w:r>
      <w:proofErr w:type="spellEnd"/>
      <w:r w:rsidRPr="009500D9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to design and deploy a </w:t>
      </w:r>
      <w:r w:rsidRPr="009500D9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PostgreSQL-based inventory management database</w:t>
      </w:r>
      <w:r>
        <w:rPr>
          <w:rFonts w:ascii="Times New Roman" w:eastAsia="Times New Roman" w:hAnsi="Times New Roman" w:cs="Times New Roman"/>
          <w:sz w:val="18"/>
          <w:szCs w:val="18"/>
          <w:lang w:eastAsia="en-IN"/>
        </w:rPr>
        <w:t>, ensuring relational integrity.</w:t>
      </w:r>
    </w:p>
    <w:p w:rsidR="009500D9" w:rsidRPr="009500D9" w:rsidRDefault="009500D9" w:rsidP="009500D9">
      <w:pPr>
        <w:jc w:val="both"/>
        <w:rPr>
          <w:rFonts w:ascii="Times New Roman" w:hAnsi="Times New Roman" w:cs="Times New Roman"/>
          <w:sz w:val="18"/>
          <w:szCs w:val="18"/>
        </w:rPr>
      </w:pPr>
      <w:bookmarkStart w:id="0" w:name="_GoBack"/>
      <w:bookmarkEnd w:id="0"/>
    </w:p>
    <w:sectPr w:rsidR="009500D9" w:rsidRPr="009500D9" w:rsidSect="009500D9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F44677"/>
    <w:multiLevelType w:val="multilevel"/>
    <w:tmpl w:val="16701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44873"/>
    <w:multiLevelType w:val="multilevel"/>
    <w:tmpl w:val="34C86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B3F3E"/>
    <w:multiLevelType w:val="multilevel"/>
    <w:tmpl w:val="C212C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77BD8"/>
    <w:multiLevelType w:val="multilevel"/>
    <w:tmpl w:val="DB46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F4AAD"/>
    <w:multiLevelType w:val="multilevel"/>
    <w:tmpl w:val="334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640F6"/>
    <w:multiLevelType w:val="multilevel"/>
    <w:tmpl w:val="CAD8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37EAE"/>
    <w:multiLevelType w:val="multilevel"/>
    <w:tmpl w:val="6234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A642E"/>
    <w:multiLevelType w:val="multilevel"/>
    <w:tmpl w:val="264C9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E33B49"/>
    <w:multiLevelType w:val="multilevel"/>
    <w:tmpl w:val="43C0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30282"/>
    <w:multiLevelType w:val="multilevel"/>
    <w:tmpl w:val="CB38A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4E26E2"/>
    <w:multiLevelType w:val="multilevel"/>
    <w:tmpl w:val="BBD8E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233B4A"/>
    <w:multiLevelType w:val="multilevel"/>
    <w:tmpl w:val="AB44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F675A"/>
    <w:multiLevelType w:val="multilevel"/>
    <w:tmpl w:val="4CE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D65703"/>
    <w:multiLevelType w:val="multilevel"/>
    <w:tmpl w:val="B6D8F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0C4368"/>
    <w:multiLevelType w:val="multilevel"/>
    <w:tmpl w:val="7D0E2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8344CE"/>
    <w:multiLevelType w:val="multilevel"/>
    <w:tmpl w:val="AE8C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35616"/>
    <w:multiLevelType w:val="multilevel"/>
    <w:tmpl w:val="9184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93023B"/>
    <w:multiLevelType w:val="multilevel"/>
    <w:tmpl w:val="858E2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DE273D"/>
    <w:multiLevelType w:val="multilevel"/>
    <w:tmpl w:val="15AC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E6E61"/>
    <w:multiLevelType w:val="multilevel"/>
    <w:tmpl w:val="A85A2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940614"/>
    <w:multiLevelType w:val="multilevel"/>
    <w:tmpl w:val="DB8A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87498"/>
    <w:multiLevelType w:val="multilevel"/>
    <w:tmpl w:val="6B54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491D16"/>
    <w:multiLevelType w:val="multilevel"/>
    <w:tmpl w:val="F7DC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2C1D38"/>
    <w:multiLevelType w:val="multilevel"/>
    <w:tmpl w:val="5BE6E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653B14"/>
    <w:multiLevelType w:val="multilevel"/>
    <w:tmpl w:val="6458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CD1917"/>
    <w:multiLevelType w:val="multilevel"/>
    <w:tmpl w:val="5582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2235E7"/>
    <w:multiLevelType w:val="multilevel"/>
    <w:tmpl w:val="2C68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597B47"/>
    <w:multiLevelType w:val="multilevel"/>
    <w:tmpl w:val="5134C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9154D3"/>
    <w:multiLevelType w:val="multilevel"/>
    <w:tmpl w:val="F992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8579A0"/>
    <w:multiLevelType w:val="multilevel"/>
    <w:tmpl w:val="6AF81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FC4404"/>
    <w:multiLevelType w:val="multilevel"/>
    <w:tmpl w:val="39C0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3A2E6D"/>
    <w:multiLevelType w:val="multilevel"/>
    <w:tmpl w:val="9C86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5F594D"/>
    <w:multiLevelType w:val="multilevel"/>
    <w:tmpl w:val="4AB8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285C96"/>
    <w:multiLevelType w:val="multilevel"/>
    <w:tmpl w:val="7F40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055A20"/>
    <w:multiLevelType w:val="multilevel"/>
    <w:tmpl w:val="9B34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8B0734"/>
    <w:multiLevelType w:val="multilevel"/>
    <w:tmpl w:val="2CE81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8D3063"/>
    <w:multiLevelType w:val="multilevel"/>
    <w:tmpl w:val="2686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A55CA4"/>
    <w:multiLevelType w:val="multilevel"/>
    <w:tmpl w:val="8902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1131B7"/>
    <w:multiLevelType w:val="multilevel"/>
    <w:tmpl w:val="0E08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46294E"/>
    <w:multiLevelType w:val="multilevel"/>
    <w:tmpl w:val="B7A83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9E6E2C"/>
    <w:multiLevelType w:val="multilevel"/>
    <w:tmpl w:val="DA32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0A4506"/>
    <w:multiLevelType w:val="multilevel"/>
    <w:tmpl w:val="7366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9C6ABA"/>
    <w:multiLevelType w:val="multilevel"/>
    <w:tmpl w:val="7A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7B095D"/>
    <w:multiLevelType w:val="multilevel"/>
    <w:tmpl w:val="A564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8E67A0"/>
    <w:multiLevelType w:val="multilevel"/>
    <w:tmpl w:val="3EAC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B64105"/>
    <w:multiLevelType w:val="multilevel"/>
    <w:tmpl w:val="2ECA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632BBB"/>
    <w:multiLevelType w:val="multilevel"/>
    <w:tmpl w:val="B33C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144D9B"/>
    <w:multiLevelType w:val="multilevel"/>
    <w:tmpl w:val="FB5E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E66675"/>
    <w:multiLevelType w:val="multilevel"/>
    <w:tmpl w:val="E2FC8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1"/>
  </w:num>
  <w:num w:numId="3">
    <w:abstractNumId w:val="31"/>
  </w:num>
  <w:num w:numId="4">
    <w:abstractNumId w:val="28"/>
  </w:num>
  <w:num w:numId="5">
    <w:abstractNumId w:val="37"/>
  </w:num>
  <w:num w:numId="6">
    <w:abstractNumId w:val="3"/>
  </w:num>
  <w:num w:numId="7">
    <w:abstractNumId w:val="7"/>
  </w:num>
  <w:num w:numId="8">
    <w:abstractNumId w:val="17"/>
  </w:num>
  <w:num w:numId="9">
    <w:abstractNumId w:val="24"/>
  </w:num>
  <w:num w:numId="10">
    <w:abstractNumId w:val="39"/>
  </w:num>
  <w:num w:numId="11">
    <w:abstractNumId w:val="43"/>
  </w:num>
  <w:num w:numId="12">
    <w:abstractNumId w:val="26"/>
  </w:num>
  <w:num w:numId="13">
    <w:abstractNumId w:val="45"/>
  </w:num>
  <w:num w:numId="14">
    <w:abstractNumId w:val="19"/>
  </w:num>
  <w:num w:numId="15">
    <w:abstractNumId w:val="40"/>
  </w:num>
  <w:num w:numId="16">
    <w:abstractNumId w:val="1"/>
  </w:num>
  <w:num w:numId="17">
    <w:abstractNumId w:val="8"/>
  </w:num>
  <w:num w:numId="18">
    <w:abstractNumId w:val="10"/>
  </w:num>
  <w:num w:numId="19">
    <w:abstractNumId w:val="6"/>
  </w:num>
  <w:num w:numId="20">
    <w:abstractNumId w:val="2"/>
  </w:num>
  <w:num w:numId="21">
    <w:abstractNumId w:val="27"/>
  </w:num>
  <w:num w:numId="22">
    <w:abstractNumId w:val="47"/>
  </w:num>
  <w:num w:numId="23">
    <w:abstractNumId w:val="33"/>
  </w:num>
  <w:num w:numId="24">
    <w:abstractNumId w:val="12"/>
  </w:num>
  <w:num w:numId="25">
    <w:abstractNumId w:val="42"/>
  </w:num>
  <w:num w:numId="26">
    <w:abstractNumId w:val="32"/>
  </w:num>
  <w:num w:numId="27">
    <w:abstractNumId w:val="22"/>
  </w:num>
  <w:num w:numId="28">
    <w:abstractNumId w:val="0"/>
  </w:num>
  <w:num w:numId="29">
    <w:abstractNumId w:val="46"/>
  </w:num>
  <w:num w:numId="30">
    <w:abstractNumId w:val="5"/>
  </w:num>
  <w:num w:numId="31">
    <w:abstractNumId w:val="25"/>
  </w:num>
  <w:num w:numId="32">
    <w:abstractNumId w:val="29"/>
  </w:num>
  <w:num w:numId="33">
    <w:abstractNumId w:val="4"/>
  </w:num>
  <w:num w:numId="34">
    <w:abstractNumId w:val="20"/>
  </w:num>
  <w:num w:numId="35">
    <w:abstractNumId w:val="14"/>
  </w:num>
  <w:num w:numId="36">
    <w:abstractNumId w:val="21"/>
  </w:num>
  <w:num w:numId="37">
    <w:abstractNumId w:val="15"/>
  </w:num>
  <w:num w:numId="38">
    <w:abstractNumId w:val="35"/>
  </w:num>
  <w:num w:numId="39">
    <w:abstractNumId w:val="36"/>
  </w:num>
  <w:num w:numId="40">
    <w:abstractNumId w:val="16"/>
  </w:num>
  <w:num w:numId="41">
    <w:abstractNumId w:val="48"/>
  </w:num>
  <w:num w:numId="42">
    <w:abstractNumId w:val="18"/>
  </w:num>
  <w:num w:numId="43">
    <w:abstractNumId w:val="44"/>
  </w:num>
  <w:num w:numId="44">
    <w:abstractNumId w:val="9"/>
  </w:num>
  <w:num w:numId="45">
    <w:abstractNumId w:val="38"/>
  </w:num>
  <w:num w:numId="46">
    <w:abstractNumId w:val="41"/>
  </w:num>
  <w:num w:numId="47">
    <w:abstractNumId w:val="23"/>
  </w:num>
  <w:num w:numId="48">
    <w:abstractNumId w:val="34"/>
  </w:num>
  <w:num w:numId="4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0D9"/>
    <w:rsid w:val="00301AFF"/>
    <w:rsid w:val="0095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A86CFC-D4FB-4B0B-A365-43B24B074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500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500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00D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500D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500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50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9500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36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8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99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3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09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43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3349</Words>
  <Characters>19093</Characters>
  <Application>Microsoft Office Word</Application>
  <DocSecurity>0</DocSecurity>
  <Lines>159</Lines>
  <Paragraphs>44</Paragraphs>
  <ScaleCrop>false</ScaleCrop>
  <Company/>
  <LinksUpToDate>false</LinksUpToDate>
  <CharactersWithSpaces>22398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2025-11-04T15:30:00Z</dcterms:created>
  <dcterms:modified xsi:type="dcterms:W3CDTF">2025-11-04T15:42:00Z</dcterms:modified>
</cp:coreProperties>
</file>