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174BE" w14:textId="2A26B72C" w:rsidR="0041731E" w:rsidRPr="008E415C" w:rsidRDefault="008E415C" w:rsidP="003D358F">
      <w:pPr>
        <w:rPr>
          <w:b/>
          <w:bCs/>
          <w:sz w:val="40"/>
          <w:szCs w:val="40"/>
        </w:rPr>
      </w:pPr>
      <w:r w:rsidRPr="008E415C">
        <w:rPr>
          <w:b/>
          <w:bCs/>
          <w:sz w:val="40"/>
          <w:szCs w:val="40"/>
        </w:rPr>
        <w:t>Assignment 2: Analyzing the Latest Technical Topic Through Literature Survey</w:t>
      </w:r>
    </w:p>
    <w:p w14:paraId="38C816D3" w14:textId="77777777" w:rsidR="008E415C" w:rsidRPr="008E415C" w:rsidRDefault="008E415C" w:rsidP="003D358F">
      <w:pPr>
        <w:rPr>
          <w:b/>
          <w:bCs/>
          <w:sz w:val="28"/>
          <w:szCs w:val="28"/>
        </w:rPr>
      </w:pPr>
    </w:p>
    <w:p w14:paraId="49FEA200" w14:textId="2D1BB991" w:rsidR="008E415C" w:rsidRPr="008E415C" w:rsidRDefault="008E415C" w:rsidP="003D358F">
      <w:pPr>
        <w:rPr>
          <w:b/>
          <w:bCs/>
          <w:sz w:val="28"/>
          <w:szCs w:val="28"/>
        </w:rPr>
      </w:pPr>
      <w:r w:rsidRPr="008E415C">
        <w:rPr>
          <w:b/>
          <w:bCs/>
          <w:sz w:val="28"/>
          <w:szCs w:val="28"/>
        </w:rPr>
        <w:t xml:space="preserve">Topic: </w:t>
      </w:r>
      <w:r w:rsidRPr="008E415C">
        <w:rPr>
          <w:b/>
          <w:bCs/>
          <w:sz w:val="28"/>
          <w:szCs w:val="28"/>
        </w:rPr>
        <w:t>Smart City using AI</w:t>
      </w:r>
    </w:p>
    <w:p w14:paraId="01272875" w14:textId="1B6ED239" w:rsidR="008E415C" w:rsidRPr="008E415C" w:rsidRDefault="008E415C" w:rsidP="008E415C">
      <w:pPr>
        <w:pStyle w:val="ListParagraph"/>
        <w:numPr>
          <w:ilvl w:val="0"/>
          <w:numId w:val="20"/>
        </w:numPr>
        <w:rPr>
          <w:b/>
          <w:bCs/>
          <w:sz w:val="28"/>
          <w:szCs w:val="28"/>
        </w:rPr>
      </w:pPr>
      <w:r w:rsidRPr="008E415C">
        <w:rPr>
          <w:b/>
          <w:bCs/>
          <w:sz w:val="28"/>
          <w:szCs w:val="28"/>
        </w:rPr>
        <w:t>Introduction</w:t>
      </w:r>
    </w:p>
    <w:p w14:paraId="21EF860B" w14:textId="64B6C7A1" w:rsidR="008E415C" w:rsidRDefault="008E415C" w:rsidP="008E415C">
      <w:pPr>
        <w:pStyle w:val="ListParagraph"/>
        <w:ind w:left="720" w:firstLine="0"/>
        <w:rPr>
          <w:sz w:val="24"/>
          <w:szCs w:val="24"/>
          <w:lang w:val="en-IN"/>
        </w:rPr>
      </w:pPr>
      <w:r w:rsidRPr="008E415C">
        <w:rPr>
          <w:sz w:val="24"/>
          <w:szCs w:val="24"/>
          <w:lang w:val="en-IN"/>
        </w:rPr>
        <w:t>Smart cities are urban areas that utilize advanced technologies to improve quality of life, efficiency, and sustainability. One of the most impactful applications of artificial intelligence (AI) in smart cities is the implementation of smart traffic signals. These signals, powered by AI and machine learning (ML), can analyze real-time traffic data, predict traffic patterns, and optimize signal timings to reduce congestion, improve safety, and enhance overall mobility. By leveraging the power of AI, smart traffic signals can transform the way cities manage traffic, making them more efficient, sustainable, and livable for residents.</w:t>
      </w:r>
    </w:p>
    <w:p w14:paraId="7BAADFDC" w14:textId="0DB4CC15" w:rsidR="008E415C" w:rsidRPr="008E415C" w:rsidRDefault="008E415C" w:rsidP="008E415C">
      <w:pPr>
        <w:pStyle w:val="ListParagraph"/>
        <w:numPr>
          <w:ilvl w:val="0"/>
          <w:numId w:val="20"/>
        </w:numPr>
        <w:rPr>
          <w:b/>
          <w:bCs/>
          <w:sz w:val="28"/>
          <w:szCs w:val="28"/>
        </w:rPr>
      </w:pPr>
      <w:r w:rsidRPr="008E415C">
        <w:rPr>
          <w:b/>
          <w:bCs/>
          <w:sz w:val="28"/>
          <w:szCs w:val="28"/>
        </w:rPr>
        <w:t>Literature Survey</w:t>
      </w:r>
    </w:p>
    <w:p w14:paraId="39A1D51D" w14:textId="3F1BF027" w:rsidR="008E415C" w:rsidRPr="008E415C" w:rsidRDefault="008E415C" w:rsidP="008E415C">
      <w:pPr>
        <w:ind w:left="720"/>
        <w:rPr>
          <w:b/>
          <w:bCs/>
          <w:sz w:val="24"/>
          <w:szCs w:val="24"/>
        </w:rPr>
      </w:pPr>
      <w:r w:rsidRPr="008E415C">
        <w:rPr>
          <w:b/>
          <w:bCs/>
          <w:sz w:val="28"/>
          <w:szCs w:val="28"/>
        </w:rPr>
        <w:t>AI and ML in traffic management</w:t>
      </w:r>
    </w:p>
    <w:p w14:paraId="71BFB6CA" w14:textId="6D433F9E" w:rsidR="008E415C" w:rsidRDefault="008E415C" w:rsidP="008E415C">
      <w:pPr>
        <w:ind w:left="720"/>
        <w:rPr>
          <w:sz w:val="24"/>
          <w:szCs w:val="24"/>
        </w:rPr>
      </w:pPr>
      <w:r w:rsidRPr="008E415C">
        <w:rPr>
          <w:sz w:val="24"/>
          <w:szCs w:val="24"/>
        </w:rPr>
        <w:t>The application of Artificial Intelligence (AI) and Machine Learning (ML) in traffic management has revolutionized traditional methods of controlling urban traffic. With the rapid urbanization and increase in the number of vehi</w:t>
      </w:r>
      <w:r w:rsidRPr="008E415C">
        <w:rPr>
          <w:sz w:val="24"/>
          <w:szCs w:val="24"/>
        </w:rPr>
        <w:t>cles, manual traffic control systems have proven to be insufficient in addressing traffic congestion and ensuring smooth vehicle flow. AI-based traffic manage</w:t>
      </w:r>
      <w:r w:rsidRPr="008E415C">
        <w:rPr>
          <w:sz w:val="24"/>
          <w:szCs w:val="24"/>
        </w:rPr>
        <w:t>ment systems offer real-time solutions by analyzing traffic patterns, predicting congestion, and optimizing signal timings to reduce delays.</w:t>
      </w:r>
    </w:p>
    <w:p w14:paraId="26365B43" w14:textId="15507028" w:rsidR="008E415C" w:rsidRPr="008E415C" w:rsidRDefault="008E415C" w:rsidP="008E415C">
      <w:pPr>
        <w:ind w:left="720"/>
        <w:rPr>
          <w:b/>
          <w:bCs/>
          <w:sz w:val="28"/>
          <w:szCs w:val="28"/>
        </w:rPr>
      </w:pPr>
      <w:r w:rsidRPr="008E415C">
        <w:rPr>
          <w:b/>
          <w:bCs/>
          <w:sz w:val="28"/>
          <w:szCs w:val="28"/>
        </w:rPr>
        <w:t>Use of IoT and sensor networks</w:t>
      </w:r>
    </w:p>
    <w:p w14:paraId="697A1199" w14:textId="6540110F" w:rsidR="008E415C" w:rsidRDefault="008E415C" w:rsidP="008E415C">
      <w:pPr>
        <w:ind w:left="720"/>
        <w:rPr>
          <w:sz w:val="24"/>
          <w:szCs w:val="24"/>
        </w:rPr>
      </w:pPr>
      <w:r w:rsidRPr="008E415C">
        <w:rPr>
          <w:sz w:val="24"/>
          <w:szCs w:val="24"/>
        </w:rPr>
        <w:t>The integration of IoT and sensor networks is crucial for the development of smart traffic management systems in smart cities. IoT-enabled sensors, such as cameras, GPS devices, and inductive loop detectors, are used to collect real-time data on traffic flow, vehicle speed, and congestion levels. These sensors, distributed across intersections and roads, continuously monitor the traffic conditions and relay the data to a central control system via a net</w:t>
      </w:r>
      <w:r w:rsidRPr="008E415C">
        <w:rPr>
          <w:sz w:val="24"/>
          <w:szCs w:val="24"/>
        </w:rPr>
        <w:t>work of connected devices. The information gathered is then processed by AI algorithms to predict traffic patterns, optimize signal timing, and reduce delays. For instance, machine learning models can analyze data from IoT devices to dynamically adjust traffic light durations based on current traffic density, thereby preventing bottlenecks and reducing overall travel time. Fur</w:t>
      </w:r>
      <w:r w:rsidRPr="008E415C">
        <w:rPr>
          <w:sz w:val="24"/>
          <w:szCs w:val="24"/>
        </w:rPr>
        <w:t>thermore, the seamless communication between sensors and cloud platforms enables city planners to make data-driven decisions about infrastructure im</w:t>
      </w:r>
      <w:r w:rsidRPr="008E415C">
        <w:rPr>
          <w:sz w:val="24"/>
          <w:szCs w:val="24"/>
        </w:rPr>
        <w:t>provements, while edge computing solutions allow for faster, localized pro</w:t>
      </w:r>
      <w:r w:rsidRPr="008E415C">
        <w:rPr>
          <w:sz w:val="24"/>
          <w:szCs w:val="24"/>
        </w:rPr>
        <w:t xml:space="preserve">cessing of traffic data. In addition to traffic signal optimization, IoT networks also support vehicle-to-infrastructure (V2I) communication, which enhances road safety </w:t>
      </w:r>
      <w:r w:rsidRPr="008E415C">
        <w:rPr>
          <w:sz w:val="24"/>
          <w:szCs w:val="24"/>
        </w:rPr>
        <w:lastRenderedPageBreak/>
        <w:t>by providing real-time updates to connected vehicles regarding road conditions and traffic light status.</w:t>
      </w:r>
    </w:p>
    <w:p w14:paraId="3CD112A2" w14:textId="33291525" w:rsidR="008E415C" w:rsidRPr="008E415C" w:rsidRDefault="008E415C" w:rsidP="008E415C">
      <w:pPr>
        <w:pStyle w:val="ListParagraph"/>
        <w:numPr>
          <w:ilvl w:val="0"/>
          <w:numId w:val="20"/>
        </w:numPr>
        <w:rPr>
          <w:b/>
          <w:bCs/>
          <w:sz w:val="28"/>
          <w:szCs w:val="28"/>
        </w:rPr>
      </w:pPr>
      <w:r w:rsidRPr="008E415C">
        <w:rPr>
          <w:b/>
          <w:bCs/>
          <w:sz w:val="28"/>
          <w:szCs w:val="28"/>
        </w:rPr>
        <w:t>Conclusion</w:t>
      </w:r>
    </w:p>
    <w:p w14:paraId="578F3DEE" w14:textId="28E0B021" w:rsidR="008E415C" w:rsidRDefault="008E415C" w:rsidP="008E415C">
      <w:pPr>
        <w:pStyle w:val="ListParagraph"/>
        <w:ind w:left="720" w:firstLine="0"/>
        <w:rPr>
          <w:sz w:val="24"/>
          <w:szCs w:val="24"/>
          <w:lang w:val="en-IN"/>
        </w:rPr>
      </w:pPr>
      <w:r w:rsidRPr="008E415C">
        <w:rPr>
          <w:sz w:val="24"/>
          <w:szCs w:val="24"/>
          <w:lang w:val="en-IN"/>
        </w:rPr>
        <w:t>In conclusion, the concept of implementing smart traffic signals in a smart city framework, utilizing OpenCV and machine learning techniques, presents a promis</w:t>
      </w:r>
      <w:r w:rsidRPr="008E415C">
        <w:rPr>
          <w:sz w:val="24"/>
          <w:szCs w:val="24"/>
          <w:lang w:val="en-IN"/>
        </w:rPr>
        <w:t>ing solution to the pervasive issue of traffic congestion. By leveraging real-time data from cameras and sensors, the proposed system can intelligently analyze traffic pat</w:t>
      </w:r>
      <w:r w:rsidRPr="008E415C">
        <w:rPr>
          <w:sz w:val="24"/>
          <w:szCs w:val="24"/>
          <w:lang w:val="en-IN"/>
        </w:rPr>
        <w:t>terns, predict congestion, and dynamically adjust signal timings to optimize vehicle flow. This approach not only aims to enhance road safety and reduce travel times but also contributes to the overall sustainability of urban environments by minimiz</w:t>
      </w:r>
      <w:r w:rsidRPr="008E415C">
        <w:rPr>
          <w:sz w:val="24"/>
          <w:szCs w:val="24"/>
          <w:lang w:val="en-IN"/>
        </w:rPr>
        <w:t>ing emissions associated with idling vehicles. Furthermore, the integration of such advanced technologies aligns with the broader vision of smart cities, which seek to improve the quality of life for residents through innovative solutions. While this project remains an idea at this stage, its potential impact on urban mobility and traf</w:t>
      </w:r>
      <w:r w:rsidRPr="008E415C">
        <w:rPr>
          <w:sz w:val="24"/>
          <w:szCs w:val="24"/>
          <w:lang w:val="en-IN"/>
        </w:rPr>
        <w:t>fic management highlights the importance of continued research and development in this field. By fostering collaboration among technologists, urban planners, and policymakers, we can pave the way for more intelligent and efficient transportation systems that meet the needs of rapidly growing urban populations</w:t>
      </w:r>
      <w:r>
        <w:rPr>
          <w:sz w:val="24"/>
          <w:szCs w:val="24"/>
          <w:lang w:val="en-IN"/>
        </w:rPr>
        <w:t>.</w:t>
      </w:r>
    </w:p>
    <w:p w14:paraId="48B364B8" w14:textId="77777777" w:rsidR="008E415C" w:rsidRDefault="008E415C" w:rsidP="008E415C">
      <w:pPr>
        <w:pStyle w:val="ListParagraph"/>
        <w:ind w:left="720" w:firstLine="0"/>
        <w:rPr>
          <w:sz w:val="24"/>
          <w:szCs w:val="24"/>
          <w:lang w:val="en-IN"/>
        </w:rPr>
      </w:pPr>
    </w:p>
    <w:p w14:paraId="191BDBCD" w14:textId="77777777" w:rsidR="008E415C" w:rsidRPr="008E415C" w:rsidRDefault="008E415C" w:rsidP="008E415C">
      <w:pPr>
        <w:pStyle w:val="ListParagraph"/>
        <w:ind w:left="720" w:firstLine="0"/>
        <w:rPr>
          <w:b/>
          <w:bCs/>
          <w:sz w:val="28"/>
          <w:szCs w:val="28"/>
          <w:lang w:val="en-IN"/>
        </w:rPr>
      </w:pPr>
    </w:p>
    <w:p w14:paraId="1B45A987" w14:textId="67C8FDE4" w:rsidR="008E415C" w:rsidRPr="008E415C" w:rsidRDefault="008E415C" w:rsidP="008E415C">
      <w:pPr>
        <w:pStyle w:val="ListParagraph"/>
        <w:numPr>
          <w:ilvl w:val="0"/>
          <w:numId w:val="20"/>
        </w:numPr>
        <w:rPr>
          <w:b/>
          <w:bCs/>
          <w:sz w:val="28"/>
          <w:szCs w:val="28"/>
        </w:rPr>
      </w:pPr>
      <w:r w:rsidRPr="008E415C">
        <w:rPr>
          <w:b/>
          <w:bCs/>
          <w:sz w:val="28"/>
          <w:szCs w:val="28"/>
        </w:rPr>
        <w:t>References</w:t>
      </w:r>
    </w:p>
    <w:p w14:paraId="5F861CB4" w14:textId="77777777" w:rsidR="008E415C" w:rsidRDefault="008E415C" w:rsidP="008E415C">
      <w:pPr>
        <w:pStyle w:val="ListParagraph"/>
        <w:ind w:left="720" w:firstLine="0"/>
        <w:rPr>
          <w:sz w:val="24"/>
          <w:szCs w:val="24"/>
          <w:lang w:val="en-IN"/>
        </w:rPr>
      </w:pPr>
      <w:r w:rsidRPr="008E415C">
        <w:rPr>
          <w:sz w:val="24"/>
          <w:szCs w:val="24"/>
          <w:lang w:val="en-IN"/>
        </w:rPr>
        <w:t xml:space="preserve">[1] G Vishnu Priya, B Shyamala Gowri, B Rajalakshmi, L Dilli Kumar, Us Janagan, and Rv Sudhir. A novel approach to mitigating traffic issues through advanced congest detection and adaptive signal control using ai. In 2023 4th International Conference on Intelligent Technologies (CONIT), pages 1–5. IEEE, 2024. </w:t>
      </w:r>
    </w:p>
    <w:p w14:paraId="4D523881" w14:textId="77777777" w:rsidR="008E415C" w:rsidRDefault="008E415C" w:rsidP="008E415C">
      <w:pPr>
        <w:pStyle w:val="ListParagraph"/>
        <w:ind w:left="720" w:firstLine="0"/>
        <w:rPr>
          <w:sz w:val="24"/>
          <w:szCs w:val="24"/>
          <w:lang w:val="en-IN"/>
        </w:rPr>
      </w:pPr>
    </w:p>
    <w:p w14:paraId="3FD6AA7F" w14:textId="77777777" w:rsidR="008E415C" w:rsidRDefault="008E415C" w:rsidP="008E415C">
      <w:pPr>
        <w:pStyle w:val="ListParagraph"/>
        <w:ind w:left="720" w:firstLine="0"/>
        <w:rPr>
          <w:sz w:val="24"/>
          <w:szCs w:val="24"/>
          <w:lang w:val="en-IN"/>
        </w:rPr>
      </w:pPr>
      <w:r w:rsidRPr="008E415C">
        <w:rPr>
          <w:sz w:val="24"/>
          <w:szCs w:val="24"/>
          <w:lang w:val="en-IN"/>
        </w:rPr>
        <w:t>[2] Anuja Arora, Arti Jain, Divakar Yadav, Vikas Hassija, Vinay Chamola, and Bi</w:t>
      </w:r>
      <w:r w:rsidRPr="008E415C">
        <w:rPr>
          <w:sz w:val="24"/>
          <w:szCs w:val="24"/>
          <w:lang w:val="en-IN"/>
        </w:rPr>
        <w:t xml:space="preserve">plab Sikdar. Next generation of multi-agent driven smart city applications and research paradigms. IEEE Open Journal of the Communications Society, 2023. </w:t>
      </w:r>
    </w:p>
    <w:p w14:paraId="20BF1091" w14:textId="77777777" w:rsidR="008E415C" w:rsidRDefault="008E415C" w:rsidP="008E415C">
      <w:pPr>
        <w:pStyle w:val="ListParagraph"/>
        <w:ind w:left="720" w:firstLine="0"/>
        <w:rPr>
          <w:sz w:val="24"/>
          <w:szCs w:val="24"/>
          <w:lang w:val="en-IN"/>
        </w:rPr>
      </w:pPr>
    </w:p>
    <w:p w14:paraId="6E4D50A7" w14:textId="29579A16" w:rsidR="008E415C" w:rsidRDefault="008E415C" w:rsidP="008E415C">
      <w:pPr>
        <w:pStyle w:val="ListParagraph"/>
        <w:ind w:left="720" w:firstLine="0"/>
        <w:rPr>
          <w:sz w:val="24"/>
          <w:szCs w:val="24"/>
          <w:lang w:val="en-IN"/>
        </w:rPr>
      </w:pPr>
      <w:r w:rsidRPr="008E415C">
        <w:rPr>
          <w:sz w:val="24"/>
          <w:szCs w:val="24"/>
          <w:lang w:val="en-IN"/>
        </w:rPr>
        <w:t xml:space="preserve">[3] Anamika Larhgotra, Rakesh Kumar, and Meenu Gupta. Traffic monitoring and management system for congestion comtrol using iot and ai. In 2022 Seventh International Conference on Parallel, Distributed and Grid Computing (PDGC), pages 641–646. IEEE, 2022. </w:t>
      </w:r>
    </w:p>
    <w:p w14:paraId="7BAEDA71" w14:textId="77777777" w:rsidR="008E415C" w:rsidRDefault="008E415C" w:rsidP="008E415C">
      <w:pPr>
        <w:pStyle w:val="ListParagraph"/>
        <w:ind w:left="720" w:firstLine="0"/>
        <w:rPr>
          <w:sz w:val="24"/>
          <w:szCs w:val="24"/>
          <w:lang w:val="en-IN"/>
        </w:rPr>
      </w:pPr>
    </w:p>
    <w:p w14:paraId="1DD9CC34" w14:textId="271C1719" w:rsidR="008E415C" w:rsidRPr="008E415C" w:rsidRDefault="008E415C" w:rsidP="008E415C">
      <w:pPr>
        <w:pStyle w:val="ListParagraph"/>
        <w:ind w:left="720" w:firstLine="0"/>
        <w:rPr>
          <w:sz w:val="24"/>
          <w:szCs w:val="24"/>
        </w:rPr>
      </w:pPr>
      <w:r w:rsidRPr="008E415C">
        <w:rPr>
          <w:sz w:val="24"/>
          <w:szCs w:val="24"/>
          <w:lang w:val="en-IN"/>
        </w:rPr>
        <w:t>[4] S Shobana, M Shakunthala, C Vimala Josphine, M Theodore Kingslin, S Sivara</w:t>
      </w:r>
      <w:r w:rsidRPr="008E415C">
        <w:rPr>
          <w:sz w:val="24"/>
          <w:szCs w:val="24"/>
          <w:lang w:val="en-IN"/>
        </w:rPr>
        <w:t>jan, and Chairma Lakshmi KR. Iot based on smart traffic lights and streetlight system. In 2023 2nd International Conference on Edge Computing and Appli</w:t>
      </w:r>
      <w:r w:rsidRPr="008E415C">
        <w:rPr>
          <w:sz w:val="24"/>
          <w:szCs w:val="24"/>
          <w:lang w:val="en-IN"/>
        </w:rPr>
        <w:t>cations (ICECAA), pages 1311–1316. IEEE, 2023.</w:t>
      </w:r>
    </w:p>
    <w:sectPr w:rsidR="008E415C" w:rsidRPr="008E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F33"/>
    <w:multiLevelType w:val="multilevel"/>
    <w:tmpl w:val="A11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A1046"/>
    <w:multiLevelType w:val="multilevel"/>
    <w:tmpl w:val="112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596E"/>
    <w:multiLevelType w:val="multilevel"/>
    <w:tmpl w:val="49C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1B0A"/>
    <w:multiLevelType w:val="multilevel"/>
    <w:tmpl w:val="05F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65F5"/>
    <w:multiLevelType w:val="hybridMultilevel"/>
    <w:tmpl w:val="8A14A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143DF"/>
    <w:multiLevelType w:val="hybridMultilevel"/>
    <w:tmpl w:val="264C8F0E"/>
    <w:lvl w:ilvl="0" w:tplc="83222B9A">
      <w:numFmt w:val="bullet"/>
      <w:lvlText w:val="-"/>
      <w:lvlJc w:val="left"/>
      <w:pPr>
        <w:ind w:left="130" w:hanging="720"/>
      </w:pPr>
      <w:rPr>
        <w:rFonts w:ascii="Calibri" w:eastAsia="Calibri" w:hAnsi="Calibri" w:cs="Calibri" w:hint="default"/>
        <w:w w:val="100"/>
        <w:sz w:val="28"/>
        <w:szCs w:val="28"/>
        <w:lang w:val="en-US" w:eastAsia="en-US" w:bidi="ar-SA"/>
      </w:rPr>
    </w:lvl>
    <w:lvl w:ilvl="1" w:tplc="29286CC4">
      <w:numFmt w:val="bullet"/>
      <w:lvlText w:val="•"/>
      <w:lvlJc w:val="left"/>
      <w:pPr>
        <w:ind w:left="1050" w:hanging="720"/>
      </w:pPr>
      <w:rPr>
        <w:rFonts w:hint="default"/>
        <w:lang w:val="en-US" w:eastAsia="en-US" w:bidi="ar-SA"/>
      </w:rPr>
    </w:lvl>
    <w:lvl w:ilvl="2" w:tplc="1C1CE022">
      <w:numFmt w:val="bullet"/>
      <w:lvlText w:val="•"/>
      <w:lvlJc w:val="left"/>
      <w:pPr>
        <w:ind w:left="1961" w:hanging="720"/>
      </w:pPr>
      <w:rPr>
        <w:rFonts w:hint="default"/>
        <w:lang w:val="en-US" w:eastAsia="en-US" w:bidi="ar-SA"/>
      </w:rPr>
    </w:lvl>
    <w:lvl w:ilvl="3" w:tplc="FB4076C4">
      <w:numFmt w:val="bullet"/>
      <w:lvlText w:val="•"/>
      <w:lvlJc w:val="left"/>
      <w:pPr>
        <w:ind w:left="2871" w:hanging="720"/>
      </w:pPr>
      <w:rPr>
        <w:rFonts w:hint="default"/>
        <w:lang w:val="en-US" w:eastAsia="en-US" w:bidi="ar-SA"/>
      </w:rPr>
    </w:lvl>
    <w:lvl w:ilvl="4" w:tplc="9F724804">
      <w:numFmt w:val="bullet"/>
      <w:lvlText w:val="•"/>
      <w:lvlJc w:val="left"/>
      <w:pPr>
        <w:ind w:left="3782" w:hanging="720"/>
      </w:pPr>
      <w:rPr>
        <w:rFonts w:hint="default"/>
        <w:lang w:val="en-US" w:eastAsia="en-US" w:bidi="ar-SA"/>
      </w:rPr>
    </w:lvl>
    <w:lvl w:ilvl="5" w:tplc="2CEE2654">
      <w:numFmt w:val="bullet"/>
      <w:lvlText w:val="•"/>
      <w:lvlJc w:val="left"/>
      <w:pPr>
        <w:ind w:left="4693" w:hanging="720"/>
      </w:pPr>
      <w:rPr>
        <w:rFonts w:hint="default"/>
        <w:lang w:val="en-US" w:eastAsia="en-US" w:bidi="ar-SA"/>
      </w:rPr>
    </w:lvl>
    <w:lvl w:ilvl="6" w:tplc="E3C0F8B4">
      <w:numFmt w:val="bullet"/>
      <w:lvlText w:val="•"/>
      <w:lvlJc w:val="left"/>
      <w:pPr>
        <w:ind w:left="5603" w:hanging="720"/>
      </w:pPr>
      <w:rPr>
        <w:rFonts w:hint="default"/>
        <w:lang w:val="en-US" w:eastAsia="en-US" w:bidi="ar-SA"/>
      </w:rPr>
    </w:lvl>
    <w:lvl w:ilvl="7" w:tplc="ABF445A6">
      <w:numFmt w:val="bullet"/>
      <w:lvlText w:val="•"/>
      <w:lvlJc w:val="left"/>
      <w:pPr>
        <w:ind w:left="6514" w:hanging="720"/>
      </w:pPr>
      <w:rPr>
        <w:rFonts w:hint="default"/>
        <w:lang w:val="en-US" w:eastAsia="en-US" w:bidi="ar-SA"/>
      </w:rPr>
    </w:lvl>
    <w:lvl w:ilvl="8" w:tplc="44B4143A">
      <w:numFmt w:val="bullet"/>
      <w:lvlText w:val="•"/>
      <w:lvlJc w:val="left"/>
      <w:pPr>
        <w:ind w:left="7425" w:hanging="720"/>
      </w:pPr>
      <w:rPr>
        <w:rFonts w:hint="default"/>
        <w:lang w:val="en-US" w:eastAsia="en-US" w:bidi="ar-SA"/>
      </w:rPr>
    </w:lvl>
  </w:abstractNum>
  <w:abstractNum w:abstractNumId="6" w15:restartNumberingAfterBreak="0">
    <w:nsid w:val="392B5B2D"/>
    <w:multiLevelType w:val="multilevel"/>
    <w:tmpl w:val="481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E215D"/>
    <w:multiLevelType w:val="multilevel"/>
    <w:tmpl w:val="38B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D32C4"/>
    <w:multiLevelType w:val="multilevel"/>
    <w:tmpl w:val="B35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E7A24"/>
    <w:multiLevelType w:val="multilevel"/>
    <w:tmpl w:val="337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165F2"/>
    <w:multiLevelType w:val="hybridMultilevel"/>
    <w:tmpl w:val="5F04A76E"/>
    <w:lvl w:ilvl="0" w:tplc="B6881FEA">
      <w:start w:val="1"/>
      <w:numFmt w:val="decimal"/>
      <w:lvlText w:val="%1."/>
      <w:lvlJc w:val="left"/>
      <w:pPr>
        <w:ind w:left="439" w:hanging="320"/>
        <w:jc w:val="right"/>
      </w:pPr>
      <w:rPr>
        <w:rFonts w:hint="default"/>
        <w:b/>
        <w:bCs/>
        <w:spacing w:val="-1"/>
        <w:w w:val="99"/>
        <w:lang w:val="en-US" w:eastAsia="en-US" w:bidi="ar-SA"/>
      </w:rPr>
    </w:lvl>
    <w:lvl w:ilvl="1" w:tplc="C352A51C">
      <w:numFmt w:val="bullet"/>
      <w:lvlText w:val="•"/>
      <w:lvlJc w:val="left"/>
      <w:pPr>
        <w:ind w:left="1320" w:hanging="320"/>
      </w:pPr>
      <w:rPr>
        <w:rFonts w:hint="default"/>
        <w:lang w:val="en-US" w:eastAsia="en-US" w:bidi="ar-SA"/>
      </w:rPr>
    </w:lvl>
    <w:lvl w:ilvl="2" w:tplc="93EC5166">
      <w:numFmt w:val="bullet"/>
      <w:lvlText w:val="•"/>
      <w:lvlJc w:val="left"/>
      <w:pPr>
        <w:ind w:left="2201" w:hanging="320"/>
      </w:pPr>
      <w:rPr>
        <w:rFonts w:hint="default"/>
        <w:lang w:val="en-US" w:eastAsia="en-US" w:bidi="ar-SA"/>
      </w:rPr>
    </w:lvl>
    <w:lvl w:ilvl="3" w:tplc="2536E900">
      <w:numFmt w:val="bullet"/>
      <w:lvlText w:val="•"/>
      <w:lvlJc w:val="left"/>
      <w:pPr>
        <w:ind w:left="3081" w:hanging="320"/>
      </w:pPr>
      <w:rPr>
        <w:rFonts w:hint="default"/>
        <w:lang w:val="en-US" w:eastAsia="en-US" w:bidi="ar-SA"/>
      </w:rPr>
    </w:lvl>
    <w:lvl w:ilvl="4" w:tplc="554CB656">
      <w:numFmt w:val="bullet"/>
      <w:lvlText w:val="•"/>
      <w:lvlJc w:val="left"/>
      <w:pPr>
        <w:ind w:left="3962" w:hanging="320"/>
      </w:pPr>
      <w:rPr>
        <w:rFonts w:hint="default"/>
        <w:lang w:val="en-US" w:eastAsia="en-US" w:bidi="ar-SA"/>
      </w:rPr>
    </w:lvl>
    <w:lvl w:ilvl="5" w:tplc="B26A395E">
      <w:numFmt w:val="bullet"/>
      <w:lvlText w:val="•"/>
      <w:lvlJc w:val="left"/>
      <w:pPr>
        <w:ind w:left="4843" w:hanging="320"/>
      </w:pPr>
      <w:rPr>
        <w:rFonts w:hint="default"/>
        <w:lang w:val="en-US" w:eastAsia="en-US" w:bidi="ar-SA"/>
      </w:rPr>
    </w:lvl>
    <w:lvl w:ilvl="6" w:tplc="24B453A4">
      <w:numFmt w:val="bullet"/>
      <w:lvlText w:val="•"/>
      <w:lvlJc w:val="left"/>
      <w:pPr>
        <w:ind w:left="5723" w:hanging="320"/>
      </w:pPr>
      <w:rPr>
        <w:rFonts w:hint="default"/>
        <w:lang w:val="en-US" w:eastAsia="en-US" w:bidi="ar-SA"/>
      </w:rPr>
    </w:lvl>
    <w:lvl w:ilvl="7" w:tplc="1B784EC8">
      <w:numFmt w:val="bullet"/>
      <w:lvlText w:val="•"/>
      <w:lvlJc w:val="left"/>
      <w:pPr>
        <w:ind w:left="6604" w:hanging="320"/>
      </w:pPr>
      <w:rPr>
        <w:rFonts w:hint="default"/>
        <w:lang w:val="en-US" w:eastAsia="en-US" w:bidi="ar-SA"/>
      </w:rPr>
    </w:lvl>
    <w:lvl w:ilvl="8" w:tplc="E1306E36">
      <w:numFmt w:val="bullet"/>
      <w:lvlText w:val="•"/>
      <w:lvlJc w:val="left"/>
      <w:pPr>
        <w:ind w:left="7485" w:hanging="320"/>
      </w:pPr>
      <w:rPr>
        <w:rFonts w:hint="default"/>
        <w:lang w:val="en-US" w:eastAsia="en-US" w:bidi="ar-SA"/>
      </w:rPr>
    </w:lvl>
  </w:abstractNum>
  <w:abstractNum w:abstractNumId="11" w15:restartNumberingAfterBreak="0">
    <w:nsid w:val="56AC45D3"/>
    <w:multiLevelType w:val="multilevel"/>
    <w:tmpl w:val="DD6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33127"/>
    <w:multiLevelType w:val="hybridMultilevel"/>
    <w:tmpl w:val="356E326A"/>
    <w:lvl w:ilvl="0" w:tplc="0972B610">
      <w:start w:val="1"/>
      <w:numFmt w:val="decimal"/>
      <w:lvlText w:val="%1."/>
      <w:lvlJc w:val="left"/>
      <w:pPr>
        <w:ind w:left="799" w:hanging="360"/>
      </w:pPr>
      <w:rPr>
        <w:rFonts w:hint="default"/>
        <w:color w:val="000000" w:themeColor="text1"/>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13" w15:restartNumberingAfterBreak="0">
    <w:nsid w:val="68543AE2"/>
    <w:multiLevelType w:val="multilevel"/>
    <w:tmpl w:val="3D1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E1B06"/>
    <w:multiLevelType w:val="multilevel"/>
    <w:tmpl w:val="FCC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D2ED3"/>
    <w:multiLevelType w:val="multilevel"/>
    <w:tmpl w:val="053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D3707"/>
    <w:multiLevelType w:val="multilevel"/>
    <w:tmpl w:val="7CE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161AC"/>
    <w:multiLevelType w:val="hybridMultilevel"/>
    <w:tmpl w:val="D00CFD60"/>
    <w:lvl w:ilvl="0" w:tplc="A68250B6">
      <w:start w:val="1"/>
      <w:numFmt w:val="decimal"/>
      <w:lvlText w:val="%1."/>
      <w:lvlJc w:val="left"/>
      <w:pPr>
        <w:ind w:left="720" w:hanging="360"/>
      </w:pPr>
      <w:rPr>
        <w:rFonts w:asciiTheme="majorHAnsi" w:eastAsiaTheme="majorEastAsia" w:hAnsiTheme="majorHAnsi" w:cstheme="majorBidi" w:hint="default"/>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322052"/>
    <w:multiLevelType w:val="multilevel"/>
    <w:tmpl w:val="605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F26F1"/>
    <w:multiLevelType w:val="multilevel"/>
    <w:tmpl w:val="3D9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630203">
    <w:abstractNumId w:val="5"/>
  </w:num>
  <w:num w:numId="2" w16cid:durableId="476531560">
    <w:abstractNumId w:val="10"/>
  </w:num>
  <w:num w:numId="3" w16cid:durableId="2011374393">
    <w:abstractNumId w:val="12"/>
  </w:num>
  <w:num w:numId="4" w16cid:durableId="87586101">
    <w:abstractNumId w:val="17"/>
  </w:num>
  <w:num w:numId="5" w16cid:durableId="797265626">
    <w:abstractNumId w:val="15"/>
  </w:num>
  <w:num w:numId="6" w16cid:durableId="459957659">
    <w:abstractNumId w:val="7"/>
  </w:num>
  <w:num w:numId="7" w16cid:durableId="2029330929">
    <w:abstractNumId w:val="2"/>
  </w:num>
  <w:num w:numId="8" w16cid:durableId="53696595">
    <w:abstractNumId w:val="9"/>
  </w:num>
  <w:num w:numId="9" w16cid:durableId="1279335341">
    <w:abstractNumId w:val="6"/>
  </w:num>
  <w:num w:numId="10" w16cid:durableId="617613023">
    <w:abstractNumId w:val="18"/>
  </w:num>
  <w:num w:numId="11" w16cid:durableId="1919510244">
    <w:abstractNumId w:val="11"/>
  </w:num>
  <w:num w:numId="12" w16cid:durableId="1152403386">
    <w:abstractNumId w:val="16"/>
  </w:num>
  <w:num w:numId="13" w16cid:durableId="1153137147">
    <w:abstractNumId w:val="19"/>
  </w:num>
  <w:num w:numId="14" w16cid:durableId="983779258">
    <w:abstractNumId w:val="14"/>
  </w:num>
  <w:num w:numId="15" w16cid:durableId="1741244028">
    <w:abstractNumId w:val="0"/>
  </w:num>
  <w:num w:numId="16" w16cid:durableId="1097946682">
    <w:abstractNumId w:val="8"/>
  </w:num>
  <w:num w:numId="17" w16cid:durableId="1614168824">
    <w:abstractNumId w:val="1"/>
  </w:num>
  <w:num w:numId="18" w16cid:durableId="984357650">
    <w:abstractNumId w:val="13"/>
  </w:num>
  <w:num w:numId="19" w16cid:durableId="1791895650">
    <w:abstractNumId w:val="3"/>
  </w:num>
  <w:num w:numId="20" w16cid:durableId="1775588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79"/>
    <w:rsid w:val="00302FD0"/>
    <w:rsid w:val="003D358F"/>
    <w:rsid w:val="0041731E"/>
    <w:rsid w:val="00741694"/>
    <w:rsid w:val="00836806"/>
    <w:rsid w:val="008E415C"/>
    <w:rsid w:val="00B62531"/>
    <w:rsid w:val="00BE4C79"/>
    <w:rsid w:val="00E356B9"/>
    <w:rsid w:val="00F1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75CC"/>
  <w15:chartTrackingRefBased/>
  <w15:docId w15:val="{8047272F-FD7B-45D6-9C37-FCD11701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6B9"/>
    <w:pPr>
      <w:widowControl w:val="0"/>
      <w:autoSpaceDE w:val="0"/>
      <w:autoSpaceDN w:val="0"/>
      <w:spacing w:after="0" w:line="240" w:lineRule="auto"/>
      <w:ind w:left="106"/>
      <w:outlineLvl w:val="0"/>
    </w:pPr>
    <w:rPr>
      <w:rFonts w:ascii="Calibri" w:eastAsia="Calibri" w:hAnsi="Calibri" w:cs="Calibri"/>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E35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5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6B9"/>
    <w:rPr>
      <w:rFonts w:ascii="Calibri" w:eastAsia="Calibri" w:hAnsi="Calibri" w:cs="Calibri"/>
      <w:b/>
      <w:bCs/>
      <w:kern w:val="0"/>
      <w:sz w:val="36"/>
      <w:szCs w:val="36"/>
      <w:lang w:val="en-US"/>
      <w14:ligatures w14:val="none"/>
    </w:rPr>
  </w:style>
  <w:style w:type="character" w:customStyle="1" w:styleId="Heading2Char">
    <w:name w:val="Heading 2 Char"/>
    <w:basedOn w:val="DefaultParagraphFont"/>
    <w:link w:val="Heading2"/>
    <w:uiPriority w:val="9"/>
    <w:semiHidden/>
    <w:rsid w:val="00E356B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E356B9"/>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E356B9"/>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E356B9"/>
    <w:pPr>
      <w:widowControl w:val="0"/>
      <w:autoSpaceDE w:val="0"/>
      <w:autoSpaceDN w:val="0"/>
      <w:spacing w:after="0" w:line="240" w:lineRule="auto"/>
      <w:ind w:left="130" w:right="108" w:hanging="10"/>
      <w:jc w:val="both"/>
    </w:pPr>
    <w:rPr>
      <w:rFonts w:ascii="Calibri" w:eastAsia="Calibri" w:hAnsi="Calibri" w:cs="Calibri"/>
      <w:kern w:val="0"/>
      <w:lang w:val="en-US"/>
      <w14:ligatures w14:val="none"/>
    </w:rPr>
  </w:style>
  <w:style w:type="character" w:customStyle="1" w:styleId="Heading3Char">
    <w:name w:val="Heading 3 Char"/>
    <w:basedOn w:val="DefaultParagraphFont"/>
    <w:link w:val="Heading3"/>
    <w:uiPriority w:val="9"/>
    <w:semiHidden/>
    <w:rsid w:val="00E356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6007">
      <w:bodyDiv w:val="1"/>
      <w:marLeft w:val="0"/>
      <w:marRight w:val="0"/>
      <w:marTop w:val="0"/>
      <w:marBottom w:val="0"/>
      <w:divBdr>
        <w:top w:val="none" w:sz="0" w:space="0" w:color="auto"/>
        <w:left w:val="none" w:sz="0" w:space="0" w:color="auto"/>
        <w:bottom w:val="none" w:sz="0" w:space="0" w:color="auto"/>
        <w:right w:val="none" w:sz="0" w:space="0" w:color="auto"/>
      </w:divBdr>
    </w:div>
    <w:div w:id="330107082">
      <w:bodyDiv w:val="1"/>
      <w:marLeft w:val="0"/>
      <w:marRight w:val="0"/>
      <w:marTop w:val="0"/>
      <w:marBottom w:val="0"/>
      <w:divBdr>
        <w:top w:val="none" w:sz="0" w:space="0" w:color="auto"/>
        <w:left w:val="none" w:sz="0" w:space="0" w:color="auto"/>
        <w:bottom w:val="none" w:sz="0" w:space="0" w:color="auto"/>
        <w:right w:val="none" w:sz="0" w:space="0" w:color="auto"/>
      </w:divBdr>
    </w:div>
    <w:div w:id="690424433">
      <w:bodyDiv w:val="1"/>
      <w:marLeft w:val="0"/>
      <w:marRight w:val="0"/>
      <w:marTop w:val="0"/>
      <w:marBottom w:val="0"/>
      <w:divBdr>
        <w:top w:val="none" w:sz="0" w:space="0" w:color="auto"/>
        <w:left w:val="none" w:sz="0" w:space="0" w:color="auto"/>
        <w:bottom w:val="none" w:sz="0" w:space="0" w:color="auto"/>
        <w:right w:val="none" w:sz="0" w:space="0" w:color="auto"/>
      </w:divBdr>
    </w:div>
    <w:div w:id="1054156697">
      <w:bodyDiv w:val="1"/>
      <w:marLeft w:val="0"/>
      <w:marRight w:val="0"/>
      <w:marTop w:val="0"/>
      <w:marBottom w:val="0"/>
      <w:divBdr>
        <w:top w:val="none" w:sz="0" w:space="0" w:color="auto"/>
        <w:left w:val="none" w:sz="0" w:space="0" w:color="auto"/>
        <w:bottom w:val="none" w:sz="0" w:space="0" w:color="auto"/>
        <w:right w:val="none" w:sz="0" w:space="0" w:color="auto"/>
      </w:divBdr>
    </w:div>
    <w:div w:id="1294749200">
      <w:bodyDiv w:val="1"/>
      <w:marLeft w:val="0"/>
      <w:marRight w:val="0"/>
      <w:marTop w:val="0"/>
      <w:marBottom w:val="0"/>
      <w:divBdr>
        <w:top w:val="none" w:sz="0" w:space="0" w:color="auto"/>
        <w:left w:val="none" w:sz="0" w:space="0" w:color="auto"/>
        <w:bottom w:val="none" w:sz="0" w:space="0" w:color="auto"/>
        <w:right w:val="none" w:sz="0" w:space="0" w:color="auto"/>
      </w:divBdr>
    </w:div>
    <w:div w:id="1366716662">
      <w:bodyDiv w:val="1"/>
      <w:marLeft w:val="0"/>
      <w:marRight w:val="0"/>
      <w:marTop w:val="0"/>
      <w:marBottom w:val="0"/>
      <w:divBdr>
        <w:top w:val="none" w:sz="0" w:space="0" w:color="auto"/>
        <w:left w:val="none" w:sz="0" w:space="0" w:color="auto"/>
        <w:bottom w:val="none" w:sz="0" w:space="0" w:color="auto"/>
        <w:right w:val="none" w:sz="0" w:space="0" w:color="auto"/>
      </w:divBdr>
    </w:div>
    <w:div w:id="1878854643">
      <w:bodyDiv w:val="1"/>
      <w:marLeft w:val="0"/>
      <w:marRight w:val="0"/>
      <w:marTop w:val="0"/>
      <w:marBottom w:val="0"/>
      <w:divBdr>
        <w:top w:val="none" w:sz="0" w:space="0" w:color="auto"/>
        <w:left w:val="none" w:sz="0" w:space="0" w:color="auto"/>
        <w:bottom w:val="none" w:sz="0" w:space="0" w:color="auto"/>
        <w:right w:val="none" w:sz="0" w:space="0" w:color="auto"/>
      </w:divBdr>
    </w:div>
    <w:div w:id="20442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2024-10-23T06:21:00Z</dcterms:created>
  <dcterms:modified xsi:type="dcterms:W3CDTF">2024-10-23T07:01:00Z</dcterms:modified>
</cp:coreProperties>
</file>