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ECA" w:rsidRPr="00540C3E" w:rsidRDefault="00CE1ECA" w:rsidP="00CE1ECA">
      <w:pPr>
        <w:jc w:val="center"/>
        <w:rPr>
          <w:rFonts w:ascii="Times New Roman" w:hAnsi="Times New Roman" w:cs="Times New Roman"/>
          <w:b/>
          <w:sz w:val="44"/>
          <w:u w:val="single"/>
          <w:lang w:val="en-US"/>
        </w:rPr>
      </w:pPr>
      <w:r w:rsidRPr="00540C3E">
        <w:rPr>
          <w:rFonts w:ascii="Times New Roman" w:hAnsi="Times New Roman" w:cs="Times New Roman"/>
          <w:b/>
          <w:sz w:val="44"/>
          <w:u w:val="single"/>
          <w:lang w:val="en-US"/>
        </w:rPr>
        <w:t>Chapter 2: LITERATURE SURVEY</w:t>
      </w:r>
    </w:p>
    <w:p w:rsidR="0099174C" w:rsidRPr="00540C3E" w:rsidRDefault="0099174C" w:rsidP="0099174C">
      <w:pPr>
        <w:pStyle w:val="ListParagraph"/>
        <w:numPr>
          <w:ilvl w:val="1"/>
          <w:numId w:val="3"/>
        </w:numPr>
        <w:jc w:val="center"/>
        <w:rPr>
          <w:rFonts w:ascii="Times New Roman" w:hAnsi="Times New Roman" w:cs="Times New Roman"/>
          <w:b/>
          <w:sz w:val="40"/>
          <w:u w:val="single"/>
          <w:lang w:val="en-US"/>
        </w:rPr>
      </w:pPr>
      <w:r w:rsidRPr="00540C3E">
        <w:rPr>
          <w:rFonts w:ascii="Times New Roman" w:hAnsi="Times New Roman" w:cs="Times New Roman"/>
          <w:b/>
          <w:sz w:val="40"/>
          <w:u w:val="single"/>
          <w:lang w:val="en-US"/>
        </w:rPr>
        <w:t>Introduction</w:t>
      </w:r>
    </w:p>
    <w:p w:rsidR="00336C72" w:rsidRDefault="00C171B5">
      <w:pPr>
        <w:rPr>
          <w:rFonts w:ascii="Times New Roman" w:hAnsi="Times New Roman" w:cs="Times New Roman"/>
        </w:rPr>
      </w:pPr>
      <w:r w:rsidRPr="00BB706E">
        <w:rPr>
          <w:rFonts w:ascii="Times New Roman" w:hAnsi="Times New Roman" w:cs="Times New Roman"/>
          <w:sz w:val="24"/>
        </w:rPr>
        <w:t xml:space="preserve">Here we present an interaction system for doctor and patient communication. It has an exceptional administration of several nodes through which doctors and patients interact with each other. The patients can easily access the </w:t>
      </w:r>
      <w:r w:rsidR="00BB706E">
        <w:rPr>
          <w:rFonts w:ascii="Times New Roman" w:hAnsi="Times New Roman" w:cs="Times New Roman"/>
          <w:sz w:val="24"/>
        </w:rPr>
        <w:t>clinic</w:t>
      </w:r>
      <w:r w:rsidRPr="00BB706E">
        <w:rPr>
          <w:rFonts w:ascii="Times New Roman" w:hAnsi="Times New Roman" w:cs="Times New Roman"/>
          <w:sz w:val="24"/>
        </w:rPr>
        <w:t xml:space="preserve"> server nodes. Here the patients are allowed to interact with the doctors about their symptoms. The doctors can list and track their patients. Here the patients book their appointments online depending on the doctor’s availability and their time feasibility. The doctors on the other hand can either extend or reduce their working hours depending on the number of patients arriving for that day. </w:t>
      </w:r>
    </w:p>
    <w:p w:rsidR="00336C72" w:rsidRDefault="00336C72">
      <w:pPr>
        <w:rPr>
          <w:rFonts w:ascii="Times New Roman" w:hAnsi="Times New Roman" w:cs="Times New Roman"/>
        </w:rPr>
      </w:pPr>
    </w:p>
    <w:p w:rsidR="00336C72" w:rsidRDefault="00336C72">
      <w:pPr>
        <w:rPr>
          <w:rFonts w:ascii="Times New Roman" w:hAnsi="Times New Roman" w:cs="Times New Roman"/>
        </w:rPr>
      </w:pPr>
    </w:p>
    <w:p w:rsidR="00336C72" w:rsidRDefault="00336C72">
      <w:pPr>
        <w:rPr>
          <w:rFonts w:ascii="Times New Roman" w:hAnsi="Times New Roman" w:cs="Times New Roman"/>
        </w:rPr>
      </w:pPr>
    </w:p>
    <w:p w:rsidR="00336C72" w:rsidRDefault="00336C72">
      <w:pPr>
        <w:rPr>
          <w:rFonts w:ascii="Times New Roman" w:hAnsi="Times New Roman" w:cs="Times New Roman"/>
        </w:rPr>
      </w:pPr>
    </w:p>
    <w:p w:rsidR="00336C72" w:rsidRPr="00540C3E" w:rsidRDefault="00336C72">
      <w:pPr>
        <w:rPr>
          <w:rFonts w:ascii="Times New Roman" w:hAnsi="Times New Roman" w:cs="Times New Roman"/>
        </w:rPr>
      </w:pPr>
      <w:bookmarkStart w:id="0" w:name="_GoBack"/>
      <w:bookmarkEnd w:id="0"/>
    </w:p>
    <w:p w:rsidR="0099174C" w:rsidRPr="00540C3E" w:rsidRDefault="0099174C" w:rsidP="0099174C">
      <w:pPr>
        <w:pStyle w:val="ListParagraph"/>
        <w:numPr>
          <w:ilvl w:val="1"/>
          <w:numId w:val="3"/>
        </w:numPr>
        <w:jc w:val="center"/>
        <w:rPr>
          <w:rFonts w:ascii="Times New Roman" w:hAnsi="Times New Roman" w:cs="Times New Roman"/>
          <w:b/>
          <w:sz w:val="40"/>
          <w:u w:val="single"/>
          <w:lang w:val="en-US"/>
        </w:rPr>
      </w:pPr>
      <w:r w:rsidRPr="00540C3E">
        <w:rPr>
          <w:rFonts w:ascii="Times New Roman" w:hAnsi="Times New Roman" w:cs="Times New Roman"/>
          <w:b/>
          <w:sz w:val="40"/>
          <w:u w:val="single"/>
          <w:lang w:val="en-US"/>
        </w:rPr>
        <w:t>Existing System</w:t>
      </w:r>
    </w:p>
    <w:p w:rsidR="0099174C" w:rsidRPr="00540C3E" w:rsidRDefault="0099174C">
      <w:pPr>
        <w:rPr>
          <w:rFonts w:ascii="Times New Roman" w:hAnsi="Times New Roman" w:cs="Times New Roman"/>
        </w:rPr>
      </w:pPr>
    </w:p>
    <w:p w:rsidR="0099174C" w:rsidRPr="00540C3E" w:rsidRDefault="0099174C" w:rsidP="0099174C">
      <w:pPr>
        <w:pStyle w:val="ListParagraph"/>
        <w:numPr>
          <w:ilvl w:val="0"/>
          <w:numId w:val="4"/>
        </w:numPr>
        <w:rPr>
          <w:rFonts w:ascii="Times New Roman" w:hAnsi="Times New Roman" w:cs="Times New Roman"/>
          <w:b/>
          <w:sz w:val="32"/>
        </w:rPr>
      </w:pPr>
      <w:r w:rsidRPr="00540C3E">
        <w:rPr>
          <w:rFonts w:ascii="Times New Roman" w:hAnsi="Times New Roman" w:cs="Times New Roman"/>
          <w:b/>
          <w:sz w:val="32"/>
        </w:rPr>
        <w:t>KiviHealth</w:t>
      </w:r>
    </w:p>
    <w:p w:rsidR="00540C3E" w:rsidRPr="00540C3E" w:rsidRDefault="00C76162" w:rsidP="00540C3E">
      <w:pPr>
        <w:pStyle w:val="ListParagraph"/>
        <w:numPr>
          <w:ilvl w:val="0"/>
          <w:numId w:val="5"/>
        </w:numPr>
        <w:jc w:val="both"/>
        <w:rPr>
          <w:rFonts w:ascii="Times New Roman" w:hAnsi="Times New Roman" w:cs="Times New Roman"/>
          <w:sz w:val="24"/>
        </w:rPr>
      </w:pPr>
      <w:r w:rsidRPr="00540C3E">
        <w:rPr>
          <w:rFonts w:ascii="Times New Roman" w:hAnsi="Times New Roman" w:cs="Times New Roman"/>
          <w:b/>
          <w:sz w:val="24"/>
        </w:rPr>
        <w:t>Owned by</w:t>
      </w:r>
      <w:r w:rsidRPr="00540C3E">
        <w:rPr>
          <w:rFonts w:ascii="Times New Roman" w:hAnsi="Times New Roman" w:cs="Times New Roman"/>
          <w:sz w:val="24"/>
        </w:rPr>
        <w:t xml:space="preserve"> </w:t>
      </w:r>
      <w:r w:rsidR="0062696A" w:rsidRPr="00540C3E">
        <w:rPr>
          <w:rFonts w:ascii="Times New Roman" w:hAnsi="Times New Roman" w:cs="Times New Roman"/>
          <w:sz w:val="24"/>
        </w:rPr>
        <w:t xml:space="preserve">– </w:t>
      </w:r>
      <w:r w:rsidR="00540C3E" w:rsidRPr="00540C3E">
        <w:rPr>
          <w:rFonts w:ascii="Times New Roman" w:hAnsi="Times New Roman" w:cs="Times New Roman"/>
          <w:sz w:val="24"/>
        </w:rPr>
        <w:t>Owned by</w:t>
      </w:r>
    </w:p>
    <w:p w:rsidR="00540C3E" w:rsidRPr="00540C3E" w:rsidRDefault="00540C3E" w:rsidP="00540C3E">
      <w:pPr>
        <w:ind w:left="2160" w:firstLine="720"/>
        <w:jc w:val="both"/>
        <w:rPr>
          <w:rFonts w:ascii="Times New Roman" w:hAnsi="Times New Roman" w:cs="Times New Roman"/>
          <w:sz w:val="24"/>
        </w:rPr>
      </w:pPr>
      <w:r w:rsidRPr="00540C3E">
        <w:rPr>
          <w:rFonts w:ascii="Times New Roman" w:hAnsi="Times New Roman" w:cs="Times New Roman"/>
          <w:sz w:val="24"/>
        </w:rPr>
        <w:t>VITALIC HEALTH PRIVATE LIMITED</w:t>
      </w:r>
    </w:p>
    <w:p w:rsidR="00540C3E" w:rsidRPr="00540C3E" w:rsidRDefault="00540C3E" w:rsidP="00540C3E">
      <w:pPr>
        <w:ind w:left="2160" w:firstLine="720"/>
        <w:jc w:val="both"/>
        <w:rPr>
          <w:rFonts w:ascii="Times New Roman" w:hAnsi="Times New Roman" w:cs="Times New Roman"/>
          <w:sz w:val="24"/>
        </w:rPr>
      </w:pPr>
      <w:r w:rsidRPr="00540C3E">
        <w:rPr>
          <w:rFonts w:ascii="Times New Roman" w:hAnsi="Times New Roman" w:cs="Times New Roman"/>
          <w:sz w:val="24"/>
        </w:rPr>
        <w:t>No.250, Lloyds Road, Royapettah,</w:t>
      </w:r>
    </w:p>
    <w:p w:rsidR="00540C3E" w:rsidRPr="00540C3E" w:rsidRDefault="00540C3E" w:rsidP="00540C3E">
      <w:pPr>
        <w:ind w:left="2160" w:firstLine="720"/>
        <w:jc w:val="both"/>
        <w:rPr>
          <w:rFonts w:ascii="Times New Roman" w:hAnsi="Times New Roman" w:cs="Times New Roman"/>
          <w:sz w:val="24"/>
        </w:rPr>
      </w:pPr>
      <w:r w:rsidRPr="00540C3E">
        <w:rPr>
          <w:rFonts w:ascii="Times New Roman" w:hAnsi="Times New Roman" w:cs="Times New Roman"/>
          <w:sz w:val="24"/>
        </w:rPr>
        <w:t>Chennai, Tamil Nadu, INDIA</w:t>
      </w:r>
    </w:p>
    <w:p w:rsidR="0062696A" w:rsidRPr="00540C3E" w:rsidRDefault="00540C3E" w:rsidP="00540C3E">
      <w:pPr>
        <w:ind w:left="2160" w:firstLine="720"/>
        <w:jc w:val="both"/>
        <w:rPr>
          <w:rFonts w:ascii="Times New Roman" w:hAnsi="Times New Roman" w:cs="Times New Roman"/>
          <w:sz w:val="24"/>
        </w:rPr>
      </w:pPr>
      <w:r w:rsidRPr="00540C3E">
        <w:rPr>
          <w:rFonts w:ascii="Times New Roman" w:hAnsi="Times New Roman" w:cs="Times New Roman"/>
          <w:sz w:val="24"/>
        </w:rPr>
        <w:t>PIN - 600014</w:t>
      </w:r>
    </w:p>
    <w:p w:rsidR="0062696A" w:rsidRPr="00540C3E" w:rsidRDefault="0062696A" w:rsidP="00540C3E">
      <w:pPr>
        <w:pStyle w:val="ListParagraph"/>
        <w:numPr>
          <w:ilvl w:val="0"/>
          <w:numId w:val="5"/>
        </w:numPr>
        <w:jc w:val="both"/>
        <w:rPr>
          <w:rFonts w:ascii="Times New Roman" w:hAnsi="Times New Roman" w:cs="Times New Roman"/>
          <w:sz w:val="24"/>
        </w:rPr>
      </w:pPr>
      <w:r w:rsidRPr="00540C3E">
        <w:rPr>
          <w:rFonts w:ascii="Times New Roman" w:hAnsi="Times New Roman" w:cs="Times New Roman"/>
          <w:b/>
          <w:sz w:val="24"/>
        </w:rPr>
        <w:t>Author</w:t>
      </w:r>
      <w:r w:rsidRPr="00540C3E">
        <w:rPr>
          <w:rFonts w:ascii="Times New Roman" w:hAnsi="Times New Roman" w:cs="Times New Roman"/>
          <w:sz w:val="24"/>
        </w:rPr>
        <w:t xml:space="preserve"> - </w:t>
      </w:r>
      <w:r w:rsidR="00540C3E" w:rsidRPr="00540C3E">
        <w:rPr>
          <w:rFonts w:ascii="Times New Roman" w:hAnsi="Times New Roman" w:cs="Times New Roman"/>
          <w:sz w:val="24"/>
        </w:rPr>
        <w:t>Rajandeep Singh</w:t>
      </w:r>
    </w:p>
    <w:p w:rsidR="0099174C" w:rsidRPr="00540C3E" w:rsidRDefault="0099174C" w:rsidP="0099174C">
      <w:pPr>
        <w:rPr>
          <w:rFonts w:ascii="Times New Roman" w:hAnsi="Times New Roman" w:cs="Times New Roman"/>
          <w:b/>
          <w:sz w:val="32"/>
        </w:rPr>
      </w:pPr>
    </w:p>
    <w:p w:rsidR="00336C72" w:rsidRPr="00540C3E" w:rsidRDefault="00336C72" w:rsidP="00336C72">
      <w:pPr>
        <w:pStyle w:val="ListParagraph"/>
        <w:numPr>
          <w:ilvl w:val="1"/>
          <w:numId w:val="3"/>
        </w:numPr>
        <w:jc w:val="center"/>
        <w:rPr>
          <w:rFonts w:ascii="Times New Roman" w:hAnsi="Times New Roman" w:cs="Times New Roman"/>
          <w:b/>
          <w:sz w:val="40"/>
          <w:u w:val="single"/>
          <w:lang w:val="en-US"/>
        </w:rPr>
      </w:pPr>
      <w:r>
        <w:rPr>
          <w:rFonts w:ascii="Times New Roman" w:hAnsi="Times New Roman" w:cs="Times New Roman"/>
          <w:b/>
          <w:sz w:val="40"/>
          <w:u w:val="single"/>
          <w:lang w:val="en-US"/>
        </w:rPr>
        <w:t xml:space="preserve">Disadvantages of </w:t>
      </w:r>
      <w:r w:rsidRPr="00540C3E">
        <w:rPr>
          <w:rFonts w:ascii="Times New Roman" w:hAnsi="Times New Roman" w:cs="Times New Roman"/>
          <w:b/>
          <w:sz w:val="40"/>
          <w:u w:val="single"/>
          <w:lang w:val="en-US"/>
        </w:rPr>
        <w:t>Existing System</w:t>
      </w:r>
    </w:p>
    <w:p w:rsidR="0099174C" w:rsidRPr="00540C3E" w:rsidRDefault="0099174C" w:rsidP="0099174C">
      <w:pPr>
        <w:rPr>
          <w:rFonts w:ascii="Times New Roman" w:hAnsi="Times New Roman" w:cs="Times New Roman"/>
          <w:b/>
          <w:sz w:val="32"/>
        </w:rPr>
      </w:pPr>
    </w:p>
    <w:tbl>
      <w:tblPr>
        <w:tblStyle w:val="TableGrid"/>
        <w:tblW w:w="0" w:type="auto"/>
        <w:tblLook w:val="04A0" w:firstRow="1" w:lastRow="0" w:firstColumn="1" w:lastColumn="0" w:noHBand="0" w:noVBand="1"/>
      </w:tblPr>
      <w:tblGrid>
        <w:gridCol w:w="4621"/>
        <w:gridCol w:w="4621"/>
      </w:tblGrid>
      <w:tr w:rsidR="00FA113B" w:rsidTr="00FA113B">
        <w:tc>
          <w:tcPr>
            <w:tcW w:w="4621" w:type="dxa"/>
          </w:tcPr>
          <w:p w:rsidR="00FA113B" w:rsidRDefault="00FA113B" w:rsidP="0099174C">
            <w:pPr>
              <w:rPr>
                <w:rFonts w:ascii="Times New Roman" w:hAnsi="Times New Roman" w:cs="Times New Roman"/>
                <w:b/>
                <w:sz w:val="32"/>
              </w:rPr>
            </w:pPr>
            <w:r>
              <w:rPr>
                <w:rFonts w:ascii="Times New Roman" w:hAnsi="Times New Roman" w:cs="Times New Roman"/>
                <w:b/>
                <w:sz w:val="32"/>
              </w:rPr>
              <w:t>Disadvantages</w:t>
            </w:r>
          </w:p>
        </w:tc>
        <w:tc>
          <w:tcPr>
            <w:tcW w:w="4621" w:type="dxa"/>
          </w:tcPr>
          <w:p w:rsidR="00FA113B" w:rsidRDefault="00FA113B" w:rsidP="0099174C">
            <w:pPr>
              <w:rPr>
                <w:rFonts w:ascii="Times New Roman" w:hAnsi="Times New Roman" w:cs="Times New Roman"/>
                <w:b/>
                <w:sz w:val="32"/>
              </w:rPr>
            </w:pPr>
            <w:r>
              <w:rPr>
                <w:rFonts w:ascii="Times New Roman" w:hAnsi="Times New Roman" w:cs="Times New Roman"/>
                <w:b/>
                <w:sz w:val="32"/>
              </w:rPr>
              <w:t>Description</w:t>
            </w:r>
          </w:p>
        </w:tc>
      </w:tr>
      <w:tr w:rsidR="00FA113B" w:rsidTr="00FA113B">
        <w:tc>
          <w:tcPr>
            <w:tcW w:w="4621" w:type="dxa"/>
          </w:tcPr>
          <w:p w:rsidR="00FA113B" w:rsidRPr="00AC0156" w:rsidRDefault="00FA113B" w:rsidP="0099174C">
            <w:pPr>
              <w:rPr>
                <w:rFonts w:ascii="Times New Roman" w:hAnsi="Times New Roman" w:cs="Times New Roman"/>
                <w:sz w:val="32"/>
              </w:rPr>
            </w:pPr>
            <w:r w:rsidRPr="00AC0156">
              <w:rPr>
                <w:rFonts w:ascii="Times New Roman" w:hAnsi="Times New Roman" w:cs="Times New Roman"/>
                <w:sz w:val="32"/>
              </w:rPr>
              <w:t>Purchase Cost</w:t>
            </w:r>
          </w:p>
        </w:tc>
        <w:tc>
          <w:tcPr>
            <w:tcW w:w="4621" w:type="dxa"/>
          </w:tcPr>
          <w:p w:rsidR="00FA113B" w:rsidRPr="00AC0156" w:rsidRDefault="00FA113B" w:rsidP="0099174C">
            <w:pPr>
              <w:rPr>
                <w:rFonts w:ascii="Times New Roman" w:hAnsi="Times New Roman" w:cs="Times New Roman"/>
                <w:sz w:val="32"/>
              </w:rPr>
            </w:pPr>
            <w:r w:rsidRPr="00AC0156">
              <w:rPr>
                <w:rFonts w:ascii="Times New Roman" w:hAnsi="Times New Roman" w:cs="Times New Roman"/>
                <w:sz w:val="32"/>
              </w:rPr>
              <w:t xml:space="preserve">The Purchase cost for KiviHealth </w:t>
            </w:r>
            <w:r w:rsidRPr="00AC0156">
              <w:rPr>
                <w:rFonts w:ascii="Times New Roman" w:hAnsi="Times New Roman" w:cs="Times New Roman"/>
                <w:sz w:val="32"/>
              </w:rPr>
              <w:lastRenderedPageBreak/>
              <w:t>is around 18,000 rs per year which is quite expensive.</w:t>
            </w:r>
          </w:p>
        </w:tc>
      </w:tr>
      <w:tr w:rsidR="00FA113B" w:rsidTr="00FA113B">
        <w:tc>
          <w:tcPr>
            <w:tcW w:w="4621" w:type="dxa"/>
          </w:tcPr>
          <w:p w:rsidR="00FA113B" w:rsidRPr="00AC0156" w:rsidRDefault="00FA113B" w:rsidP="0099174C">
            <w:pPr>
              <w:rPr>
                <w:rFonts w:ascii="Times New Roman" w:hAnsi="Times New Roman" w:cs="Times New Roman"/>
                <w:sz w:val="32"/>
              </w:rPr>
            </w:pPr>
            <w:r w:rsidRPr="00AC0156">
              <w:rPr>
                <w:rFonts w:ascii="Times New Roman" w:hAnsi="Times New Roman" w:cs="Times New Roman"/>
                <w:sz w:val="32"/>
              </w:rPr>
              <w:lastRenderedPageBreak/>
              <w:t>Sms and Alert Cost</w:t>
            </w:r>
          </w:p>
        </w:tc>
        <w:tc>
          <w:tcPr>
            <w:tcW w:w="4621" w:type="dxa"/>
          </w:tcPr>
          <w:p w:rsidR="00FA113B" w:rsidRPr="00AC0156" w:rsidRDefault="00FA113B" w:rsidP="00FA113B">
            <w:pPr>
              <w:rPr>
                <w:rFonts w:ascii="Times New Roman" w:hAnsi="Times New Roman" w:cs="Times New Roman"/>
                <w:sz w:val="32"/>
              </w:rPr>
            </w:pPr>
            <w:r w:rsidRPr="00AC0156">
              <w:rPr>
                <w:rFonts w:ascii="Times New Roman" w:hAnsi="Times New Roman" w:cs="Times New Roman"/>
                <w:sz w:val="32"/>
              </w:rPr>
              <w:t xml:space="preserve">The App offers 2,000/- for 10,000 messages. So, It will cost around 6000/- to 20000/- per year for only Paying for SMS feature.  </w:t>
            </w:r>
          </w:p>
        </w:tc>
      </w:tr>
      <w:tr w:rsidR="00FA113B" w:rsidTr="00FA113B">
        <w:tc>
          <w:tcPr>
            <w:tcW w:w="4621" w:type="dxa"/>
          </w:tcPr>
          <w:p w:rsidR="00FA113B" w:rsidRPr="00AC0156" w:rsidRDefault="00FA113B" w:rsidP="0099174C">
            <w:pPr>
              <w:rPr>
                <w:rFonts w:ascii="Times New Roman" w:hAnsi="Times New Roman" w:cs="Times New Roman"/>
                <w:sz w:val="32"/>
              </w:rPr>
            </w:pPr>
            <w:r w:rsidRPr="00AC0156">
              <w:rPr>
                <w:rFonts w:ascii="Times New Roman" w:hAnsi="Times New Roman" w:cs="Times New Roman"/>
                <w:sz w:val="32"/>
              </w:rPr>
              <w:t>Patient Compliance</w:t>
            </w:r>
          </w:p>
        </w:tc>
        <w:tc>
          <w:tcPr>
            <w:tcW w:w="4621" w:type="dxa"/>
          </w:tcPr>
          <w:p w:rsidR="00FA113B" w:rsidRPr="00AC0156" w:rsidRDefault="00FA113B" w:rsidP="0099174C">
            <w:pPr>
              <w:rPr>
                <w:rFonts w:ascii="Times New Roman" w:hAnsi="Times New Roman" w:cs="Times New Roman"/>
                <w:sz w:val="32"/>
              </w:rPr>
            </w:pPr>
            <w:r w:rsidRPr="00AC0156">
              <w:rPr>
                <w:rFonts w:ascii="Times New Roman" w:hAnsi="Times New Roman" w:cs="Times New Roman"/>
                <w:sz w:val="32"/>
              </w:rPr>
              <w:t>Young genertion patients accept</w:t>
            </w:r>
            <w:r w:rsidR="00E119B5" w:rsidRPr="00AC0156">
              <w:rPr>
                <w:rFonts w:ascii="Times New Roman" w:hAnsi="Times New Roman" w:cs="Times New Roman"/>
                <w:sz w:val="32"/>
              </w:rPr>
              <w:t xml:space="preserve"> the technology but middle age- old age population still prefer paper receipt and calls</w:t>
            </w:r>
          </w:p>
        </w:tc>
      </w:tr>
      <w:tr w:rsidR="00E119B5" w:rsidTr="00FA113B">
        <w:tc>
          <w:tcPr>
            <w:tcW w:w="4621" w:type="dxa"/>
          </w:tcPr>
          <w:p w:rsidR="00E119B5" w:rsidRPr="00AC0156" w:rsidRDefault="00E119B5" w:rsidP="0099174C">
            <w:pPr>
              <w:rPr>
                <w:rFonts w:ascii="Times New Roman" w:hAnsi="Times New Roman" w:cs="Times New Roman"/>
                <w:sz w:val="32"/>
              </w:rPr>
            </w:pPr>
            <w:r w:rsidRPr="00AC0156">
              <w:rPr>
                <w:rFonts w:ascii="Times New Roman" w:hAnsi="Times New Roman" w:cs="Times New Roman"/>
                <w:sz w:val="32"/>
              </w:rPr>
              <w:t>Difficult to use</w:t>
            </w:r>
          </w:p>
        </w:tc>
        <w:tc>
          <w:tcPr>
            <w:tcW w:w="4621" w:type="dxa"/>
          </w:tcPr>
          <w:p w:rsidR="00E119B5" w:rsidRPr="00AC0156" w:rsidRDefault="00E119B5" w:rsidP="0099174C">
            <w:pPr>
              <w:rPr>
                <w:rFonts w:ascii="Times New Roman" w:hAnsi="Times New Roman" w:cs="Times New Roman"/>
                <w:sz w:val="32"/>
              </w:rPr>
            </w:pPr>
            <w:r w:rsidRPr="00AC0156">
              <w:rPr>
                <w:rFonts w:ascii="Times New Roman" w:hAnsi="Times New Roman" w:cs="Times New Roman"/>
                <w:sz w:val="32"/>
              </w:rPr>
              <w:t>Teaching staff regarding software and its use is very time consuming. Since, most of the staff at small hospital and small clinic are not much educated.</w:t>
            </w:r>
          </w:p>
        </w:tc>
      </w:tr>
      <w:tr w:rsidR="00BB1B9A" w:rsidTr="00FA113B">
        <w:tc>
          <w:tcPr>
            <w:tcW w:w="4621" w:type="dxa"/>
          </w:tcPr>
          <w:p w:rsidR="00BB1B9A" w:rsidRPr="00AC0156" w:rsidRDefault="00BB1B9A" w:rsidP="0099174C">
            <w:pPr>
              <w:rPr>
                <w:rFonts w:ascii="Times New Roman" w:hAnsi="Times New Roman" w:cs="Times New Roman"/>
                <w:sz w:val="32"/>
              </w:rPr>
            </w:pPr>
            <w:r w:rsidRPr="00AC0156">
              <w:rPr>
                <w:rFonts w:ascii="Times New Roman" w:hAnsi="Times New Roman" w:cs="Times New Roman"/>
                <w:sz w:val="32"/>
              </w:rPr>
              <w:t>Inventory Management</w:t>
            </w:r>
          </w:p>
        </w:tc>
        <w:tc>
          <w:tcPr>
            <w:tcW w:w="4621" w:type="dxa"/>
          </w:tcPr>
          <w:p w:rsidR="00BB1B9A" w:rsidRPr="00AC0156" w:rsidRDefault="00BB1B9A" w:rsidP="0099174C">
            <w:pPr>
              <w:rPr>
                <w:rFonts w:ascii="Times New Roman" w:hAnsi="Times New Roman" w:cs="Times New Roman"/>
                <w:sz w:val="32"/>
              </w:rPr>
            </w:pPr>
            <w:r w:rsidRPr="00AC0156">
              <w:rPr>
                <w:rFonts w:ascii="Times New Roman" w:hAnsi="Times New Roman" w:cs="Times New Roman"/>
                <w:sz w:val="32"/>
              </w:rPr>
              <w:t>Inventory Management is bit tricky and difficult. Not all Software provide customization options</w:t>
            </w:r>
          </w:p>
        </w:tc>
      </w:tr>
    </w:tbl>
    <w:p w:rsidR="0099174C" w:rsidRPr="00540C3E" w:rsidRDefault="0099174C" w:rsidP="0099174C">
      <w:pPr>
        <w:rPr>
          <w:rFonts w:ascii="Times New Roman" w:hAnsi="Times New Roman" w:cs="Times New Roman"/>
          <w:b/>
          <w:sz w:val="32"/>
        </w:rPr>
      </w:pPr>
    </w:p>
    <w:p w:rsidR="0099174C" w:rsidRPr="00540C3E" w:rsidRDefault="0099174C" w:rsidP="0099174C">
      <w:pPr>
        <w:rPr>
          <w:rFonts w:ascii="Times New Roman" w:hAnsi="Times New Roman" w:cs="Times New Roman"/>
          <w:b/>
          <w:sz w:val="32"/>
        </w:rPr>
      </w:pPr>
    </w:p>
    <w:p w:rsidR="00AC0156" w:rsidRPr="00AC0156" w:rsidRDefault="00AC0156" w:rsidP="00AC0156">
      <w:pPr>
        <w:pStyle w:val="ListParagraph"/>
        <w:numPr>
          <w:ilvl w:val="1"/>
          <w:numId w:val="7"/>
        </w:numPr>
        <w:jc w:val="center"/>
        <w:rPr>
          <w:rFonts w:ascii="Times New Roman" w:hAnsi="Times New Roman" w:cs="Times New Roman"/>
          <w:b/>
          <w:sz w:val="40"/>
          <w:u w:val="single"/>
          <w:lang w:val="en-US"/>
        </w:rPr>
      </w:pPr>
      <w:r>
        <w:rPr>
          <w:rFonts w:ascii="Times New Roman" w:hAnsi="Times New Roman" w:cs="Times New Roman"/>
          <w:b/>
          <w:sz w:val="40"/>
          <w:u w:val="single"/>
          <w:lang w:val="en-US"/>
        </w:rPr>
        <w:t>Comparative Study</w:t>
      </w:r>
    </w:p>
    <w:p w:rsidR="00477AAD" w:rsidRPr="00BB706E" w:rsidRDefault="00BB706E" w:rsidP="00BB706E">
      <w:pPr>
        <w:jc w:val="both"/>
        <w:rPr>
          <w:rFonts w:ascii="Times New Roman" w:hAnsi="Times New Roman" w:cs="Times New Roman"/>
          <w:sz w:val="24"/>
        </w:rPr>
      </w:pPr>
      <w:r w:rsidRPr="00BB706E">
        <w:rPr>
          <w:rFonts w:ascii="Times New Roman" w:hAnsi="Times New Roman" w:cs="Times New Roman"/>
          <w:sz w:val="24"/>
        </w:rPr>
        <w:t xml:space="preserve">The Product Cost of CareDent is Zero. The Application is free of cost. It is easily available at Play Store. </w:t>
      </w:r>
    </w:p>
    <w:p w:rsidR="00BB706E" w:rsidRPr="00BB706E" w:rsidRDefault="00BB706E" w:rsidP="00BB706E">
      <w:pPr>
        <w:jc w:val="both"/>
        <w:rPr>
          <w:rFonts w:ascii="Times New Roman" w:hAnsi="Times New Roman" w:cs="Times New Roman"/>
          <w:sz w:val="24"/>
        </w:rPr>
      </w:pPr>
      <w:r w:rsidRPr="00BB706E">
        <w:rPr>
          <w:rFonts w:ascii="Times New Roman" w:hAnsi="Times New Roman" w:cs="Times New Roman"/>
          <w:sz w:val="24"/>
        </w:rPr>
        <w:t>Also, there are no charges for any SMS Service. So, the total cost of using the application is zero. Which is a good thing in today’s world.</w:t>
      </w:r>
    </w:p>
    <w:p w:rsidR="00BB706E" w:rsidRPr="00BB706E" w:rsidRDefault="00BB706E" w:rsidP="00BB706E">
      <w:pPr>
        <w:jc w:val="both"/>
        <w:rPr>
          <w:rFonts w:ascii="Times New Roman" w:hAnsi="Times New Roman" w:cs="Times New Roman"/>
          <w:sz w:val="24"/>
        </w:rPr>
      </w:pPr>
      <w:r w:rsidRPr="00BB706E">
        <w:rPr>
          <w:rFonts w:ascii="Times New Roman" w:hAnsi="Times New Roman" w:cs="Times New Roman"/>
          <w:sz w:val="24"/>
        </w:rPr>
        <w:t>The UI of the appplication is very very simple. Any age group people can use it with ease.</w:t>
      </w:r>
    </w:p>
    <w:sectPr w:rsidR="00BB706E" w:rsidRPr="00BB706E" w:rsidSect="002E6E09">
      <w:pgSz w:w="11906" w:h="16838"/>
      <w:pgMar w:top="1440" w:right="1440" w:bottom="1440" w:left="1440" w:header="708" w:footer="708"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44AB1"/>
    <w:multiLevelType w:val="multilevel"/>
    <w:tmpl w:val="3B246188"/>
    <w:lvl w:ilvl="0">
      <w:start w:val="2"/>
      <w:numFmt w:val="decimal"/>
      <w:lvlText w:val="%1"/>
      <w:lvlJc w:val="left"/>
      <w:pPr>
        <w:ind w:left="720" w:hanging="72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415C211D"/>
    <w:multiLevelType w:val="multilevel"/>
    <w:tmpl w:val="3C5C0E9C"/>
    <w:lvl w:ilvl="0">
      <w:start w:val="2"/>
      <w:numFmt w:val="decimal"/>
      <w:lvlText w:val="%1."/>
      <w:lvlJc w:val="left"/>
      <w:pPr>
        <w:ind w:left="636" w:hanging="636"/>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448D1681"/>
    <w:multiLevelType w:val="multilevel"/>
    <w:tmpl w:val="F926BDB8"/>
    <w:lvl w:ilvl="0">
      <w:start w:val="2"/>
      <w:numFmt w:val="decimal"/>
      <w:lvlText w:val="%1."/>
      <w:lvlJc w:val="left"/>
      <w:pPr>
        <w:ind w:left="63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56251C69"/>
    <w:multiLevelType w:val="multilevel"/>
    <w:tmpl w:val="A206403C"/>
    <w:lvl w:ilvl="0">
      <w:start w:val="1"/>
      <w:numFmt w:val="decimal"/>
      <w:lvlText w:val="%1."/>
      <w:lvlJc w:val="left"/>
      <w:pPr>
        <w:ind w:left="63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69C3215C"/>
    <w:multiLevelType w:val="hybridMultilevel"/>
    <w:tmpl w:val="F0B63A12"/>
    <w:lvl w:ilvl="0" w:tplc="4A749A84">
      <w:start w:val="1"/>
      <w:numFmt w:val="decimal"/>
      <w:lvlText w:val="%1."/>
      <w:lvlJc w:val="left"/>
      <w:pPr>
        <w:ind w:left="1080" w:hanging="360"/>
      </w:pPr>
      <w:rPr>
        <w:rFonts w:hint="default"/>
        <w:b/>
        <w:sz w:val="2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741C2874"/>
    <w:multiLevelType w:val="hybridMultilevel"/>
    <w:tmpl w:val="3A1C92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FEF54A4"/>
    <w:multiLevelType w:val="multilevel"/>
    <w:tmpl w:val="7B68D03E"/>
    <w:lvl w:ilvl="0">
      <w:start w:val="1"/>
      <w:numFmt w:val="bullet"/>
      <w:lvlText w:val=""/>
      <w:lvlJc w:val="left"/>
      <w:pPr>
        <w:ind w:left="502" w:hanging="360"/>
      </w:pPr>
      <w:rPr>
        <w:rFonts w:ascii="Wingdings" w:hAnsi="Wingdings" w:hint="default"/>
        <w:b/>
        <w:sz w:val="24"/>
      </w:rPr>
    </w:lvl>
    <w:lvl w:ilvl="1">
      <w:start w:val="1"/>
      <w:numFmt w:val="lowerLetter"/>
      <w:lvlText w:val="%2."/>
      <w:lvlJc w:val="left"/>
      <w:pPr>
        <w:ind w:left="1222" w:hanging="360"/>
      </w:pPr>
      <w:rPr>
        <w:rFonts w:hint="default"/>
      </w:rPr>
    </w:lvl>
    <w:lvl w:ilvl="2" w:tentative="1">
      <w:start w:val="1"/>
      <w:numFmt w:val="lowerRoman"/>
      <w:lvlText w:val="%3."/>
      <w:lvlJc w:val="right"/>
      <w:pPr>
        <w:ind w:left="1942" w:hanging="180"/>
      </w:pPr>
      <w:rPr>
        <w:rFonts w:hint="default"/>
      </w:rPr>
    </w:lvl>
    <w:lvl w:ilvl="3" w:tentative="1">
      <w:start w:val="1"/>
      <w:numFmt w:val="decimal"/>
      <w:lvlText w:val="%4."/>
      <w:lvlJc w:val="left"/>
      <w:pPr>
        <w:ind w:left="2662" w:hanging="360"/>
      </w:pPr>
      <w:rPr>
        <w:rFonts w:hint="default"/>
      </w:rPr>
    </w:lvl>
    <w:lvl w:ilvl="4" w:tentative="1">
      <w:start w:val="1"/>
      <w:numFmt w:val="lowerLetter"/>
      <w:lvlText w:val="%5."/>
      <w:lvlJc w:val="left"/>
      <w:pPr>
        <w:ind w:left="3382" w:hanging="360"/>
      </w:pPr>
      <w:rPr>
        <w:rFonts w:hint="default"/>
      </w:rPr>
    </w:lvl>
    <w:lvl w:ilvl="5" w:tentative="1">
      <w:start w:val="1"/>
      <w:numFmt w:val="lowerRoman"/>
      <w:lvlText w:val="%6."/>
      <w:lvlJc w:val="right"/>
      <w:pPr>
        <w:ind w:left="4102" w:hanging="180"/>
      </w:pPr>
      <w:rPr>
        <w:rFonts w:hint="default"/>
      </w:rPr>
    </w:lvl>
    <w:lvl w:ilvl="6" w:tentative="1">
      <w:start w:val="1"/>
      <w:numFmt w:val="decimal"/>
      <w:lvlText w:val="%7."/>
      <w:lvlJc w:val="left"/>
      <w:pPr>
        <w:ind w:left="4822" w:hanging="360"/>
      </w:pPr>
      <w:rPr>
        <w:rFonts w:hint="default"/>
      </w:rPr>
    </w:lvl>
    <w:lvl w:ilvl="7" w:tentative="1">
      <w:start w:val="1"/>
      <w:numFmt w:val="lowerLetter"/>
      <w:lvlText w:val="%8."/>
      <w:lvlJc w:val="left"/>
      <w:pPr>
        <w:ind w:left="5542" w:hanging="360"/>
      </w:pPr>
      <w:rPr>
        <w:rFonts w:hint="default"/>
      </w:rPr>
    </w:lvl>
    <w:lvl w:ilvl="8" w:tentative="1">
      <w:start w:val="1"/>
      <w:numFmt w:val="lowerRoman"/>
      <w:lvlText w:val="%9."/>
      <w:lvlJc w:val="right"/>
      <w:pPr>
        <w:ind w:left="6262" w:hanging="180"/>
      </w:pPr>
      <w:rPr>
        <w:rFonts w:hint="default"/>
      </w:rPr>
    </w:lvl>
  </w:abstractNum>
  <w:num w:numId="1">
    <w:abstractNumId w:val="3"/>
  </w:num>
  <w:num w:numId="2">
    <w:abstractNumId w:val="0"/>
  </w:num>
  <w:num w:numId="3">
    <w:abstractNumId w:val="2"/>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ECA"/>
    <w:rsid w:val="002E6E09"/>
    <w:rsid w:val="00336C72"/>
    <w:rsid w:val="00477AAD"/>
    <w:rsid w:val="00540C3E"/>
    <w:rsid w:val="0062696A"/>
    <w:rsid w:val="006A7F47"/>
    <w:rsid w:val="006B132B"/>
    <w:rsid w:val="0099174C"/>
    <w:rsid w:val="00A917EE"/>
    <w:rsid w:val="00AC0156"/>
    <w:rsid w:val="00AC471E"/>
    <w:rsid w:val="00AC6606"/>
    <w:rsid w:val="00B33601"/>
    <w:rsid w:val="00BB1B9A"/>
    <w:rsid w:val="00BB706E"/>
    <w:rsid w:val="00C171B5"/>
    <w:rsid w:val="00C76162"/>
    <w:rsid w:val="00CE1ECA"/>
    <w:rsid w:val="00E119B5"/>
    <w:rsid w:val="00FA1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74C"/>
    <w:pPr>
      <w:ind w:left="720"/>
      <w:contextualSpacing/>
    </w:pPr>
  </w:style>
  <w:style w:type="table" w:styleId="TableGrid">
    <w:name w:val="Table Grid"/>
    <w:basedOn w:val="TableNormal"/>
    <w:uiPriority w:val="59"/>
    <w:rsid w:val="00FA11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74C"/>
    <w:pPr>
      <w:ind w:left="720"/>
      <w:contextualSpacing/>
    </w:pPr>
  </w:style>
  <w:style w:type="table" w:styleId="TableGrid">
    <w:name w:val="Table Grid"/>
    <w:basedOn w:val="TableNormal"/>
    <w:uiPriority w:val="59"/>
    <w:rsid w:val="00FA11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32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80CB4-EFD9-456C-84E3-05727AA5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12</cp:revision>
  <dcterms:created xsi:type="dcterms:W3CDTF">2023-04-24T09:49:00Z</dcterms:created>
  <dcterms:modified xsi:type="dcterms:W3CDTF">2023-04-28T10:45:00Z</dcterms:modified>
</cp:coreProperties>
</file>