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60"/>
        <w:jc w:val="center"/>
      </w:pPr>
      <w:r>
        <w:rPr>
          <w:rFonts w:ascii="Arial" w:cs="Arial" w:eastAsia="Arial" w:hAnsi="Arial"/>
          <w:b/>
          <w:bCs/>
          <w:color w:val="2E7D32"/>
          <w:sz w:val="72"/>
          <w:szCs w:val="72"/>
        </w:rPr>
        <w:t xml:space="preserve">AGROFILOS</w:t>
      </w:r>
    </w:p>
    <w:p>
      <w:pPr>
        <w:spacing w:after="100"/>
        <w:jc w:val="center"/>
      </w:pPr>
      <w:r>
        <w:rPr>
          <w:rFonts w:ascii="Arial" w:cs="Arial" w:eastAsia="Arial" w:hAnsi="Arial"/>
          <w:color w:val="424242"/>
          <w:sz w:val="36"/>
          <w:szCs w:val="36"/>
        </w:rPr>
        <w:t xml:space="preserve">Automatic Multipurpose Pesticide Sprayer</w:t>
      </w:r>
    </w:p>
    <w:p>
      <w:pPr>
        <w:spacing w:after="900"/>
        <w:jc w:val="center"/>
      </w:pPr>
      <w:r>
        <w:rPr>
          <w:rFonts w:ascii="Arial" w:cs="Arial" w:eastAsia="Arial" w:hAnsi="Arial"/>
          <w:i/>
          <w:iCs/>
          <w:color w:val="666666"/>
          <w:sz w:val="28"/>
          <w:szCs w:val="28"/>
        </w:rPr>
        <w:t xml:space="preserve">Unmanned Ground Vehicle (UGV) for Agricultural Use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Developer</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2"/>
                <w:szCs w:val="22"/>
              </w:rPr>
              <w:t xml:space="preserve">Ayushman Sahoo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2"/>
                <w:szCs w:val="22"/>
              </w:rPr>
              <w:t xml:space="preserve">Institution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2"/>
                <w:szCs w:val="22"/>
              </w:rPr>
              <w:t xml:space="preserve">DAV Public School, Kalinga Nagar, Bhubaneswar, Odisha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Stage</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2"/>
                <w:szCs w:val="22"/>
              </w:rPr>
              <w:t xml:space="preserve">Prototype — Self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2"/>
                <w:szCs w:val="22"/>
              </w:rPr>
              <w:t xml:space="preserve">Category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2"/>
                <w:szCs w:val="22"/>
              </w:rPr>
              <w:t xml:space="preserve">Agricultural Technology / Robotics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Document Date</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2"/>
                <w:szCs w:val="22"/>
              </w:rPr>
              <w:t xml:space="preserve">April 2026</w:t>
            </w:r>
          </w:p>
        </w:tc>
      </w:tr>
    </w:tbl>
    <w:p>
      <w:pPr>
        <w:spacing w:after="240"/>
      </w:pPr>
      <w:r>
        <w:t xml:space="preserve"/>
      </w:r>
    </w:p>
    <w:p>
      <w:pPr>
        <w:spacing w:after="80" w:before="400"/>
        <w:jc w:val="center"/>
      </w:pPr>
      <w:r>
        <w:rPr>
          <w:rFonts w:ascii="Arial" w:cs="Arial" w:eastAsia="Arial" w:hAnsi="Arial"/>
          <w:b/>
          <w:bCs/>
          <w:color w:val="2E7D32"/>
          <w:sz w:val="24"/>
          <w:szCs w:val="24"/>
        </w:rPr>
        <w:t xml:space="preserve">🏆  Awards &amp; Recognition</w:t>
      </w:r>
    </w:p>
    <w:p>
      <w:pPr>
        <w:spacing w:after="80"/>
        <w:jc w:val="center"/>
      </w:pPr>
      <w:r>
        <w:rPr>
          <w:rFonts w:ascii="Arial" w:cs="Arial" w:eastAsia="Arial" w:hAnsi="Arial"/>
          <w:color w:val="424242"/>
          <w:sz w:val="22"/>
          <w:szCs w:val="22"/>
        </w:rPr>
        <w:t xml:space="preserve">CBSE National Science Exhibition 2023  •  IdeaNest 2.0 Startup Bootcamp  •  Dr. APJ Abdul Kalam Ignited Minds Award 2022  •  Sahodaya Science Exhibition</w:t>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1. Executive Summary</w:t>
      </w:r>
    </w:p>
    <w:p>
      <w:pPr>
        <w:spacing w:after="80" w:before="60"/>
        <w:jc w:val="both"/>
      </w:pPr>
      <w:r>
        <w:rPr>
          <w:rFonts w:ascii="Arial" w:cs="Arial" w:eastAsia="Arial" w:hAnsi="Arial"/>
          <w:color w:val="424242"/>
          <w:sz w:val="22"/>
          <w:szCs w:val="22"/>
        </w:rPr>
        <w:t xml:space="preserve">AGROFILOS is India's first automatic multipurpose pesticide sprayer designed as an Unmanned Ground Vehicle (UGV) to reduce the physical burden and health risks faced by farmers during crop spraying operations. Developed by Ayushman Sahoo as an innovation project, AGROFILOS addresses the critical gap between expensive agricultural drones and hazardous manual sprayers by providing an affordable, easy-to-use, remotely operated UGV for Indian farming conditions.</w:t>
      </w:r>
    </w:p>
    <w:p>
      <w:pPr>
        <w:spacing w:after="120"/>
      </w:pPr>
      <w:r>
        <w:t xml:space="preserve"/>
      </w:r>
    </w:p>
    <w:p>
      <w:pPr>
        <w:spacing w:after="80" w:before="60"/>
        <w:jc w:val="both"/>
      </w:pPr>
      <w:r>
        <w:rPr>
          <w:rFonts w:ascii="Arial" w:cs="Arial" w:eastAsia="Arial" w:hAnsi="Arial"/>
          <w:color w:val="424242"/>
          <w:sz w:val="22"/>
          <w:szCs w:val="22"/>
        </w:rPr>
        <w:t xml:space="preserve">The system enables farmers to spray pesticides, herbicides, insecticides, and fertilizers without physical strain, exposure to harmful chemicals, or risk from venomous insects. It is operable via an RF remote from over 100 metres, with independently adjustable speed and pump pressure.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none"/>
              <w:bottom w:val="none"/>
              <w:right w:val="none"/>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Key Innovation</w:t>
            </w:r>
          </w:p>
          <w:p>
            <w:pPr>
              <w:jc w:val="both"/>
            </w:pPr>
            <w:r>
              <w:rPr>
                <w:rFonts w:ascii="Arial" w:cs="Arial" w:eastAsia="Arial" w:hAnsi="Arial"/>
                <w:i/>
                <w:iCs/>
                <w:color w:val="424242"/>
                <w:sz w:val="22"/>
                <w:szCs w:val="22"/>
              </w:rPr>
              <w:t xml:space="preserve">AGROFILOS bridges the affordability gap in Indian agriculture technology. At a fraction of the cost of agricultural drones (₹4–5 lakh), it delivers superior functionality including unlimited run time, easy operation, large pesticide capacity, and full adjustability for crops of any height — making it accessible to the 82% of Indian farmers who are small and marginal.</w:t>
            </w:r>
          </w:p>
        </w:tc>
      </w:tr>
    </w:tbl>
    <w:p>
      <w:pPr>
        <w:spacing w:after="120"/>
      </w:pPr>
      <w:r>
        <w:t xml:space="preserve"/>
      </w:r>
    </w:p>
    <w:p>
      <w:pPr>
        <w:pStyle w:val="Heading2"/>
        <w:spacing w:after="120" w:before="240"/>
      </w:pPr>
      <w:r>
        <w:rPr>
          <w:rFonts w:ascii="Arial" w:cs="Arial" w:eastAsia="Arial" w:hAnsi="Arial"/>
          <w:b/>
          <w:bCs/>
          <w:color w:val="2E7D32"/>
          <w:sz w:val="26"/>
          <w:szCs w:val="26"/>
        </w:rPr>
        <w:t xml:space="preserve">Core Specifications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Compact Mode</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Extension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Height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 feet (152 cm)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9 feet (274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Length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 cm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6.3 feet (192 cm)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Width (Base)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 cm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 feet (152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Sprinkler Pipe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 feet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8.5 feet (259 cm)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Coverage Area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110 sq. ft. per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Tank Capacity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16 litres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16 litres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Remote Range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 metres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 metres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Battery Runtime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 hour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 hour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Pump Pressure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130 PSI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130 PSI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Pump Flow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 L/min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 L/min</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2. Problem Statement &amp; Background</w:t>
      </w:r>
    </w:p>
    <w:p>
      <w:pPr>
        <w:pStyle w:val="Heading2"/>
        <w:spacing w:after="120" w:before="240"/>
      </w:pPr>
      <w:r>
        <w:rPr>
          <w:rFonts w:ascii="Arial" w:cs="Arial" w:eastAsia="Arial" w:hAnsi="Arial"/>
          <w:b/>
          <w:bCs/>
          <w:color w:val="2E7D32"/>
          <w:sz w:val="26"/>
          <w:szCs w:val="26"/>
        </w:rPr>
        <w:t xml:space="preserve">2.1 The Scale of the Problem</w:t>
      </w:r>
    </w:p>
    <w:p>
      <w:pPr>
        <w:spacing w:after="80" w:before="60"/>
        <w:jc w:val="both"/>
      </w:pPr>
      <w:r>
        <w:rPr>
          <w:rFonts w:ascii="Arial" w:cs="Arial" w:eastAsia="Arial" w:hAnsi="Arial"/>
          <w:color w:val="424242"/>
          <w:sz w:val="22"/>
          <w:szCs w:val="22"/>
        </w:rPr>
        <w:t xml:space="preserve">Indian agriculture is heavily dependent on human labour for pesticide and fertilizer application. With 82% of India's farming households being small and marginal farmers, access to advanced agricultural technology remains severely limited. The existing landscape presents two unsatisfactory extremes: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Agricultural Drones</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 Sprayers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Cost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₹4–5 lakh (unaffordable for 82% of farmers)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₹1,000–10,000 but uses petrol; recurring 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Operation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Requires technical training; complex to operate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Farmer must walk the entire field manually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Health Risk</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Low for farmer, but misuse risks exist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Direct chemical exposure; asthma &amp; skin diseases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Physical Strain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None for farmer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Heavy backloads; fatigue; back injuries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Snake/Pest Risk</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None — airborne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High — farmer walks through crop rows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Runtime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~20 min flight time per charge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Unlimited but exhausting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Capacity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Low (small pesticide tanks)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Moderate but heavy when full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Environment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Clean (electric)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Petrol fumes; not eco-friendly</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2.2 Existing Challenges</w:t>
      </w:r>
    </w:p>
    <w:p>
      <w:pPr>
        <w:spacing w:after="80" w:before="60"/>
        <w:jc w:val="both"/>
      </w:pPr>
      <w:r>
        <w:rPr>
          <w:rFonts w:ascii="Arial" w:cs="Arial" w:eastAsia="Arial" w:hAnsi="Arial"/>
          <w:color w:val="424242"/>
          <w:sz w:val="22"/>
          <w:szCs w:val="22"/>
        </w:rPr>
        <w:t xml:space="preserve">The pesticide application challenge in India is compounded by several structural factors:</w:t>
      </w:r>
    </w:p>
    <w:p>
      <w:pPr>
        <w:pStyle w:val="ListParagraph"/>
        <w:numPr>
          <w:ilvl w:val="0"/>
          <w:numId w:val="2"/>
        </w:numPr>
        <w:spacing w:after="60" w:before="40"/>
      </w:pPr>
      <w:r>
        <w:rPr>
          <w:rFonts w:ascii="Arial" w:cs="Arial" w:eastAsia="Arial" w:hAnsi="Arial"/>
          <w:color w:val="424242"/>
          <w:sz w:val="22"/>
          <w:szCs w:val="22"/>
        </w:rPr>
        <w:t xml:space="preserve">70% of rural Indian households depend primarily on agriculture for their livelihood.</w:t>
      </w:r>
    </w:p>
    <w:p>
      <w:pPr>
        <w:pStyle w:val="ListParagraph"/>
        <w:numPr>
          <w:ilvl w:val="0"/>
          <w:numId w:val="2"/>
        </w:numPr>
        <w:spacing w:after="60" w:before="40"/>
      </w:pPr>
      <w:r>
        <w:rPr>
          <w:rFonts w:ascii="Arial" w:cs="Arial" w:eastAsia="Arial" w:hAnsi="Arial"/>
          <w:color w:val="424242"/>
          <w:sz w:val="22"/>
          <w:szCs w:val="22"/>
        </w:rPr>
        <w:t xml:space="preserve">82% of India's farmers are small and marginal, with limited capital for machinery.</w:t>
      </w:r>
    </w:p>
    <w:p>
      <w:pPr>
        <w:pStyle w:val="ListParagraph"/>
        <w:numPr>
          <w:ilvl w:val="0"/>
          <w:numId w:val="2"/>
        </w:numPr>
        <w:spacing w:after="60" w:before="40"/>
      </w:pPr>
      <w:r>
        <w:rPr>
          <w:rFonts w:ascii="Arial" w:cs="Arial" w:eastAsia="Arial" w:hAnsi="Arial"/>
          <w:color w:val="424242"/>
          <w:sz w:val="22"/>
          <w:szCs w:val="22"/>
        </w:rPr>
        <w:t xml:space="preserve">Back-loaded sprayers cause musculoskeletal disorders from repeated use on rough terrain.</w:t>
      </w:r>
    </w:p>
    <w:p>
      <w:pPr>
        <w:pStyle w:val="ListParagraph"/>
        <w:numPr>
          <w:ilvl w:val="0"/>
          <w:numId w:val="2"/>
        </w:numPr>
        <w:spacing w:after="60" w:before="40"/>
      </w:pPr>
      <w:r>
        <w:rPr>
          <w:rFonts w:ascii="Arial" w:cs="Arial" w:eastAsia="Arial" w:hAnsi="Arial"/>
          <w:color w:val="424242"/>
          <w:sz w:val="22"/>
          <w:szCs w:val="22"/>
        </w:rPr>
        <w:t xml:space="preserve">Petrol-powered sprayers increase input costs and carbon emissions.</w:t>
      </w:r>
    </w:p>
    <w:p>
      <w:pPr>
        <w:pStyle w:val="ListParagraph"/>
        <w:numPr>
          <w:ilvl w:val="0"/>
          <w:numId w:val="2"/>
        </w:numPr>
        <w:spacing w:after="60" w:before="40"/>
      </w:pPr>
      <w:r>
        <w:rPr>
          <w:rFonts w:ascii="Arial" w:cs="Arial" w:eastAsia="Arial" w:hAnsi="Arial"/>
          <w:color w:val="424242"/>
          <w:sz w:val="22"/>
          <w:szCs w:val="22"/>
        </w:rPr>
        <w:t xml:space="preserve">Walking through crop rows significantly increases risk of snake and venomous insect bites.</w:t>
      </w:r>
    </w:p>
    <w:p>
      <w:pPr>
        <w:pStyle w:val="ListParagraph"/>
        <w:numPr>
          <w:ilvl w:val="0"/>
          <w:numId w:val="2"/>
        </w:numPr>
        <w:spacing w:after="60" w:before="40"/>
      </w:pPr>
      <w:r>
        <w:rPr>
          <w:rFonts w:ascii="Arial" w:cs="Arial" w:eastAsia="Arial" w:hAnsi="Arial"/>
          <w:color w:val="424242"/>
          <w:sz w:val="22"/>
          <w:szCs w:val="22"/>
        </w:rPr>
        <w:t xml:space="preserve">Prolonged pesticide exposure is linked to respiratory illness, skin disease, and chronic poisoning.</w:t>
      </w:r>
    </w:p>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3. Project Inspiration &amp; Objectives</w:t>
      </w:r>
    </w:p>
    <w:p>
      <w:pPr>
        <w:pStyle w:val="Heading2"/>
        <w:spacing w:after="120" w:before="240"/>
      </w:pPr>
      <w:r>
        <w:rPr>
          <w:rFonts w:ascii="Arial" w:cs="Arial" w:eastAsia="Arial" w:hAnsi="Arial"/>
          <w:b/>
          <w:bCs/>
          <w:color w:val="2E7D32"/>
          <w:sz w:val="26"/>
          <w:szCs w:val="26"/>
        </w:rPr>
        <w:t xml:space="preserve">3.1 Inspiration</w:t>
      </w:r>
    </w:p>
    <w:p>
      <w:pPr>
        <w:spacing w:after="80" w:before="60"/>
        <w:jc w:val="both"/>
      </w:pPr>
      <w:r>
        <w:rPr>
          <w:rFonts w:ascii="Arial" w:cs="Arial" w:eastAsia="Arial" w:hAnsi="Arial"/>
          <w:color w:val="424242"/>
          <w:sz w:val="22"/>
          <w:szCs w:val="22"/>
        </w:rPr>
        <w:t xml:space="preserve">AGROFILOS was conceived as a direct response to the daily hardships observed in Indian farming communities. The project stems from understanding that while agricultural technology has advanced globally, cost and complexity barriers prevent its adoption at the grassroots level in India.</w:t>
      </w:r>
    </w:p>
    <w:p>
      <w:pPr>
        <w:spacing w:after="120"/>
      </w:pPr>
      <w:r>
        <w:t xml:space="preserve"/>
      </w:r>
    </w:p>
    <w:p>
      <w:pPr>
        <w:spacing w:after="80" w:before="60"/>
        <w:jc w:val="both"/>
      </w:pPr>
      <w:r>
        <w:rPr>
          <w:rFonts w:ascii="Arial" w:cs="Arial" w:eastAsia="Arial" w:hAnsi="Arial"/>
          <w:color w:val="424242"/>
          <w:sz w:val="22"/>
          <w:szCs w:val="22"/>
        </w:rPr>
        <w:t xml:space="preserve">The inspiration was rooted in a fundamental observation: India's farmers — who feed a billion people — are still walking through fields with chemical tanks strapped to their backs, exposed to health hazards and physical exhaustion that could be eliminated with appropriate technology at the right price point.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none"/>
              <w:bottom w:val="none"/>
              <w:right w:val="none"/>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Driving Question</w:t>
            </w:r>
          </w:p>
          <w:p>
            <w:pPr>
              <w:jc w:val="both"/>
            </w:pPr>
            <w:r>
              <w:rPr>
                <w:rFonts w:ascii="Arial" w:cs="Arial" w:eastAsia="Arial" w:hAnsi="Arial"/>
                <w:i/>
                <w:iCs/>
                <w:color w:val="424242"/>
                <w:sz w:val="22"/>
                <w:szCs w:val="22"/>
              </w:rPr>
              <w:t xml:space="preserve">"Can we build a machine that removes the farmer from the hazardous chemical environment entirely, is affordable enough for a small-scale farmer, and is simple enough to operate without any technical expertise?"</w:t>
            </w:r>
          </w:p>
        </w:tc>
      </w:tr>
    </w:tbl>
    <w:p>
      <w:pPr>
        <w:spacing w:after="120"/>
      </w:pPr>
      <w:r>
        <w:t xml:space="preserve"/>
      </w:r>
    </w:p>
    <w:p>
      <w:pPr>
        <w:pStyle w:val="Heading2"/>
        <w:spacing w:after="120" w:before="240"/>
      </w:pPr>
      <w:r>
        <w:rPr>
          <w:rFonts w:ascii="Arial" w:cs="Arial" w:eastAsia="Arial" w:hAnsi="Arial"/>
          <w:b/>
          <w:bCs/>
          <w:color w:val="2E7D32"/>
          <w:sz w:val="26"/>
          <w:szCs w:val="26"/>
        </w:rPr>
        <w:t xml:space="preserve">3.2 Objectives</w:t>
      </w:r>
    </w:p>
    <w:p>
      <w:pPr>
        <w:pStyle w:val="ListParagraph"/>
        <w:numPr>
          <w:ilvl w:val="0"/>
          <w:numId w:val="2"/>
        </w:numPr>
        <w:spacing w:after="60" w:before="40"/>
      </w:pPr>
      <w:r>
        <w:rPr>
          <w:rFonts w:ascii="Arial" w:cs="Arial" w:eastAsia="Arial" w:hAnsi="Arial"/>
          <w:color w:val="424242"/>
          <w:sz w:val="22"/>
          <w:szCs w:val="22"/>
        </w:rPr>
        <w:t xml:space="preserve">Develop a machine that eliminates manual labour and physical strain during pesticide application.</w:t>
      </w:r>
    </w:p>
    <w:p>
      <w:pPr>
        <w:pStyle w:val="ListParagraph"/>
        <w:numPr>
          <w:ilvl w:val="0"/>
          <w:numId w:val="2"/>
        </w:numPr>
        <w:spacing w:after="60" w:before="40"/>
      </w:pPr>
      <w:r>
        <w:rPr>
          <w:rFonts w:ascii="Arial" w:cs="Arial" w:eastAsia="Arial" w:hAnsi="Arial"/>
          <w:color w:val="424242"/>
          <w:sz w:val="22"/>
          <w:szCs w:val="22"/>
        </w:rPr>
        <w:t xml:space="preserve">Enable farmers to control spraying operations remotely from a safe distance (100+ metres).</w:t>
      </w:r>
    </w:p>
    <w:p>
      <w:pPr>
        <w:pStyle w:val="ListParagraph"/>
        <w:numPr>
          <w:ilvl w:val="0"/>
          <w:numId w:val="2"/>
        </w:numPr>
        <w:spacing w:after="60" w:before="40"/>
      </w:pPr>
      <w:r>
        <w:rPr>
          <w:rFonts w:ascii="Arial" w:cs="Arial" w:eastAsia="Arial" w:hAnsi="Arial"/>
          <w:color w:val="424242"/>
          <w:sz w:val="22"/>
          <w:szCs w:val="22"/>
        </w:rPr>
        <w:t xml:space="preserve">Design an adjustable and extendable structure that works for crops of any height — from ground-cover to sugarcane.</w:t>
      </w:r>
    </w:p>
    <w:p>
      <w:pPr>
        <w:pStyle w:val="ListParagraph"/>
        <w:numPr>
          <w:ilvl w:val="0"/>
          <w:numId w:val="2"/>
        </w:numPr>
        <w:spacing w:after="60" w:before="40"/>
      </w:pPr>
      <w:r>
        <w:rPr>
          <w:rFonts w:ascii="Arial" w:cs="Arial" w:eastAsia="Arial" w:hAnsi="Arial"/>
          <w:color w:val="424242"/>
          <w:sz w:val="22"/>
          <w:szCs w:val="22"/>
        </w:rPr>
        <w:t xml:space="preserve">Achieve affordability that makes the machine accessible to small and marginal farmers.</w:t>
      </w:r>
    </w:p>
    <w:p>
      <w:pPr>
        <w:pStyle w:val="ListParagraph"/>
        <w:numPr>
          <w:ilvl w:val="0"/>
          <w:numId w:val="2"/>
        </w:numPr>
        <w:spacing w:after="60" w:before="40"/>
      </w:pPr>
      <w:r>
        <w:rPr>
          <w:rFonts w:ascii="Arial" w:cs="Arial" w:eastAsia="Arial" w:hAnsi="Arial"/>
          <w:color w:val="424242"/>
          <w:sz w:val="22"/>
          <w:szCs w:val="22"/>
        </w:rPr>
        <w:t xml:space="preserve">Build an eco-friendly, electric-powered alternative to petrol sprayers.</w:t>
      </w:r>
    </w:p>
    <w:p>
      <w:pPr>
        <w:pStyle w:val="ListParagraph"/>
        <w:numPr>
          <w:ilvl w:val="0"/>
          <w:numId w:val="2"/>
        </w:numPr>
        <w:spacing w:after="60" w:before="40"/>
      </w:pPr>
      <w:r>
        <w:rPr>
          <w:rFonts w:ascii="Arial" w:cs="Arial" w:eastAsia="Arial" w:hAnsi="Arial"/>
          <w:color w:val="424242"/>
          <w:sz w:val="22"/>
          <w:szCs w:val="22"/>
        </w:rPr>
        <w:t xml:space="preserve">Maximise pesticide coverage efficiency and uniformity through a multi-sprinkler system.</w:t>
      </w:r>
    </w:p>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4. Solution Overview</w:t>
      </w:r>
    </w:p>
    <w:p>
      <w:pPr>
        <w:pStyle w:val="Heading2"/>
        <w:spacing w:after="120" w:before="240"/>
      </w:pPr>
      <w:r>
        <w:rPr>
          <w:rFonts w:ascii="Arial" w:cs="Arial" w:eastAsia="Arial" w:hAnsi="Arial"/>
          <w:b/>
          <w:bCs/>
          <w:color w:val="2E7D32"/>
          <w:sz w:val="26"/>
          <w:szCs w:val="26"/>
        </w:rPr>
        <w:t xml:space="preserve">4.1 Three-Component Architecture</w:t>
      </w:r>
    </w:p>
    <w:p>
      <w:pPr>
        <w:spacing w:after="80" w:before="60"/>
        <w:jc w:val="both"/>
      </w:pPr>
      <w:r>
        <w:rPr>
          <w:rFonts w:ascii="Arial" w:cs="Arial" w:eastAsia="Arial" w:hAnsi="Arial"/>
          <w:color w:val="424242"/>
          <w:sz w:val="22"/>
          <w:szCs w:val="22"/>
        </w:rPr>
        <w:t xml:space="preserve">AGROFILOS is divided into three independently functional but integrated sub-systems: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Main Body</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Main Controlling Unit (MCU)</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Sprinkling System</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both"/>
            </w:pPr>
            <w:r>
              <w:rPr>
                <w:rFonts w:ascii="Arial" w:cs="Arial" w:eastAsia="Arial" w:hAnsi="Arial"/>
                <w:color w:val="424242"/>
                <w:sz w:val="20"/>
                <w:szCs w:val="20"/>
              </w:rPr>
              <w:t xml:space="preserve">Telescopic PVC frame with triangular base structure, 4 wheels (2 motorised), spring suspension, and 16L pesticide container. Extendable in all dimensions.</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both"/>
            </w:pPr>
            <w:r>
              <w:rPr>
                <w:rFonts w:ascii="Arial" w:cs="Arial" w:eastAsia="Arial" w:hAnsi="Arial"/>
                <w:color w:val="424242"/>
                <w:sz w:val="20"/>
                <w:szCs w:val="20"/>
              </w:rPr>
              <w:t xml:space="preserve">Arduino Nano-based control board with RF receiver, PWM motor driver, pump controller, battery management, voltage sensor, and status LEDs.</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both"/>
            </w:pPr>
            <w:r>
              <w:rPr>
                <w:rFonts w:ascii="Arial" w:cs="Arial" w:eastAsia="Arial" w:hAnsi="Arial"/>
                <w:color w:val="424242"/>
                <w:sz w:val="20"/>
                <w:szCs w:val="20"/>
              </w:rPr>
              <w:t xml:space="preserve">Independent telescopic sprinkler pipe with 7 nozzles whose flow and pressure can be controlled individually. Adjustable height regardless of main body.</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4.2 Novel Features</w:t>
      </w:r>
    </w:p>
    <w:p>
      <w:pPr>
        <w:pStyle w:val="ListParagraph"/>
        <w:numPr>
          <w:ilvl w:val="0"/>
          <w:numId w:val="2"/>
        </w:numPr>
        <w:spacing w:after="60" w:before="40"/>
      </w:pPr>
      <w:r>
        <w:rPr>
          <w:rFonts w:ascii="Arial" w:cs="Arial" w:eastAsia="Arial" w:hAnsi="Arial"/>
          <w:color w:val="424242"/>
          <w:sz w:val="22"/>
          <w:szCs w:val="22"/>
        </w:rPr>
        <w:t xml:space="preserve">Fully telescopic frame — adjustable height, width, and length to suit any crop type.</w:t>
      </w:r>
    </w:p>
    <w:p>
      <w:pPr>
        <w:pStyle w:val="ListParagraph"/>
        <w:numPr>
          <w:ilvl w:val="0"/>
          <w:numId w:val="2"/>
        </w:numPr>
        <w:spacing w:after="60" w:before="40"/>
      </w:pPr>
      <w:r>
        <w:rPr>
          <w:rFonts w:ascii="Arial" w:cs="Arial" w:eastAsia="Arial" w:hAnsi="Arial"/>
          <w:color w:val="424242"/>
          <w:sz w:val="22"/>
          <w:szCs w:val="22"/>
        </w:rPr>
        <w:t xml:space="preserve">Independent sprinkler pipe — height adjustable separately from the main body for precise nozzle positioning.</w:t>
      </w:r>
    </w:p>
    <w:p>
      <w:pPr>
        <w:pStyle w:val="ListParagraph"/>
        <w:numPr>
          <w:ilvl w:val="0"/>
          <w:numId w:val="2"/>
        </w:numPr>
        <w:spacing w:after="60" w:before="40"/>
      </w:pPr>
      <w:r>
        <w:rPr>
          <w:rFonts w:ascii="Arial" w:cs="Arial" w:eastAsia="Arial" w:hAnsi="Arial"/>
          <w:color w:val="424242"/>
          <w:sz w:val="22"/>
          <w:szCs w:val="22"/>
        </w:rPr>
        <w:t xml:space="preserve">7-nozzle sprinkler array — each nozzle controllable independently; uniform coverage of 110 sq. ft. per pass.</w:t>
      </w:r>
    </w:p>
    <w:p>
      <w:pPr>
        <w:pStyle w:val="ListParagraph"/>
        <w:numPr>
          <w:ilvl w:val="0"/>
          <w:numId w:val="2"/>
        </w:numPr>
        <w:spacing w:after="60" w:before="40"/>
      </w:pPr>
      <w:r>
        <w:rPr>
          <w:rFonts w:ascii="Arial" w:cs="Arial" w:eastAsia="Arial" w:hAnsi="Arial"/>
          <w:color w:val="424242"/>
          <w:sz w:val="22"/>
          <w:szCs w:val="22"/>
        </w:rPr>
        <w:t xml:space="preserve">Triangular base structure — provides structural rigidity and stability on uneven agricultural terrain.</w:t>
      </w:r>
    </w:p>
    <w:p>
      <w:pPr>
        <w:pStyle w:val="ListParagraph"/>
        <w:numPr>
          <w:ilvl w:val="0"/>
          <w:numId w:val="2"/>
        </w:numPr>
        <w:spacing w:after="60" w:before="40"/>
      </w:pPr>
      <w:r>
        <w:rPr>
          <w:rFonts w:ascii="Arial" w:cs="Arial" w:eastAsia="Arial" w:hAnsi="Arial"/>
          <w:color w:val="424242"/>
          <w:sz w:val="22"/>
          <w:szCs w:val="22"/>
        </w:rPr>
        <w:t xml:space="preserve">Spring suspension on all 4 wheels — absorbs field irregularities without tilting the pesticide tank.</w:t>
      </w:r>
    </w:p>
    <w:p>
      <w:pPr>
        <w:pStyle w:val="ListParagraph"/>
        <w:numPr>
          <w:ilvl w:val="0"/>
          <w:numId w:val="2"/>
        </w:numPr>
        <w:spacing w:after="60" w:before="40"/>
      </w:pPr>
      <w:r>
        <w:rPr>
          <w:rFonts w:ascii="Arial" w:cs="Arial" w:eastAsia="Arial" w:hAnsi="Arial"/>
          <w:color w:val="424242"/>
          <w:sz w:val="22"/>
          <w:szCs w:val="22"/>
        </w:rPr>
        <w:t xml:space="preserve">Wireless RF remote (315/433 MHz) — speed and pump pressure control from 100+ metres distance.</w:t>
      </w:r>
    </w:p>
    <w:p>
      <w:pPr>
        <w:pStyle w:val="ListParagraph"/>
        <w:numPr>
          <w:ilvl w:val="0"/>
          <w:numId w:val="2"/>
        </w:numPr>
        <w:spacing w:after="60" w:before="40"/>
      </w:pPr>
      <w:r>
        <w:rPr>
          <w:rFonts w:ascii="Arial" w:cs="Arial" w:eastAsia="Arial" w:hAnsi="Arial"/>
          <w:color w:val="424242"/>
          <w:sz w:val="22"/>
          <w:szCs w:val="22"/>
        </w:rPr>
        <w:t xml:space="preserve">Water level indicator system — 4-LED array on MCU blinks at increasing rates as fluid level drops.</w:t>
      </w:r>
    </w:p>
    <w:p>
      <w:pPr>
        <w:pStyle w:val="ListParagraph"/>
        <w:numPr>
          <w:ilvl w:val="0"/>
          <w:numId w:val="2"/>
        </w:numPr>
        <w:spacing w:after="60" w:before="40"/>
      </w:pPr>
      <w:r>
        <w:rPr>
          <w:rFonts w:ascii="Arial" w:cs="Arial" w:eastAsia="Arial" w:hAnsi="Arial"/>
          <w:color w:val="424242"/>
          <w:sz w:val="22"/>
          <w:szCs w:val="22"/>
        </w:rPr>
        <w:t xml:space="preserve">Battery charger with auto cut-off — charges via standard 220V outlet; prevents overcharging.</w:t>
      </w:r>
    </w:p>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5. System Architecture</w:t>
      </w:r>
    </w:p>
    <w:p>
      <w:pPr>
        <w:pStyle w:val="Heading2"/>
        <w:spacing w:after="120" w:before="240"/>
      </w:pPr>
      <w:r>
        <w:rPr>
          <w:rFonts w:ascii="Arial" w:cs="Arial" w:eastAsia="Arial" w:hAnsi="Arial"/>
          <w:b/>
          <w:bCs/>
          <w:color w:val="2E7D32"/>
          <w:sz w:val="26"/>
          <w:szCs w:val="26"/>
        </w:rPr>
        <w:t xml:space="preserve">5.1 Mechanical Design</w:t>
      </w:r>
    </w:p>
    <w:p>
      <w:pPr>
        <w:spacing w:after="80" w:before="60"/>
        <w:jc w:val="both"/>
      </w:pPr>
      <w:r>
        <w:rPr>
          <w:rFonts w:ascii="Arial" w:cs="Arial" w:eastAsia="Arial" w:hAnsi="Arial"/>
          <w:color w:val="424242"/>
          <w:sz w:val="22"/>
          <w:szCs w:val="22"/>
        </w:rPr>
        <w:t xml:space="preserve">The mechanical architecture of AGROFILOS is built around a telescopic PVC pipe system with flexible coupling joints at every extension point. The triangular cross-section of the base frame distributes load symmetrically and widens the footprint as the machine is raised, maintaining stability at all heights.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Sub-System</w:t>
            </w:r>
          </w:p>
        </w:tc>
        <w:tc>
          <w:tcPr>
            <w:tcW w:type="dxa" w:w="3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Compact Configuration</w:t>
            </w:r>
          </w:p>
        </w:tc>
        <w:tc>
          <w:tcPr>
            <w:tcW w:type="dxa" w:w="3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Extended Configuration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Frame Height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 feet (152 cm)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9 feet (274 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Base Width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 cm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 feet (152 cm)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Frame Length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 cm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6.3 feet (192 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Sprinkler Pipe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 feet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8.5 feet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Storage Footprint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Small — fits in tight spaces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Expanded for operation</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5.2 Electrical &amp; Control Architecture</w:t>
      </w:r>
    </w:p>
    <w:p>
      <w:pPr>
        <w:spacing w:after="80" w:before="60"/>
        <w:jc w:val="both"/>
      </w:pPr>
      <w:r>
        <w:rPr>
          <w:rFonts w:ascii="Arial" w:cs="Arial" w:eastAsia="Arial" w:hAnsi="Arial"/>
          <w:color w:val="424242"/>
          <w:sz w:val="22"/>
          <w:szCs w:val="22"/>
        </w:rPr>
        <w:t xml:space="preserve">The control system uses a dual-Arduino architecture — one Arduino Nano on the handheld transmitter (remote) and one on the Main Controlling Unit (MCU) on the machine. RF modules (RadioHead library, 315/433 MHz) handle wireless communication, with a range exceeding 100 metres.</w:t>
      </w:r>
    </w:p>
    <w:p>
      <w:pPr>
        <w:spacing w:after="120"/>
      </w:pPr>
      <w:r>
        <w:t xml:space="preserve"/>
      </w:r>
    </w:p>
    <w:p>
      <w:pPr>
        <w:spacing w:after="80" w:before="60"/>
        <w:jc w:val="both"/>
      </w:pPr>
      <w:r>
        <w:rPr>
          <w:rFonts w:ascii="Arial" w:cs="Arial" w:eastAsia="Arial" w:hAnsi="Arial"/>
          <w:color w:val="424242"/>
          <w:sz w:val="22"/>
          <w:szCs w:val="22"/>
        </w:rPr>
        <w:t xml:space="preserve">The communication protocol encodes the combined state of speed (4 levels: 0, 153, 205, 255 PWM) and flow (4 levels: 0, 75, 125, 255 PWM) into single character codes (a–H), transmitted as single-byte RF packets. Directional commands (i–p) and a stop command (T) handle movement. This compact encoding reduces transmission overhead and improves reliability.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 Code</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 (PWM)</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Flow/Pump (PWM)</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0 (off)</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Stationary, pump 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153 (~60%)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0 (off)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Slow, pump off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205 (~80%)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0 (off)</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Medium, pump 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255 (100%)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0 (off)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Full speed, pump off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75 (low)</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Stationary, low spray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f–h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153–255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75 (low)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Moving with low spray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0–255</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125 (mid)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Various speed, mid spray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E–H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0–255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255 (full)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Various speed, full spray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i / j</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Forward / Backward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k / 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Right / Left turn (tank steer)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m–p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Diagonal movements (WD/WA/SD/SA)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Stop all motors</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5.3 Signal Flow</w:t>
      </w:r>
    </w:p>
    <w:p>
      <w:pPr>
        <w:spacing w:after="80" w:before="60"/>
        <w:jc w:val="both"/>
      </w:pPr>
      <w:r>
        <w:rPr>
          <w:rFonts w:ascii="Arial" w:cs="Arial" w:eastAsia="Arial" w:hAnsi="Arial"/>
          <w:color w:val="424242"/>
          <w:sz w:val="22"/>
          <w:szCs w:val="22"/>
        </w:rPr>
        <w:t xml:space="preserve">The complete signal flow from operator to field operation is:</w:t>
      </w:r>
    </w:p>
    <w:p>
      <w:pPr>
        <w:pStyle w:val="ListParagraph"/>
        <w:numPr>
          <w:ilvl w:val="0"/>
          <w:numId w:val="2"/>
        </w:numPr>
        <w:spacing w:after="60" w:before="40"/>
      </w:pPr>
      <w:r>
        <w:rPr>
          <w:rFonts w:ascii="Arial" w:cs="Arial" w:eastAsia="Arial" w:hAnsi="Arial"/>
          <w:color w:val="424242"/>
          <w:sz w:val="22"/>
          <w:szCs w:val="22"/>
        </w:rPr>
        <w:t xml:space="preserve">Operator presses button on RF remote → Arduino Nano (Transmitter) reads digital input.</w:t>
      </w:r>
    </w:p>
    <w:p>
      <w:pPr>
        <w:pStyle w:val="ListParagraph"/>
        <w:numPr>
          <w:ilvl w:val="0"/>
          <w:numId w:val="2"/>
        </w:numPr>
        <w:spacing w:after="60" w:before="40"/>
      </w:pPr>
      <w:r>
        <w:rPr>
          <w:rFonts w:ascii="Arial" w:cs="Arial" w:eastAsia="Arial" w:hAnsi="Arial"/>
          <w:color w:val="424242"/>
          <w:sz w:val="22"/>
          <w:szCs w:val="22"/>
        </w:rPr>
        <w:t xml:space="preserve">Transmitter encodes speed + flow state into single character → RF module broadcasts at 315/433 MHz.</w:t>
      </w:r>
    </w:p>
    <w:p>
      <w:pPr>
        <w:pStyle w:val="ListParagraph"/>
        <w:numPr>
          <w:ilvl w:val="0"/>
          <w:numId w:val="2"/>
        </w:numPr>
        <w:spacing w:after="60" w:before="40"/>
      </w:pPr>
      <w:r>
        <w:rPr>
          <w:rFonts w:ascii="Arial" w:cs="Arial" w:eastAsia="Arial" w:hAnsi="Arial"/>
          <w:color w:val="424242"/>
          <w:sz w:val="22"/>
          <w:szCs w:val="22"/>
        </w:rPr>
        <w:t xml:space="preserve">MCU Arduino Nano (Receiver) receives packet via RadioHead library → decodes character.</w:t>
      </w:r>
    </w:p>
    <w:p>
      <w:pPr>
        <w:pStyle w:val="ListParagraph"/>
        <w:numPr>
          <w:ilvl w:val="0"/>
          <w:numId w:val="2"/>
        </w:numPr>
        <w:spacing w:after="60" w:before="40"/>
      </w:pPr>
      <w:r>
        <w:rPr>
          <w:rFonts w:ascii="Arial" w:cs="Arial" w:eastAsia="Arial" w:hAnsi="Arial"/>
          <w:color w:val="424242"/>
          <w:sz w:val="22"/>
          <w:szCs w:val="22"/>
        </w:rPr>
        <w:t xml:space="preserve">MCU sets PWM values on ENA/ENB pins of motor driver → controls drive motor speed.</w:t>
      </w:r>
    </w:p>
    <w:p>
      <w:pPr>
        <w:pStyle w:val="ListParagraph"/>
        <w:numPr>
          <w:ilvl w:val="0"/>
          <w:numId w:val="2"/>
        </w:numPr>
        <w:spacing w:after="60" w:before="40"/>
      </w:pPr>
      <w:r>
        <w:rPr>
          <w:rFonts w:ascii="Arial" w:cs="Arial" w:eastAsia="Arial" w:hAnsi="Arial"/>
          <w:color w:val="424242"/>
          <w:sz w:val="22"/>
          <w:szCs w:val="22"/>
        </w:rPr>
        <w:t xml:space="preserve">MCU sets PWM value on pump control pin → regulates pump pressure and flow.</w:t>
      </w:r>
    </w:p>
    <w:p>
      <w:pPr>
        <w:pStyle w:val="ListParagraph"/>
        <w:numPr>
          <w:ilvl w:val="0"/>
          <w:numId w:val="2"/>
        </w:numPr>
        <w:spacing w:after="60" w:before="40"/>
      </w:pPr>
      <w:r>
        <w:rPr>
          <w:rFonts w:ascii="Arial" w:cs="Arial" w:eastAsia="Arial" w:hAnsi="Arial"/>
          <w:color w:val="424242"/>
          <w:sz w:val="22"/>
          <w:szCs w:val="22"/>
        </w:rPr>
        <w:t xml:space="preserve">Motor driver (Cytron MDD3A / L298N) drives left and right wheel motors independently for steering.</w:t>
      </w:r>
    </w:p>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6. Hardware Components</w:t>
      </w:r>
    </w:p>
    <w:p>
      <w:pPr>
        <w:pStyle w:val="Heading2"/>
        <w:spacing w:after="120" w:before="240"/>
      </w:pPr>
      <w:r>
        <w:rPr>
          <w:rFonts w:ascii="Arial" w:cs="Arial" w:eastAsia="Arial" w:hAnsi="Arial"/>
          <w:b/>
          <w:bCs/>
          <w:color w:val="2E7D32"/>
          <w:sz w:val="26"/>
          <w:szCs w:val="26"/>
        </w:rPr>
        <w:t xml:space="preserve">6.1 Main Controlling Unit (MCU) —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c>
          <w:tcPr>
            <w:tcW w:type="dxa" w:w="1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Arduino Nano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Main controller for MCU; decodes RF signals, drives motors and pump</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ATmega328P, 16 MHz</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2× (one per unit)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RF 315/433 MHz Module (RadioHead)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Wireless communication between remote and machine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100m+ range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RH_ASK library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Dual DC Motor Driver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Drives left and right wheel motors independently</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3A per channel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Cytron MDD3A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12V High-Torque DC Motors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Rear wheel drive; provides traction on rough terrain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125 RPM, 150 N·cm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Orange brand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High-Pressure Water Pump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Pesticide delivery with variable pressure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130 PSI, 6 L/min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12V 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P90NF03L N-MOSFET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PWM-based pump speed/pressure regulator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30V, 90A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Gate-controlled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12V Lead-Acid / Li-Ion Battery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Powers entire system</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12V nominal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 hr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Battery Charger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Charges via 220V AC; auto cut-off when full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TP4056 / dedicated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Onboard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Voltage Divider (R1=30kΩ, R2=7.5kΩ)</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Battery voltage sensing for low-battery alert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Scales 12V to 5V</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Feeds Arduino A0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Water Level Sensor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Monitors pesticide level in tank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Analog resistive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Feeds Arduino A5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Status LEDs (×6)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Power, battery, pairing, water level indication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Various colours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Onboard MCU</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6.2 RF Transmitter (Remote Control) —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20"/>
        <w:gridCol w:w="204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3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Arduino Nano</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Reads button inputs; encodes and transmits RF packets</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ATmega328P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RF 315/433 MHz TX Module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Broadcasts control signals to MCU receiver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RadioHead RH_ASK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8× Push Buttons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Directional (W/A/S/D), speed+, speed−, flow+, flow−</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Active 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1× Toggle Switch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Clutch — enables speed/flow adjustment mode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Digital input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Voltage Divider (R1=26kΩ, R2=6.6kΩ)</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Remote battery voltage sensing</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Min 6.6V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8× LED Indicators (S0–S3, F0–F3)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Visually shows current speed and flow level selected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Active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1× Indicator LED</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Blinks when remote battery is low</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indi pin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9V Battery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Powers remote unit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Standard PP3</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6.3 Structural Materials —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00"/>
        <w:gridCol w:w="800"/>
        <w:gridCol w:w="800"/>
        <w:gridCol w:w="960"/>
        <w:gridCol w:w="1040"/>
        <w:gridCol w:w="1000"/>
      </w:tblGrid>
      <w:tr>
        <w:tc>
          <w:tcPr>
            <w:tcW w:type="dxa" w:w="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w:t>
            </w:r>
          </w:p>
        </w:tc>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w:t>
            </w:r>
          </w:p>
        </w:tc>
        <w:tc>
          <w:tcPr>
            <w:tcW w:type="dxa" w:w="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Amt. (₹)</w:t>
            </w:r>
          </w:p>
        </w:tc>
        <w:tc>
          <w:tcPr>
            <w:tcW w:type="dxa" w:w="1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Running Total (₹)</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3/4" cPVC male adapter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26</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416</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416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Frame joints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3/4" × 1/2" cPVC female reducer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3/4" cPVC pipe (15 ft)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27.5</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412</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868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Sprinkler pipe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1/2" cPVC pipe (5 ft)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18.5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93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960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1.5" (40mm) PVC pipe (13'6")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18</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243</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1203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Main frame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2" (50mm) PVC pipe (2 ft)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1251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7</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1.5" (40mm) PVC Tee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88</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1339</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3/4" cPVC Tee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96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1435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9</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2" × 1.5" reducer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1475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1/2" cPVC end cap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1491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cPVC solvent solution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135</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1621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Pipe adhesive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Spring (small)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1821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Suspension</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Sprinkler nozzle (×7 set)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150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150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1971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Flexible tube (5 ft)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2021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Pump outlet</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15</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Gray spray paint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300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300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2321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Black spray paint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247.5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495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2816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17</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Teflon tape (×4 rolls)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80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2896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GI 3/4" 3-way elbow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240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3136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19</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4" (110mm) PVC pipe (3'6")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50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175</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3311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Wheel axle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20–24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Additional PVC/uPVC pipes &amp; tees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679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3990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Various diameters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25–32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GI rod, bolts, nuts, washers, springs, epoxy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773</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4763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Hardware</w:t>
            </w:r>
          </w:p>
        </w:tc>
      </w:tr>
    </w:tbl>
    <w:p>
      <w:pPr>
        <w:spacing w:after="120"/>
      </w:pPr>
      <w:r>
        <w:t xml:space="preserve"/>
      </w:r>
    </w:p>
    <w:p>
      <w:pPr>
        <w:spacing w:after="120" w:before="80"/>
        <w:jc w:val="right"/>
      </w:pPr>
      <w:r>
        <w:rPr>
          <w:rFonts w:ascii="Arial" w:cs="Arial" w:eastAsia="Arial" w:hAnsi="Arial"/>
          <w:b/>
          <w:bCs/>
          <w:color w:val="2E7D32"/>
          <w:sz w:val="22"/>
          <w:szCs w:val="22"/>
        </w:rPr>
        <w:t xml:space="preserve">Total Structural Materials Cost: ₹4,763</w:t>
      </w:r>
    </w:p>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7. Software Architecture</w:t>
      </w:r>
    </w:p>
    <w:p>
      <w:pPr>
        <w:pStyle w:val="Heading2"/>
        <w:spacing w:after="120" w:before="240"/>
      </w:pPr>
      <w:r>
        <w:rPr>
          <w:rFonts w:ascii="Arial" w:cs="Arial" w:eastAsia="Arial" w:hAnsi="Arial"/>
          <w:b/>
          <w:bCs/>
          <w:color w:val="2E7D32"/>
          <w:sz w:val="26"/>
          <w:szCs w:val="26"/>
        </w:rPr>
        <w:t xml:space="preserve">7.1 Firmware Overview</w:t>
      </w:r>
    </w:p>
    <w:p>
      <w:pPr>
        <w:spacing w:after="80" w:before="60"/>
        <w:jc w:val="both"/>
      </w:pPr>
      <w:r>
        <w:rPr>
          <w:rFonts w:ascii="Arial" w:cs="Arial" w:eastAsia="Arial" w:hAnsi="Arial"/>
          <w:color w:val="424242"/>
          <w:sz w:val="22"/>
          <w:szCs w:val="22"/>
        </w:rPr>
        <w:t xml:space="preserve">AGROFILOS uses two Arduino Nano microcontrollers running custom firmware written in Arduino C/C++ using the RadioHead (RH_ASK) library for RF communication. The firmware reached version 4.0 (Transmitter_4.0.ino and Mains_4.0.ino), superseding earlier versions based on VirtualWire and Bluetooth (HC-05).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3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Transmitter_4.0.ino</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RF Remote Firmware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Reads button inputs, encodes speed+flow state as single char, broadcasts RF packet; monitors remote battery; drives LED indicators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Mains_4.0.ino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MCU (Machine) Firmware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Receives RF packets, decodes commands, sets motor PWM, controls pump PWM, monitors machine battery and water level, manages status LEDs and pairing</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7.2 RF Communication Protocol</w:t>
      </w:r>
    </w:p>
    <w:p>
      <w:pPr>
        <w:spacing w:after="80" w:before="60"/>
        <w:jc w:val="both"/>
      </w:pPr>
      <w:r>
        <w:rPr>
          <w:rFonts w:ascii="Arial" w:cs="Arial" w:eastAsia="Arial" w:hAnsi="Arial"/>
          <w:color w:val="424242"/>
          <w:sz w:val="22"/>
          <w:szCs w:val="22"/>
        </w:rPr>
        <w:t xml:space="preserve">The transmitter encodes the combined state of motor speed and pump flow into a single ASCII character before transmission. This compact encoding scheme minimises packet size and transmission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 0 (off)</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 75 (low)</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 125 (mid)</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 255 (high)</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Speed: 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Stationary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Speed: 153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Slow (~60%)</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Speed: 205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Medium (~80%)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Speed: 255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24242"/>
                <w:sz w:val="20"/>
                <w:szCs w:val="20"/>
              </w:rPr>
              <w:t xml:space="preserve">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Full speed</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7.3 Key Firmware Features — MCU (Mains_4.0)</w:t>
      </w:r>
    </w:p>
    <w:p>
      <w:pPr>
        <w:pStyle w:val="ListParagraph"/>
        <w:numPr>
          <w:ilvl w:val="0"/>
          <w:numId w:val="2"/>
        </w:numPr>
        <w:spacing w:after="60" w:before="40"/>
      </w:pPr>
      <w:r>
        <w:rPr>
          <w:rFonts w:ascii="Arial" w:cs="Arial" w:eastAsia="Arial" w:hAnsi="Arial"/>
          <w:color w:val="424242"/>
          <w:sz w:val="22"/>
          <w:szCs w:val="22"/>
        </w:rPr>
        <w:t xml:space="preserve">Pairing mode: MCU blinks pair LED until paired remote sends 'T' (all buttons released); pair LED turns off after first successful pairing.</w:t>
      </w:r>
    </w:p>
    <w:p>
      <w:pPr>
        <w:pStyle w:val="ListParagraph"/>
        <w:numPr>
          <w:ilvl w:val="0"/>
          <w:numId w:val="2"/>
        </w:numPr>
        <w:spacing w:after="60" w:before="40"/>
      </w:pPr>
      <w:r>
        <w:rPr>
          <w:rFonts w:ascii="Arial" w:cs="Arial" w:eastAsia="Arial" w:hAnsi="Arial"/>
          <w:color w:val="424242"/>
          <w:sz w:val="22"/>
          <w:szCs w:val="22"/>
        </w:rPr>
        <w:t xml:space="preserve">Tank level monitoring: Water level sensor on A5 read continuously; 4 LEDs (led1–led4) blink at different rates based on fluid level — rapid blink = nearly empty.</w:t>
      </w:r>
    </w:p>
    <w:p>
      <w:pPr>
        <w:pStyle w:val="ListParagraph"/>
        <w:numPr>
          <w:ilvl w:val="0"/>
          <w:numId w:val="2"/>
        </w:numPr>
        <w:spacing w:after="60" w:before="40"/>
      </w:pPr>
      <w:r>
        <w:rPr>
          <w:rFonts w:ascii="Arial" w:cs="Arial" w:eastAsia="Arial" w:hAnsi="Arial"/>
          <w:color w:val="424242"/>
          <w:sz w:val="22"/>
          <w:szCs w:val="22"/>
        </w:rPr>
        <w:t xml:space="preserve">Battery voltage sensing: Voltage divider (R1=30kΩ, R2=7.5kΩ) on A0 measures battery level; indi LED activates below 10.2V threshold.</w:t>
      </w:r>
    </w:p>
    <w:p>
      <w:pPr>
        <w:pStyle w:val="ListParagraph"/>
        <w:numPr>
          <w:ilvl w:val="0"/>
          <w:numId w:val="2"/>
        </w:numPr>
        <w:spacing w:after="60" w:before="40"/>
      </w:pPr>
      <w:r>
        <w:rPr>
          <w:rFonts w:ascii="Arial" w:cs="Arial" w:eastAsia="Arial" w:hAnsi="Arial"/>
          <w:color w:val="424242"/>
          <w:sz w:val="22"/>
          <w:szCs w:val="22"/>
        </w:rPr>
        <w:t xml:space="preserve">Tank steer differential drive: Turn radius controlled by applying reduced PWM (spid−100) to the inner wheel while outer wheel runs at full spid.</w:t>
      </w:r>
    </w:p>
    <w:p>
      <w:pPr>
        <w:pStyle w:val="ListParagraph"/>
        <w:numPr>
          <w:ilvl w:val="0"/>
          <w:numId w:val="2"/>
        </w:numPr>
        <w:spacing w:after="60" w:before="40"/>
      </w:pPr>
      <w:r>
        <w:rPr>
          <w:rFonts w:ascii="Arial" w:cs="Arial" w:eastAsia="Arial" w:hAnsi="Arial"/>
          <w:color w:val="424242"/>
          <w:sz w:val="22"/>
          <w:szCs w:val="22"/>
        </w:rPr>
        <w:t xml:space="preserve">Motor direction control: Full H-bridge control via rForward/rBackward and lForward/lBackward pins with independent left/right channels.</w:t>
      </w:r>
    </w:p>
    <w:p>
      <w:pPr>
        <w:spacing w:after="240"/>
      </w:pPr>
      <w:r>
        <w:t xml:space="preserve"/>
      </w:r>
    </w:p>
    <w:p>
      <w:pPr>
        <w:pStyle w:val="Heading2"/>
        <w:spacing w:after="120" w:before="240"/>
      </w:pPr>
      <w:r>
        <w:rPr>
          <w:rFonts w:ascii="Arial" w:cs="Arial" w:eastAsia="Arial" w:hAnsi="Arial"/>
          <w:b/>
          <w:bCs/>
          <w:color w:val="2E7D32"/>
          <w:sz w:val="26"/>
          <w:szCs w:val="26"/>
        </w:rPr>
        <w:t xml:space="preserve">7.4 Development History</w:t>
      </w:r>
    </w:p>
    <w:p>
      <w:pPr>
        <w:spacing w:after="80" w:before="60"/>
        <w:jc w:val="both"/>
      </w:pPr>
      <w:r>
        <w:rPr>
          <w:rFonts w:ascii="Arial" w:cs="Arial" w:eastAsia="Arial" w:hAnsi="Arial"/>
          <w:color w:val="424242"/>
          <w:sz w:val="22"/>
          <w:szCs w:val="22"/>
        </w:rPr>
        <w:t xml:space="preserve">The firmware evolved through multiple versions as the RF communication technology was refined: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80"/>
        <w:gridCol w:w="2740"/>
        <w:gridCol w:w="2740"/>
      </w:tblGrid>
      <w:tr>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 Technology</w:t>
            </w:r>
          </w:p>
        </w:tc>
        <w:tc>
          <w:tcPr>
            <w:tcW w:type="dxa" w:w="27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Transmitter File</w:t>
            </w:r>
          </w:p>
        </w:tc>
        <w:tc>
          <w:tcPr>
            <w:tcW w:type="dxa" w:w="27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 Unit File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v1.0</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VirtualWire (433 MHz)</w:t>
            </w:r>
          </w:p>
        </w:tc>
        <w:tc>
          <w:tcPr>
            <w:tcW w:type="dxa" w:w="2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Transmiter2.0.ino</w:t>
            </w:r>
          </w:p>
        </w:tc>
        <w:tc>
          <w:tcPr>
            <w:tcW w:type="dxa" w:w="2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TX 1.0 / RX 1.0 (Dummy)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v2.0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VirtualWire (refined)</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Transmiter2.0.ino</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Main_2.0.ino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v3.0</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HC-05 Bluetooth</w:t>
            </w:r>
          </w:p>
        </w:tc>
        <w:tc>
          <w:tcPr>
            <w:tcW w:type="dxa" w:w="2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Transmitter_3.0.ino</w:t>
            </w:r>
          </w:p>
        </w:tc>
        <w:tc>
          <w:tcPr>
            <w:tcW w:type="dxa" w:w="2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Main_3.0.ino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v4.0 (Current)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RadioHead RH_ASK (315 MHz)</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Transmitter_4.0.ino</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Mains_4.0.ino</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8. Testing &amp; Results</w:t>
      </w:r>
    </w:p>
    <w:p>
      <w:pPr>
        <w:pStyle w:val="Heading2"/>
        <w:spacing w:after="120" w:before="240"/>
      </w:pPr>
      <w:r>
        <w:rPr>
          <w:rFonts w:ascii="Arial" w:cs="Arial" w:eastAsia="Arial" w:hAnsi="Arial"/>
          <w:b/>
          <w:bCs/>
          <w:color w:val="2E7D32"/>
          <w:sz w:val="26"/>
          <w:szCs w:val="26"/>
        </w:rPr>
        <w:t xml:space="preserve">8.1 Self-Testing Methodology</w:t>
      </w:r>
    </w:p>
    <w:p>
      <w:pPr>
        <w:spacing w:after="80" w:before="60"/>
        <w:jc w:val="both"/>
      </w:pPr>
      <w:r>
        <w:rPr>
          <w:rFonts w:ascii="Arial" w:cs="Arial" w:eastAsia="Arial" w:hAnsi="Arial"/>
          <w:color w:val="424242"/>
          <w:sz w:val="22"/>
          <w:szCs w:val="22"/>
        </w:rPr>
        <w:t xml:space="preserve">AGROFILOS was self-tested through a series of structured functional tests covering the control system, drive mechanism, pump and sprinkler performance, and safety features. All tests were conducted by the developer in a controlled outdoor environment.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Area</w:t>
            </w:r>
          </w:p>
        </w:tc>
        <w:tc>
          <w:tcPr>
            <w:tcW w:type="dxa" w:w="3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Conducted</w:t>
            </w:r>
          </w:p>
        </w:tc>
        <w:tc>
          <w:tcPr>
            <w:tcW w:type="dxa" w:w="3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RF Communication Range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Remote operated from increasing distances; maximum reliable range measured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Functional at 100+ metres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Motor Speed Control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All 4 speed levels (0, 153, 205, 255 PWM) verified via remote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Correct PWM output confirmed on oscilloscope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Pump Pressure Control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All 4 flow levels (off, 75, 125, 255) tested with water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Even spray pattern observed at all levels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Directional Control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All 8 directions tested on flat and rough surface (W/A/S/D + diagonals)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Responsive tank-steer; all directions functional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Battery Monitoring</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Battery drained below threshold; low-battery LED activation tested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indi LED activated correctly below 10.2V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Water Level Indicator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Tank filled, operated until 3 different levels; LED blink rates observed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LED blink frequency increased correctly with lower level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Pairing Mechanism</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Power on sequence; pair LED blink confirmed; pairing via T command tested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Pair LED stopped blinking after first T command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Telescopic Extension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All telescopic joints extended and locked; structural integrity assessed with full tank load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Stable at all heights with 16L fluid load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Sprinkler Coverage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Spray pattern measured at full extension (8.5 ft pipe, 7 nozzles)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~110 sq. ft. even coverage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Terrain Performance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Machine driven over gravel, soil ridges, and uneven ground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Spring suspension maintained stability; no tipping</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none"/>
              <w:bottom w:val="none"/>
              <w:right w:val="none"/>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Test Summary</w:t>
            </w:r>
          </w:p>
          <w:p>
            <w:pPr>
              <w:jc w:val="both"/>
            </w:pPr>
            <w:r>
              <w:rPr>
                <w:rFonts w:ascii="Arial" w:cs="Arial" w:eastAsia="Arial" w:hAnsi="Arial"/>
                <w:i/>
                <w:iCs/>
                <w:color w:val="424242"/>
                <w:sz w:val="22"/>
                <w:szCs w:val="22"/>
              </w:rPr>
              <w:t xml:space="preserve">All primary functional tests passed successfully. The machine demonstrated stable operation across different terrain types, reliable wireless control at design range, accurate battery and water level monitoring, and uniform spray coverage across the full 110 sq. ft. spray width. No critical failures were encountered during testing.</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9. Business Model</w:t>
      </w:r>
    </w:p>
    <w:p>
      <w:pPr>
        <w:pStyle w:val="Heading2"/>
        <w:spacing w:after="120" w:before="240"/>
      </w:pPr>
      <w:r>
        <w:rPr>
          <w:rFonts w:ascii="Arial" w:cs="Arial" w:eastAsia="Arial" w:hAnsi="Arial"/>
          <w:b/>
          <w:bCs/>
          <w:color w:val="2E7D32"/>
          <w:sz w:val="26"/>
          <w:szCs w:val="26"/>
        </w:rPr>
        <w:t xml:space="preserve">9.1 Target Market</w:t>
      </w:r>
    </w:p>
    <w:p>
      <w:pPr>
        <w:spacing w:after="80" w:before="60"/>
        <w:jc w:val="both"/>
      </w:pPr>
      <w:r>
        <w:rPr>
          <w:rFonts w:ascii="Arial" w:cs="Arial" w:eastAsia="Arial" w:hAnsi="Arial"/>
          <w:color w:val="424242"/>
          <w:sz w:val="22"/>
          <w:szCs w:val="22"/>
        </w:rPr>
        <w:t xml:space="preserve">India has approximately 146 million farm holdings, of which 82% are small and marginal (under 2 hectares). These farmers collectively represent an underserved market of over 100 million potential customers who currently rely on manual sprayers and cannot afford agricultural drones.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Canvas Area</w:t>
            </w:r>
          </w:p>
        </w:tc>
        <w:tc>
          <w:tcPr>
            <w:tcW w:type="dxa" w:w="3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3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Customer Segments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Primary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Small and marginal farmers (under 2 ha); cooperative farming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Customer Segments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Secondary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Large farm operators; government agricultural departments; NGOs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Revenue Streams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Core Product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Direct sales of the AGROFILOS 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Revenue Streams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Ancillary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Compatible pesticide and fertilizer supply; service contracts; replacement parts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Value Proposition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Core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Electric, remote-controlled, affordable, adjustable sprayer — no physical strain, no chemical exposure, no snake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Unique Advantage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Vs Drone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Lower cost, unlimited run time, no technical training needed, greater pesticide capacity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Unique Advantage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Vs Manual</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Zero physical strain, eco-friendly, no health hazard, remote operation from 100m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Cost Structure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Primary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R&amp;D, manufacturing, quality 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Cost Structure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Secondary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Marketing, last-mile delivery to rural areas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Channels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Digital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Social media campaigns targeting farming communities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Channels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Physical</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Local agri-dealers, village-level demonstrations, word-of-mouth</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10.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 Area</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 Implemented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RF Communication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Initial VirtualWire library was unreliable at range and prone to interference in open fields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Migrated to RadioHead RH_ASK library with 315 MHz modules; significantly improved range and reliability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Wireless Protocol Version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Bluetooth (HC-05) in v3.0 had limited range (~10m) and required pairing overhead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Switched to 315/433 MHz RF in v4.0; range increased to 100+ metres without pairing complexity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Structural Stability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Telescopic joints initially had play and wobble when fully extended with fluid load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Flexible couplings added at each telescopic junction; triangular geometry ensures self-stiffening as height increases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Terrain Navigation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Early design without suspension caused the machine to tilt on uneven field terrain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Spring suspension added to all 4 wheel mounts; absorbs ground irregularities without disturbing tank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Pump Speed Control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Direct switching of pump motor caused uneven spray pressure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P90NF03L N-MOSFET used as PWM-controlled regulator; smooth analog control of pump flow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Water Level Detection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Liquid level in opaque PVC tank could not be visually assessed during operation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Analog water level sensor added at A5 pin; LED indicator array with progressive blink rate communicates level to operator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Battery Monitoring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Operator unaware of battery depletion until sudden shutdown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Voltage divider circuit added; indi LED activates when voltage drops below 10.2V minimum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Wiring Protection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Exposed motor wiring susceptible to moisture and pesticide contact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Motor cables routed through hollow PVC pipe structure; MCU enclosure sealed against moisture and chemicals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Spray Coverage Uniformity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Single or dual-nozzle configurations produced uneven coverage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7-nozzle sprinkler array along 8.5 ft telescopic pipe; each nozzle independently controllable for coverage optimisation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Storage Space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Fixed-width sprayers require large dedicated storage area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Fully telescopic design; machine can be collapsed to compact form for storage in standard agricultural shed</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11. Future Improvements</w:t>
      </w:r>
    </w:p>
    <w:p>
      <w:pPr>
        <w:pStyle w:val="Heading2"/>
        <w:spacing w:after="120" w:before="240"/>
      </w:pPr>
      <w:r>
        <w:rPr>
          <w:rFonts w:ascii="Arial" w:cs="Arial" w:eastAsia="Arial" w:hAnsi="Arial"/>
          <w:b/>
          <w:bCs/>
          <w:color w:val="2E7D32"/>
          <w:sz w:val="26"/>
          <w:szCs w:val="26"/>
        </w:rPr>
        <w:t xml:space="preserve">11.1 Hardware Upgrades</w:t>
      </w:r>
    </w:p>
    <w:p>
      <w:pPr>
        <w:pStyle w:val="ListParagraph"/>
        <w:numPr>
          <w:ilvl w:val="0"/>
          <w:numId w:val="2"/>
        </w:numPr>
        <w:spacing w:after="60" w:before="40"/>
      </w:pPr>
      <w:r>
        <w:rPr>
          <w:rFonts w:ascii="Arial" w:cs="Arial" w:eastAsia="Arial" w:hAnsi="Arial"/>
          <w:color w:val="424242"/>
          <w:sz w:val="22"/>
          <w:szCs w:val="22"/>
        </w:rPr>
        <w:t xml:space="preserve">Replace Arduino Nano with ESP32 for built-in WiFi and Bluetooth; enables OTA firmware updates and IoT monitoring of machine state.</w:t>
      </w:r>
    </w:p>
    <w:p>
      <w:pPr>
        <w:pStyle w:val="ListParagraph"/>
        <w:numPr>
          <w:ilvl w:val="0"/>
          <w:numId w:val="2"/>
        </w:numPr>
        <w:spacing w:after="60" w:before="40"/>
      </w:pPr>
      <w:r>
        <w:rPr>
          <w:rFonts w:ascii="Arial" w:cs="Arial" w:eastAsia="Arial" w:hAnsi="Arial"/>
          <w:color w:val="424242"/>
          <w:sz w:val="22"/>
          <w:szCs w:val="22"/>
        </w:rPr>
        <w:t xml:space="preserve">Upgrade to brushless motors with encoders for precise speed feedback and better torque at low speeds.</w:t>
      </w:r>
    </w:p>
    <w:p>
      <w:pPr>
        <w:pStyle w:val="ListParagraph"/>
        <w:numPr>
          <w:ilvl w:val="0"/>
          <w:numId w:val="2"/>
        </w:numPr>
        <w:spacing w:after="60" w:before="40"/>
      </w:pPr>
      <w:r>
        <w:rPr>
          <w:rFonts w:ascii="Arial" w:cs="Arial" w:eastAsia="Arial" w:hAnsi="Arial"/>
          <w:color w:val="424242"/>
          <w:sz w:val="22"/>
          <w:szCs w:val="22"/>
        </w:rPr>
        <w:t xml:space="preserve">Implement 4-wheel differential drive (all 4 wheels motorised) for better traction on muddy fields.</w:t>
      </w:r>
    </w:p>
    <w:p>
      <w:pPr>
        <w:pStyle w:val="ListParagraph"/>
        <w:numPr>
          <w:ilvl w:val="0"/>
          <w:numId w:val="2"/>
        </w:numPr>
        <w:spacing w:after="60" w:before="40"/>
      </w:pPr>
      <w:r>
        <w:rPr>
          <w:rFonts w:ascii="Arial" w:cs="Arial" w:eastAsia="Arial" w:hAnsi="Arial"/>
          <w:color w:val="424242"/>
          <w:sz w:val="22"/>
          <w:szCs w:val="22"/>
        </w:rPr>
        <w:t xml:space="preserve">Add ultrasonic/LIDAR obstacle avoidance sensors for semi-autonomous operation.</w:t>
      </w:r>
    </w:p>
    <w:p>
      <w:pPr>
        <w:pStyle w:val="ListParagraph"/>
        <w:numPr>
          <w:ilvl w:val="0"/>
          <w:numId w:val="2"/>
        </w:numPr>
        <w:spacing w:after="60" w:before="40"/>
      </w:pPr>
      <w:r>
        <w:rPr>
          <w:rFonts w:ascii="Arial" w:cs="Arial" w:eastAsia="Arial" w:hAnsi="Arial"/>
          <w:color w:val="424242"/>
          <w:sz w:val="22"/>
          <w:szCs w:val="22"/>
        </w:rPr>
        <w:t xml:space="preserve">Upgrade battery to LiFePO4 (lithium iron phosphate) for better cycle life and safety in outdoor conditions.</w:t>
      </w:r>
    </w:p>
    <w:p>
      <w:pPr>
        <w:spacing w:after="120"/>
      </w:pPr>
      <w:r>
        <w:t xml:space="preserve"/>
      </w:r>
    </w:p>
    <w:p>
      <w:pPr>
        <w:pStyle w:val="Heading2"/>
        <w:spacing w:after="120" w:before="240"/>
      </w:pPr>
      <w:r>
        <w:rPr>
          <w:rFonts w:ascii="Arial" w:cs="Arial" w:eastAsia="Arial" w:hAnsi="Arial"/>
          <w:b/>
          <w:bCs/>
          <w:color w:val="2E7D32"/>
          <w:sz w:val="26"/>
          <w:szCs w:val="26"/>
        </w:rPr>
        <w:t xml:space="preserve">11.2 Control System</w:t>
      </w:r>
    </w:p>
    <w:p>
      <w:pPr>
        <w:pStyle w:val="ListParagraph"/>
        <w:numPr>
          <w:ilvl w:val="0"/>
          <w:numId w:val="2"/>
        </w:numPr>
        <w:spacing w:after="60" w:before="40"/>
      </w:pPr>
      <w:r>
        <w:rPr>
          <w:rFonts w:ascii="Arial" w:cs="Arial" w:eastAsia="Arial" w:hAnsi="Arial"/>
          <w:color w:val="424242"/>
          <w:sz w:val="22"/>
          <w:szCs w:val="22"/>
        </w:rPr>
        <w:t xml:space="preserve">Replace single-char RF protocol with LoRa for extended range (1–2 km) and bidirectional telemetry.</w:t>
      </w:r>
    </w:p>
    <w:p>
      <w:pPr>
        <w:pStyle w:val="ListParagraph"/>
        <w:numPr>
          <w:ilvl w:val="0"/>
          <w:numId w:val="2"/>
        </w:numPr>
        <w:spacing w:after="60" w:before="40"/>
      </w:pPr>
      <w:r>
        <w:rPr>
          <w:rFonts w:ascii="Arial" w:cs="Arial" w:eastAsia="Arial" w:hAnsi="Arial"/>
          <w:color w:val="424242"/>
          <w:sz w:val="22"/>
          <w:szCs w:val="22"/>
        </w:rPr>
        <w:t xml:space="preserve">Add GPS module for track recording and field mapping integration.</w:t>
      </w:r>
    </w:p>
    <w:p>
      <w:pPr>
        <w:pStyle w:val="ListParagraph"/>
        <w:numPr>
          <w:ilvl w:val="0"/>
          <w:numId w:val="2"/>
        </w:numPr>
        <w:spacing w:after="60" w:before="40"/>
      </w:pPr>
      <w:r>
        <w:rPr>
          <w:rFonts w:ascii="Arial" w:cs="Arial" w:eastAsia="Arial" w:hAnsi="Arial"/>
          <w:color w:val="424242"/>
          <w:sz w:val="22"/>
          <w:szCs w:val="22"/>
        </w:rPr>
        <w:t xml:space="preserve">Develop a smartphone app (Android) for touch-based control and real-time status monitoring via Bluetooth or WiFi.</w:t>
      </w:r>
    </w:p>
    <w:p>
      <w:pPr>
        <w:pStyle w:val="ListParagraph"/>
        <w:numPr>
          <w:ilvl w:val="0"/>
          <w:numId w:val="2"/>
        </w:numPr>
        <w:spacing w:after="60" w:before="40"/>
      </w:pPr>
      <w:r>
        <w:rPr>
          <w:rFonts w:ascii="Arial" w:cs="Arial" w:eastAsia="Arial" w:hAnsi="Arial"/>
          <w:color w:val="424242"/>
          <w:sz w:val="22"/>
          <w:szCs w:val="22"/>
        </w:rPr>
        <w:t xml:space="preserve">Implement auto-steering using field boundary GPS coordinates for straight-row navigation.</w:t>
      </w:r>
    </w:p>
    <w:p>
      <w:pPr>
        <w:spacing w:after="120"/>
      </w:pPr>
      <w:r>
        <w:t xml:space="preserve"/>
      </w:r>
    </w:p>
    <w:p>
      <w:pPr>
        <w:pStyle w:val="Heading2"/>
        <w:spacing w:after="120" w:before="240"/>
      </w:pPr>
      <w:r>
        <w:rPr>
          <w:rFonts w:ascii="Arial" w:cs="Arial" w:eastAsia="Arial" w:hAnsi="Arial"/>
          <w:b/>
          <w:bCs/>
          <w:color w:val="2E7D32"/>
          <w:sz w:val="26"/>
          <w:szCs w:val="26"/>
        </w:rPr>
        <w:t xml:space="preserve">11.3 Mechanical Design</w:t>
      </w:r>
    </w:p>
    <w:p>
      <w:pPr>
        <w:pStyle w:val="ListParagraph"/>
        <w:numPr>
          <w:ilvl w:val="0"/>
          <w:numId w:val="2"/>
        </w:numPr>
        <w:spacing w:after="60" w:before="40"/>
      </w:pPr>
      <w:r>
        <w:rPr>
          <w:rFonts w:ascii="Arial" w:cs="Arial" w:eastAsia="Arial" w:hAnsi="Arial"/>
          <w:color w:val="424242"/>
          <w:sz w:val="22"/>
          <w:szCs w:val="22"/>
        </w:rPr>
        <w:t xml:space="preserve">Upgrade to aluminium alloy telescopic arms to reduce weight while maintaining structural rigidity.</w:t>
      </w:r>
    </w:p>
    <w:p>
      <w:pPr>
        <w:pStyle w:val="ListParagraph"/>
        <w:numPr>
          <w:ilvl w:val="0"/>
          <w:numId w:val="2"/>
        </w:numPr>
        <w:spacing w:after="60" w:before="40"/>
      </w:pPr>
      <w:r>
        <w:rPr>
          <w:rFonts w:ascii="Arial" w:cs="Arial" w:eastAsia="Arial" w:hAnsi="Arial"/>
          <w:color w:val="424242"/>
          <w:sz w:val="22"/>
          <w:szCs w:val="22"/>
        </w:rPr>
        <w:t xml:space="preserve">Design quick-release sprinkler nozzle system for easier maintenance and nozzle replacement.</w:t>
      </w:r>
    </w:p>
    <w:p>
      <w:pPr>
        <w:pStyle w:val="ListParagraph"/>
        <w:numPr>
          <w:ilvl w:val="0"/>
          <w:numId w:val="2"/>
        </w:numPr>
        <w:spacing w:after="60" w:before="40"/>
      </w:pPr>
      <w:r>
        <w:rPr>
          <w:rFonts w:ascii="Arial" w:cs="Arial" w:eastAsia="Arial" w:hAnsi="Arial"/>
          <w:color w:val="424242"/>
          <w:sz w:val="22"/>
          <w:szCs w:val="22"/>
        </w:rPr>
        <w:t xml:space="preserve">Add a seed-drill or soil tiller attachment interface to make the platform truly multipurpose.</w:t>
      </w:r>
    </w:p>
    <w:p>
      <w:pPr>
        <w:pStyle w:val="ListParagraph"/>
        <w:numPr>
          <w:ilvl w:val="0"/>
          <w:numId w:val="2"/>
        </w:numPr>
        <w:spacing w:after="60" w:before="40"/>
      </w:pPr>
      <w:r>
        <w:rPr>
          <w:rFonts w:ascii="Arial" w:cs="Arial" w:eastAsia="Arial" w:hAnsi="Arial"/>
          <w:color w:val="424242"/>
          <w:sz w:val="22"/>
          <w:szCs w:val="22"/>
        </w:rPr>
        <w:t xml:space="preserve">Develop injection-moulded MCU enclosure rated IP65 for dust and water resistance.</w:t>
      </w:r>
    </w:p>
    <w:p>
      <w:pPr>
        <w:spacing w:after="120"/>
      </w:pPr>
      <w:r>
        <w:t xml:space="preserve"/>
      </w:r>
    </w:p>
    <w:p>
      <w:pPr>
        <w:pStyle w:val="Heading2"/>
        <w:spacing w:after="120" w:before="240"/>
      </w:pPr>
      <w:r>
        <w:rPr>
          <w:rFonts w:ascii="Arial" w:cs="Arial" w:eastAsia="Arial" w:hAnsi="Arial"/>
          <w:b/>
          <w:bCs/>
          <w:color w:val="2E7D32"/>
          <w:sz w:val="26"/>
          <w:szCs w:val="26"/>
        </w:rPr>
        <w:t xml:space="preserve">11.4 Production Targets</w:t>
      </w:r>
    </w:p>
    <w:p>
      <w:pPr>
        <w:pStyle w:val="ListParagraph"/>
        <w:numPr>
          <w:ilvl w:val="0"/>
          <w:numId w:val="2"/>
        </w:numPr>
        <w:spacing w:after="60" w:before="40"/>
      </w:pPr>
      <w:r>
        <w:rPr>
          <w:rFonts w:ascii="Arial" w:cs="Arial" w:eastAsia="Arial" w:hAnsi="Arial"/>
          <w:color w:val="424242"/>
          <w:sz w:val="22"/>
          <w:szCs w:val="22"/>
        </w:rPr>
        <w:t xml:space="preserve">Target retail price: ₹15,000–25,000 for mass-production version (compared to ₹4–5 lakh agricultural drones).</w:t>
      </w:r>
    </w:p>
    <w:p>
      <w:pPr>
        <w:pStyle w:val="ListParagraph"/>
        <w:numPr>
          <w:ilvl w:val="0"/>
          <w:numId w:val="2"/>
        </w:numPr>
        <w:spacing w:after="60" w:before="40"/>
      </w:pPr>
      <w:r>
        <w:rPr>
          <w:rFonts w:ascii="Arial" w:cs="Arial" w:eastAsia="Arial" w:hAnsi="Arial"/>
          <w:color w:val="424242"/>
          <w:sz w:val="22"/>
          <w:szCs w:val="22"/>
        </w:rPr>
        <w:t xml:space="preserve">Explore government PMKSY (Pradhan Mantri Krishi Sinchayee Yojana) subsidy eligibility for affordable farmer access.</w:t>
      </w:r>
    </w:p>
    <w:p>
      <w:pPr>
        <w:pStyle w:val="ListParagraph"/>
        <w:numPr>
          <w:ilvl w:val="0"/>
          <w:numId w:val="2"/>
        </w:numPr>
        <w:spacing w:after="60" w:before="40"/>
      </w:pPr>
      <w:r>
        <w:rPr>
          <w:rFonts w:ascii="Arial" w:cs="Arial" w:eastAsia="Arial" w:hAnsi="Arial"/>
          <w:color w:val="424242"/>
          <w:sz w:val="22"/>
          <w:szCs w:val="22"/>
        </w:rPr>
        <w:t xml:space="preserve">Establish local assembly to qualify for Made-in-India agricultural equipment incentives.</w:t>
      </w:r>
    </w:p>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12. Events &amp; Recognition</w:t>
      </w:r>
    </w:p>
    <w:p>
      <w:pPr>
        <w:spacing w:after="80" w:before="60"/>
        <w:jc w:val="both"/>
      </w:pPr>
      <w:r>
        <w:rPr>
          <w:rFonts w:ascii="Arial" w:cs="Arial" w:eastAsia="Arial" w:hAnsi="Arial"/>
          <w:color w:val="424242"/>
          <w:sz w:val="22"/>
          <w:szCs w:val="22"/>
        </w:rPr>
        <w:t xml:space="preserve">AGROFILOS has been presented at multiple national-level competitions and innovation events. The following records the project's competitive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 / 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CBSE National Science Exhibition 2023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National-level exhibition for school science projects conducted by CBSE; project submitted and exhibited in Delhi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Participated — National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Dr. APJ Abdul Kalam Ignited Minds Award 2022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Innovation award programme recognising creative student projects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Participated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IdeaNest 2.0 (AIC-NITF)</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Startup incubation and idea development bootcamp; covered business modelling, IPR, go-to-market strategy, and investor pitch training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Completed Bootcamp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Sahodaya Science Exhibition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Regional science exhibition conducted by Sahodaya school complex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Participated — Project exhibited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Patent Application (AIC-Nalanda, Batch-13)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Formal patent application filed through AIC Nalanda Innovation Centre as part of IdeaNest 2.0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Application Filed 2022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National IP Awards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National Intellectual Property award application submitted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Application Submitted</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13. Conclusions</w:t>
      </w:r>
    </w:p>
    <w:p>
      <w:pPr>
        <w:spacing w:after="80" w:before="60"/>
        <w:jc w:val="both"/>
      </w:pPr>
      <w:r>
        <w:rPr>
          <w:rFonts w:ascii="Arial" w:cs="Arial" w:eastAsia="Arial" w:hAnsi="Arial"/>
          <w:color w:val="424242"/>
          <w:sz w:val="22"/>
          <w:szCs w:val="22"/>
        </w:rPr>
        <w:t xml:space="preserve">AGROFILOS represents a practically-motivated engineering solution to one of India's most persistent agricultural challenges: making mechanised pesticide application accessible to the small and marginal farmer. By combining a ruggedised PVC-based telescopic UGV frame with a dual-Arduino RF control system and 7-nozzle sprinkler array, the project demonstrates that effective agricultural automation does not require expensive drones or complex machinery.</w:t>
      </w:r>
    </w:p>
    <w:p>
      <w:pPr>
        <w:spacing w:after="120"/>
      </w:pPr>
      <w:r>
        <w:t xml:space="preserve"/>
      </w:r>
    </w:p>
    <w:p>
      <w:pPr>
        <w:spacing w:after="80" w:before="60"/>
        <w:jc w:val="both"/>
      </w:pPr>
      <w:r>
        <w:rPr>
          <w:rFonts w:ascii="Arial" w:cs="Arial" w:eastAsia="Arial" w:hAnsi="Arial"/>
          <w:color w:val="424242"/>
          <w:sz w:val="22"/>
          <w:szCs w:val="22"/>
        </w:rPr>
        <w:t xml:space="preserve">The design philosophy throughout has been frugal innovation — maximising utility within tight cost constraints, using widely available materials (PVC pipes, Arduino Nano, off-the-shelf RF modules), and ensuring the system can be operated and maintained by farmers without technical expertise.</w:t>
      </w:r>
    </w:p>
    <w:p>
      <w:pPr>
        <w:spacing w:after="120"/>
      </w:pPr>
      <w:r>
        <w:t xml:space="preserve"/>
      </w:r>
    </w:p>
    <w:p>
      <w:pPr>
        <w:pStyle w:val="Heading2"/>
        <w:spacing w:after="120" w:before="240"/>
      </w:pPr>
      <w:r>
        <w:rPr>
          <w:rFonts w:ascii="Arial" w:cs="Arial" w:eastAsia="Arial" w:hAnsi="Arial"/>
          <w:b/>
          <w:bCs/>
          <w:color w:val="2E7D32"/>
          <w:sz w:val="26"/>
          <w:szCs w:val="26"/>
        </w:rPr>
        <w:t xml:space="preserve">Key Achievements</w:t>
      </w:r>
    </w:p>
    <w:p>
      <w:pPr>
        <w:pStyle w:val="ListParagraph"/>
        <w:numPr>
          <w:ilvl w:val="0"/>
          <w:numId w:val="2"/>
        </w:numPr>
        <w:spacing w:after="60" w:before="40"/>
      </w:pPr>
      <w:r>
        <w:rPr>
          <w:rFonts w:ascii="Arial" w:cs="Arial" w:eastAsia="Arial" w:hAnsi="Arial"/>
          <w:color w:val="424242"/>
          <w:sz w:val="22"/>
          <w:szCs w:val="22"/>
        </w:rPr>
        <w:t xml:space="preserve">Designed and built a functional 9-foot telescopic UGV prototype from commercially available materials.</w:t>
      </w:r>
    </w:p>
    <w:p>
      <w:pPr>
        <w:pStyle w:val="ListParagraph"/>
        <w:numPr>
          <w:ilvl w:val="0"/>
          <w:numId w:val="2"/>
        </w:numPr>
        <w:spacing w:after="60" w:before="40"/>
      </w:pPr>
      <w:r>
        <w:rPr>
          <w:rFonts w:ascii="Arial" w:cs="Arial" w:eastAsia="Arial" w:hAnsi="Arial"/>
          <w:color w:val="424242"/>
          <w:sz w:val="22"/>
          <w:szCs w:val="22"/>
        </w:rPr>
        <w:t xml:space="preserve">Achieved reliable RF communication and control across 100+ metres using the RadioHead library.</w:t>
      </w:r>
    </w:p>
    <w:p>
      <w:pPr>
        <w:pStyle w:val="ListParagraph"/>
        <w:numPr>
          <w:ilvl w:val="0"/>
          <w:numId w:val="2"/>
        </w:numPr>
        <w:spacing w:after="60" w:before="40"/>
      </w:pPr>
      <w:r>
        <w:rPr>
          <w:rFonts w:ascii="Arial" w:cs="Arial" w:eastAsia="Arial" w:hAnsi="Arial"/>
          <w:color w:val="424242"/>
          <w:sz w:val="22"/>
          <w:szCs w:val="22"/>
        </w:rPr>
        <w:t xml:space="preserve">Implemented independent pump and motor control with 4 speed levels and 4 flow levels via a compact single-character encoding protocol.</w:t>
      </w:r>
    </w:p>
    <w:p>
      <w:pPr>
        <w:pStyle w:val="ListParagraph"/>
        <w:numPr>
          <w:ilvl w:val="0"/>
          <w:numId w:val="2"/>
        </w:numPr>
        <w:spacing w:after="60" w:before="40"/>
      </w:pPr>
      <w:r>
        <w:rPr>
          <w:rFonts w:ascii="Arial" w:cs="Arial" w:eastAsia="Arial" w:hAnsi="Arial"/>
          <w:color w:val="424242"/>
          <w:sz w:val="22"/>
          <w:szCs w:val="22"/>
        </w:rPr>
        <w:t xml:space="preserve">Integrated battery voltage monitoring, water level sensing, and visual status indicators on both remote and MCU.</w:t>
      </w:r>
    </w:p>
    <w:p>
      <w:pPr>
        <w:pStyle w:val="ListParagraph"/>
        <w:numPr>
          <w:ilvl w:val="0"/>
          <w:numId w:val="2"/>
        </w:numPr>
        <w:spacing w:after="60" w:before="40"/>
      </w:pPr>
      <w:r>
        <w:rPr>
          <w:rFonts w:ascii="Arial" w:cs="Arial" w:eastAsia="Arial" w:hAnsi="Arial"/>
          <w:color w:val="424242"/>
          <w:sz w:val="22"/>
          <w:szCs w:val="22"/>
        </w:rPr>
        <w:t xml:space="preserve">Evolved firmware through 4 major versions; migrated from VirtualWire → Bluetooth → RadioHead RF.</w:t>
      </w:r>
    </w:p>
    <w:p>
      <w:pPr>
        <w:pStyle w:val="ListParagraph"/>
        <w:numPr>
          <w:ilvl w:val="0"/>
          <w:numId w:val="2"/>
        </w:numPr>
        <w:spacing w:after="60" w:before="40"/>
      </w:pPr>
      <w:r>
        <w:rPr>
          <w:rFonts w:ascii="Arial" w:cs="Arial" w:eastAsia="Arial" w:hAnsi="Arial"/>
          <w:color w:val="424242"/>
          <w:sz w:val="22"/>
          <w:szCs w:val="22"/>
        </w:rPr>
        <w:t xml:space="preserve">Presented at national-level competitions including CBSE National Science Exhibition and IdeaNest 2.0 startup bootcamp.</w:t>
      </w:r>
    </w:p>
    <w:p>
      <w:pPr>
        <w:pStyle w:val="ListParagraph"/>
        <w:numPr>
          <w:ilvl w:val="0"/>
          <w:numId w:val="2"/>
        </w:numPr>
        <w:spacing w:after="60" w:before="40"/>
      </w:pPr>
      <w:r>
        <w:rPr>
          <w:rFonts w:ascii="Arial" w:cs="Arial" w:eastAsia="Arial" w:hAnsi="Arial"/>
          <w:color w:val="424242"/>
          <w:sz w:val="22"/>
          <w:szCs w:val="22"/>
        </w:rPr>
        <w:t xml:space="preserve">Filed a formal patent application through AIC-Nalanda Innovation Centre.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none"/>
              <w:bottom w:val="none"/>
              <w:right w:val="none"/>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Long-Term Vision</w:t>
            </w:r>
          </w:p>
          <w:p>
            <w:pPr>
              <w:jc w:val="both"/>
            </w:pPr>
            <w:r>
              <w:rPr>
                <w:rFonts w:ascii="Arial" w:cs="Arial" w:eastAsia="Arial" w:hAnsi="Arial"/>
                <w:i/>
                <w:iCs/>
                <w:color w:val="424242"/>
                <w:sz w:val="22"/>
                <w:szCs w:val="22"/>
              </w:rPr>
              <w:t xml:space="preserve">AGROFILOS aims to evolve into a commercially viable, mass-produced agricultural UGV platform for the Indian market — priced accessibly enough for small farmers, modular enough to support ploughing, seeding, and fertilization attachments, and smart enough to navigate field boundaries autonomously. The ultimate goal is to remove the farmer from the hazardous chemical environment entirely while dramatically improving spray efficiency and reducing input costs.</w:t>
            </w:r>
          </w:p>
        </w:tc>
      </w:tr>
    </w:tbl>
    <w:p>
      <w:pPr>
        <w:spacing w:after="240"/>
      </w:pPr>
      <w:r>
        <w:t xml:space="preserve"/>
      </w:r>
    </w:p>
    <w:p>
      <w:r>
        <w:br w:type="page"/>
      </w:r>
    </w:p>
    <w:p>
      <w:pPr>
        <w:pStyle w:val="Heading1"/>
        <w:pBdr>
          <w:bottom w:val="single" w:color="2E7D32" w:sz="6" w:space="4"/>
        </w:pBdr>
        <w:spacing w:after="160" w:before="320"/>
      </w:pPr>
      <w:r>
        <w:rPr>
          <w:rFonts w:ascii="Arial" w:cs="Arial" w:eastAsia="Arial" w:hAnsi="Arial"/>
          <w:b/>
          <w:bCs/>
          <w:color w:val="2E7D32"/>
          <w:sz w:val="32"/>
          <w:szCs w:val="32"/>
        </w:rPr>
        <w:t xml:space="preserve">14. References &amp; Appendices</w:t>
      </w:r>
    </w:p>
    <w:p>
      <w:pPr>
        <w:pStyle w:val="Heading2"/>
        <w:spacing w:after="120" w:before="240"/>
      </w:pPr>
      <w:r>
        <w:rPr>
          <w:rFonts w:ascii="Arial" w:cs="Arial" w:eastAsia="Arial" w:hAnsi="Arial"/>
          <w:b/>
          <w:bCs/>
          <w:color w:val="2E7D32"/>
          <w:sz w:val="26"/>
          <w:szCs w:val="26"/>
        </w:rPr>
        <w:t xml:space="preserve">14.1 Key References</w:t>
      </w:r>
    </w:p>
    <w:p>
      <w:pPr>
        <w:pStyle w:val="ListParagraph"/>
        <w:numPr>
          <w:ilvl w:val="0"/>
          <w:numId w:val="2"/>
        </w:numPr>
        <w:spacing w:after="60" w:before="40"/>
      </w:pPr>
      <w:r>
        <w:rPr>
          <w:rFonts w:ascii="Arial" w:cs="Arial" w:eastAsia="Arial" w:hAnsi="Arial"/>
          <w:color w:val="424242"/>
          <w:sz w:val="22"/>
          <w:szCs w:val="22"/>
        </w:rPr>
        <w:t xml:space="preserve">Agricultural Census 2015–16, Ministry of Agriculture &amp; Farmers Welfare, Government of India — Small and marginal farmer statistics.</w:t>
      </w:r>
    </w:p>
    <w:p>
      <w:pPr>
        <w:pStyle w:val="ListParagraph"/>
        <w:numPr>
          <w:ilvl w:val="0"/>
          <w:numId w:val="2"/>
        </w:numPr>
        <w:spacing w:after="60" w:before="40"/>
      </w:pPr>
      <w:r>
        <w:rPr>
          <w:rFonts w:ascii="Arial" w:cs="Arial" w:eastAsia="Arial" w:hAnsi="Arial"/>
          <w:color w:val="424242"/>
          <w:sz w:val="22"/>
          <w:szCs w:val="22"/>
        </w:rPr>
        <w:t xml:space="preserve">PMKSY (Pradhan Mantri Krishi Sinchayee Yojana) Guidelines — Government irrigation and mechanisation subsidy framework.</w:t>
      </w:r>
    </w:p>
    <w:p>
      <w:pPr>
        <w:pStyle w:val="ListParagraph"/>
        <w:numPr>
          <w:ilvl w:val="0"/>
          <w:numId w:val="2"/>
        </w:numPr>
        <w:spacing w:after="60" w:before="40"/>
      </w:pPr>
      <w:r>
        <w:rPr>
          <w:rFonts w:ascii="Arial" w:cs="Arial" w:eastAsia="Arial" w:hAnsi="Arial"/>
          <w:color w:val="424242"/>
          <w:sz w:val="22"/>
          <w:szCs w:val="22"/>
        </w:rPr>
        <w:t xml:space="preserve">RadioHead Arduino Library (RH_ASK) Documentation — Mike McCauley, AirSpayce Pty Ltd.</w:t>
      </w:r>
    </w:p>
    <w:p>
      <w:pPr>
        <w:pStyle w:val="ListParagraph"/>
        <w:numPr>
          <w:ilvl w:val="0"/>
          <w:numId w:val="2"/>
        </w:numPr>
        <w:spacing w:after="60" w:before="40"/>
      </w:pPr>
      <w:r>
        <w:rPr>
          <w:rFonts w:ascii="Arial" w:cs="Arial" w:eastAsia="Arial" w:hAnsi="Arial"/>
          <w:color w:val="424242"/>
          <w:sz w:val="22"/>
          <w:szCs w:val="22"/>
        </w:rPr>
        <w:t xml:space="preserve">Arduino Nano v3 Hardware Specification — Arduino.cc.</w:t>
      </w:r>
    </w:p>
    <w:p>
      <w:pPr>
        <w:pStyle w:val="ListParagraph"/>
        <w:numPr>
          <w:ilvl w:val="0"/>
          <w:numId w:val="2"/>
        </w:numPr>
        <w:spacing w:after="60" w:before="40"/>
      </w:pPr>
      <w:r>
        <w:rPr>
          <w:rFonts w:ascii="Arial" w:cs="Arial" w:eastAsia="Arial" w:hAnsi="Arial"/>
          <w:color w:val="424242"/>
          <w:sz w:val="22"/>
          <w:szCs w:val="22"/>
        </w:rPr>
        <w:t xml:space="preserve">Orange DC Motor OG555 Series Datasheet — 12V, 125 RPM, 150 N·cm specifications.</w:t>
      </w:r>
    </w:p>
    <w:p>
      <w:pPr>
        <w:pStyle w:val="ListParagraph"/>
        <w:numPr>
          <w:ilvl w:val="0"/>
          <w:numId w:val="2"/>
        </w:numPr>
        <w:spacing w:after="60" w:before="40"/>
      </w:pPr>
      <w:r>
        <w:rPr>
          <w:rFonts w:ascii="Arial" w:cs="Arial" w:eastAsia="Arial" w:hAnsi="Arial"/>
          <w:color w:val="424242"/>
          <w:sz w:val="22"/>
          <w:szCs w:val="22"/>
        </w:rPr>
        <w:t xml:space="preserve">Cytron MDD3A Dual Channel DC Motor Driver Datasheet — 3A per channel specifications.</w:t>
      </w:r>
    </w:p>
    <w:p>
      <w:pPr>
        <w:pStyle w:val="ListParagraph"/>
        <w:numPr>
          <w:ilvl w:val="0"/>
          <w:numId w:val="2"/>
        </w:numPr>
        <w:spacing w:after="60" w:before="40"/>
      </w:pPr>
      <w:r>
        <w:rPr>
          <w:rFonts w:ascii="Arial" w:cs="Arial" w:eastAsia="Arial" w:hAnsi="Arial"/>
          <w:color w:val="424242"/>
          <w:sz w:val="22"/>
          <w:szCs w:val="22"/>
        </w:rPr>
        <w:t xml:space="preserve">P90NF03L N-Channel Power MOSFET Datasheet — STMicroelectronics.</w:t>
      </w:r>
    </w:p>
    <w:p>
      <w:pPr>
        <w:spacing w:after="240"/>
      </w:pPr>
      <w:r>
        <w:t xml:space="preserve"/>
      </w:r>
    </w:p>
    <w:p>
      <w:pPr>
        <w:pStyle w:val="Heading2"/>
        <w:spacing w:after="120" w:before="240"/>
      </w:pPr>
      <w:r>
        <w:rPr>
          <w:rFonts w:ascii="Arial" w:cs="Arial" w:eastAsia="Arial" w:hAnsi="Arial"/>
          <w:b/>
          <w:bCs/>
          <w:color w:val="2E7D32"/>
          <w:sz w:val="26"/>
          <w:szCs w:val="26"/>
        </w:rPr>
        <w:t xml:space="preserve">14.2 Appendix A — Project File Structure</w:t>
      </w:r>
    </w:p>
    <w:p>
      <w:pPr>
        <w:spacing w:after="80" w:before="60"/>
        <w:jc w:val="both"/>
      </w:pPr>
      <w:r>
        <w:rPr>
          <w:rFonts w:ascii="Arial" w:cs="Arial" w:eastAsia="Arial" w:hAnsi="Arial"/>
          <w:color w:val="424242"/>
          <w:sz w:val="22"/>
          <w:szCs w:val="22"/>
        </w:rPr>
        <w:t xml:space="preserve">The complete AGROFILOS project is organised in the following directory structure: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Directory / File</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agrofilos.....final.pptx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Final project presentation slides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blueprints/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Engineering drawings: front view, side view, top view, extended view, remote layout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Code/315Mhz RF/RadioHead/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Final firmware: Mains_4.0.ino, Transmitter_4.0.ino (current stable version)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Code/315Mhz RF/VirtualWire/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Previous v2.0 firmware using VirtualWire library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Code/HC-05/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v3.0 Bluetooth firmware (Main_3.0, Transmitter_3.0)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Events/CBSE/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CBSE Science Exhibition documentation and travel bookings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Events/IdeaNest 2.0/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Business model canvas, IPR training materials, GTM strategy documents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Events/Ignite/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Dr. APJ Abdul Kalam Ignited Minds Award submission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Events/Inspire/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INSPIRE award synopsis and guidelines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Events/National IP awards/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National IP Award application forms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Materials/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Component datasheets, schematic references, material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24242"/>
                <w:sz w:val="20"/>
                <w:szCs w:val="20"/>
              </w:rPr>
              <w:t xml:space="preserve">Patent/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AGROFILOS patent application DOCX, NOC, email correspondence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24242"/>
                <w:sz w:val="20"/>
                <w:szCs w:val="20"/>
              </w:rPr>
              <w:t xml:space="preserve">Script/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424242"/>
                <w:sz w:val="20"/>
                <w:szCs w:val="20"/>
              </w:rPr>
              <w:t xml:space="preserve">Presentation script photographs</w:t>
            </w:r>
          </w:p>
        </w:tc>
      </w:tr>
    </w:tbl>
    <w:p>
      <w:pPr>
        <w:spacing w:after="240"/>
      </w:pPr>
      <w:r>
        <w:t xml:space="preserve"/>
      </w:r>
    </w:p>
    <w:p>
      <w:pPr>
        <w:pStyle w:val="Heading2"/>
        <w:spacing w:after="120" w:before="240"/>
      </w:pPr>
      <w:r>
        <w:rPr>
          <w:rFonts w:ascii="Arial" w:cs="Arial" w:eastAsia="Arial" w:hAnsi="Arial"/>
          <w:b/>
          <w:bCs/>
          <w:color w:val="2E7D32"/>
          <w:sz w:val="26"/>
          <w:szCs w:val="26"/>
        </w:rPr>
        <w:t xml:space="preserve">14.3 Appendix B — GitHub Repository</w:t>
      </w:r>
    </w:p>
    <w:p>
      <w:pPr>
        <w:spacing w:after="80" w:before="60"/>
        <w:jc w:val="both"/>
      </w:pPr>
      <w:r>
        <w:rPr>
          <w:rFonts w:ascii="Arial" w:cs="Arial" w:eastAsia="Arial" w:hAnsi="Arial"/>
          <w:color w:val="424242"/>
          <w:sz w:val="22"/>
          <w:szCs w:val="22"/>
        </w:rPr>
        <w:t xml:space="preserve">Source code for AGROFILOS firmware is available at: github.com/ayusha343</w:t>
      </w:r>
    </w:p>
    <w:p>
      <w:pPr>
        <w:spacing w:after="120"/>
      </w:pPr>
      <w:r>
        <w:t xml:space="preserve"/>
      </w:r>
    </w:p>
    <w:p>
      <w:pPr>
        <w:spacing w:after="120" w:before="120"/>
        <w:jc w:val="both"/>
      </w:pPr>
      <w:r>
        <w:rPr>
          <w:rFonts w:ascii="Arial" w:cs="Arial" w:eastAsia="Arial" w:hAnsi="Arial"/>
          <w:i/>
          <w:iCs/>
          <w:color w:val="888888"/>
          <w:sz w:val="20"/>
          <w:szCs w:val="20"/>
        </w:rPr>
        <w:t xml:space="preserve">For technical details, collaboration inquiries, or access to full schematics, contact the developer through the GitHub repository or LinkedIn. This documentation represents the state of the prototype as built and self-tested. All specifications are subject to change as the project evolves toward a production design.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tabs>
        <w:tab w:val="right" w:pos="9360"/>
      </w:tabs>
    </w:pPr>
    <w:r>
      <w:rPr>
        <w:rFonts w:ascii="Arial" w:cs="Arial" w:eastAsia="Arial" w:hAnsi="Arial"/>
        <w:color w:val="888888"/>
        <w:sz w:val="18"/>
        <w:szCs w:val="18"/>
      </w:rPr>
      <w:t xml:space="preserve">Ayushman Sahoo | DAV Public School, Kalinga Nagar, Bhubaneswar</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4" w:space="4"/>
      </w:pBdr>
      <w:tabs>
        <w:tab w:val="right" w:pos="9360"/>
      </w:tabs>
    </w:pPr>
    <w:r>
      <w:rPr>
        <w:rFonts w:ascii="Arial" w:cs="Arial" w:eastAsia="Arial" w:hAnsi="Arial"/>
        <w:color w:val="888888"/>
        <w:sz w:val="18"/>
        <w:szCs w:val="18"/>
      </w:rPr>
      <w:t xml:space="preserve">AGROFILOS — Automatic Multipurpose Pesticide Sprayer</w:t>
    </w:r>
    <w:r>
      <w:rPr>
        <w:sz w:val="18"/>
        <w:szCs w:val="18"/>
      </w:rPr>
      <w:t xml:space="preserve">	</w:t>
    </w:r>
    <w:r>
      <w:rPr>
        <w:rFonts w:ascii="Arial" w:cs="Arial" w:eastAsia="Arial" w:hAnsi="Arial"/>
        <w:color w:val="888888"/>
        <w:sz w:val="18"/>
        <w:szCs w:val="18"/>
      </w:rPr>
      <w:t xml:space="preserve">Ayushman Sahoo | DAV Public School, Bhubaneswar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2026-04-25T10:13:28.406Z</dcterms:created>
  <dcterms:modified xsi:type="dcterms:W3CDTF">2026-04-25T10:13:28.407Z</dcterms:modified>
</cp:coreProperties>
</file>

<file path=docProps/custom.xml><?xml version="1.0" encoding="utf-8"?>
<Properties xmlns="http://schemas.openxmlformats.org/officeDocument/2006/custom-properties" xmlns:vt="http://schemas.openxmlformats.org/officeDocument/2006/docPropsVTypes"/>
</file>