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99294C" w14:textId="77777777" w:rsidR="002C7141" w:rsidRPr="00A4283D" w:rsidRDefault="002C7141" w:rsidP="002C7141">
      <w:pPr>
        <w:pStyle w:val="NormalWeb"/>
        <w:ind w:right="1009"/>
        <w:jc w:val="center"/>
        <w:rPr>
          <w:color w:val="000000"/>
          <w:kern w:val="24"/>
          <w:sz w:val="28"/>
          <w:szCs w:val="28"/>
          <w:lang w:val="en-IN"/>
        </w:rPr>
      </w:pPr>
      <w:r w:rsidRPr="00A4283D">
        <w:rPr>
          <w:rFonts w:eastAsiaTheme="minorEastAsia"/>
          <w:b/>
          <w:bCs/>
          <w:color w:val="000000"/>
          <w:kern w:val="24"/>
          <w:sz w:val="28"/>
          <w:szCs w:val="28"/>
        </w:rPr>
        <w:t>A PROJECT REPORT</w:t>
      </w:r>
    </w:p>
    <w:p w14:paraId="43D22871" w14:textId="3B906B72" w:rsidR="002C7141" w:rsidRPr="00A4283D" w:rsidRDefault="002C7141" w:rsidP="002C7141">
      <w:pPr>
        <w:pStyle w:val="NormalWeb"/>
        <w:ind w:right="1009"/>
        <w:jc w:val="center"/>
        <w:rPr>
          <w:color w:val="000000"/>
          <w:kern w:val="24"/>
          <w:sz w:val="28"/>
          <w:szCs w:val="28"/>
          <w:lang w:val="en-IN"/>
        </w:rPr>
      </w:pPr>
      <w:r w:rsidRPr="00A4283D">
        <w:rPr>
          <w:rFonts w:eastAsiaTheme="minorEastAsia"/>
          <w:b/>
          <w:bCs/>
          <w:color w:val="000000"/>
          <w:kern w:val="24"/>
          <w:sz w:val="28"/>
          <w:szCs w:val="28"/>
        </w:rPr>
        <w:t>On</w:t>
      </w:r>
    </w:p>
    <w:p w14:paraId="70665D1A" w14:textId="1440C56D" w:rsidR="002C7141" w:rsidRDefault="00D35C6E" w:rsidP="002C7141">
      <w:pPr>
        <w:pStyle w:val="NormalWeb"/>
        <w:ind w:right="1009"/>
        <w:jc w:val="center"/>
        <w:rPr>
          <w:rFonts w:eastAsiaTheme="minorEastAsia"/>
          <w:b/>
          <w:bCs/>
          <w:color w:val="000000"/>
          <w:kern w:val="24"/>
          <w:sz w:val="28"/>
          <w:szCs w:val="28"/>
        </w:rPr>
      </w:pPr>
      <w:r>
        <w:rPr>
          <w:rFonts w:eastAsiaTheme="minorEastAsia"/>
          <w:b/>
          <w:bCs/>
          <w:color w:val="000000"/>
          <w:kern w:val="24"/>
          <w:sz w:val="28"/>
          <w:szCs w:val="28"/>
        </w:rPr>
        <w:t>IPO PREDICTION</w:t>
      </w:r>
    </w:p>
    <w:p w14:paraId="779EAC77" w14:textId="32C0A561" w:rsidR="002C7141" w:rsidRDefault="002C7141" w:rsidP="002C7141">
      <w:pPr>
        <w:pStyle w:val="NormalWeb"/>
        <w:ind w:right="1009"/>
        <w:jc w:val="center"/>
        <w:rPr>
          <w:rFonts w:eastAsiaTheme="minorEastAsia"/>
          <w:b/>
          <w:bCs/>
          <w:color w:val="000000"/>
          <w:kern w:val="24"/>
          <w:sz w:val="28"/>
          <w:szCs w:val="28"/>
        </w:rPr>
      </w:pPr>
      <w:r>
        <w:rPr>
          <w:rFonts w:eastAsiaTheme="minorEastAsia"/>
          <w:b/>
          <w:bCs/>
          <w:color w:val="000000"/>
          <w:kern w:val="24"/>
          <w:sz w:val="28"/>
          <w:szCs w:val="28"/>
        </w:rPr>
        <w:t>For</w:t>
      </w:r>
    </w:p>
    <w:p w14:paraId="1A0F5777" w14:textId="4F0C7533" w:rsidR="002C7141" w:rsidRDefault="002C7141" w:rsidP="002C7141">
      <w:pPr>
        <w:pStyle w:val="NormalWeb"/>
        <w:ind w:right="1009"/>
        <w:jc w:val="center"/>
        <w:rPr>
          <w:rFonts w:eastAsiaTheme="minorEastAsia"/>
          <w:b/>
          <w:bCs/>
          <w:color w:val="000000"/>
          <w:kern w:val="24"/>
          <w:sz w:val="28"/>
          <w:szCs w:val="28"/>
        </w:rPr>
      </w:pPr>
      <w:r>
        <w:rPr>
          <w:rFonts w:eastAsiaTheme="minorEastAsia"/>
          <w:b/>
          <w:bCs/>
          <w:color w:val="000000"/>
          <w:kern w:val="24"/>
          <w:sz w:val="28"/>
          <w:szCs w:val="28"/>
        </w:rPr>
        <w:t>DSE2220-Machine Learning</w:t>
      </w:r>
    </w:p>
    <w:p w14:paraId="0DD083A3" w14:textId="60BBADB0" w:rsidR="002C7141" w:rsidRDefault="002C7141" w:rsidP="002C7141">
      <w:pPr>
        <w:pStyle w:val="NormalWeb"/>
        <w:ind w:right="1009"/>
        <w:jc w:val="center"/>
        <w:rPr>
          <w:rFonts w:eastAsiaTheme="minorEastAsia"/>
          <w:b/>
          <w:bCs/>
          <w:color w:val="000000"/>
          <w:kern w:val="24"/>
          <w:sz w:val="28"/>
          <w:szCs w:val="28"/>
        </w:rPr>
      </w:pPr>
      <w:r>
        <w:rPr>
          <w:rFonts w:eastAsiaTheme="minorEastAsia"/>
          <w:b/>
          <w:bCs/>
          <w:color w:val="000000"/>
          <w:kern w:val="24"/>
          <w:sz w:val="28"/>
          <w:szCs w:val="28"/>
        </w:rPr>
        <w:t>By</w:t>
      </w:r>
    </w:p>
    <w:p w14:paraId="0F5697AF" w14:textId="251AAA09" w:rsidR="002C7141" w:rsidRDefault="00D35C6E" w:rsidP="002C7141">
      <w:pPr>
        <w:pStyle w:val="NormalWeb"/>
        <w:ind w:right="1009"/>
        <w:jc w:val="center"/>
        <w:rPr>
          <w:rFonts w:eastAsiaTheme="minorEastAsia"/>
          <w:b/>
          <w:bCs/>
          <w:color w:val="000000"/>
          <w:kern w:val="24"/>
          <w:sz w:val="28"/>
          <w:szCs w:val="28"/>
        </w:rPr>
      </w:pPr>
      <w:r>
        <w:rPr>
          <w:rFonts w:eastAsiaTheme="minorEastAsia"/>
          <w:b/>
          <w:bCs/>
          <w:color w:val="000000"/>
          <w:kern w:val="24"/>
          <w:sz w:val="28"/>
          <w:szCs w:val="28"/>
        </w:rPr>
        <w:t>Pratyush Rawat</w:t>
      </w:r>
      <w:r w:rsidR="00A517A8">
        <w:rPr>
          <w:rFonts w:eastAsiaTheme="minorEastAsia"/>
          <w:b/>
          <w:bCs/>
          <w:color w:val="000000"/>
          <w:kern w:val="24"/>
          <w:sz w:val="28"/>
          <w:szCs w:val="28"/>
        </w:rPr>
        <w:br/>
        <w:t>Dudhat Ayush</w:t>
      </w:r>
    </w:p>
    <w:p w14:paraId="7808D850" w14:textId="5450D3DE" w:rsidR="002C7141" w:rsidRDefault="002C7141" w:rsidP="002C7141">
      <w:pPr>
        <w:pStyle w:val="NormalWeb"/>
        <w:ind w:right="1009"/>
        <w:jc w:val="center"/>
        <w:rPr>
          <w:rFonts w:eastAsiaTheme="minorEastAsia"/>
          <w:b/>
          <w:bCs/>
          <w:color w:val="000000"/>
          <w:kern w:val="24"/>
          <w:sz w:val="28"/>
          <w:szCs w:val="28"/>
        </w:rPr>
      </w:pPr>
      <w:r>
        <w:rPr>
          <w:rFonts w:eastAsiaTheme="minorEastAsia"/>
          <w:b/>
          <w:bCs/>
          <w:color w:val="000000"/>
          <w:kern w:val="24"/>
          <w:sz w:val="28"/>
          <w:szCs w:val="28"/>
        </w:rPr>
        <w:t>Section</w:t>
      </w:r>
      <w:r w:rsidR="00DE017E">
        <w:rPr>
          <w:rFonts w:eastAsiaTheme="minorEastAsia"/>
          <w:b/>
          <w:bCs/>
          <w:color w:val="000000"/>
          <w:kern w:val="24"/>
          <w:sz w:val="28"/>
          <w:szCs w:val="28"/>
        </w:rPr>
        <w:t xml:space="preserve"> - </w:t>
      </w:r>
      <w:r w:rsidR="0049073E">
        <w:rPr>
          <w:rFonts w:eastAsiaTheme="minorEastAsia"/>
          <w:b/>
          <w:bCs/>
          <w:color w:val="000000"/>
          <w:kern w:val="24"/>
          <w:sz w:val="28"/>
          <w:szCs w:val="28"/>
        </w:rPr>
        <w:t>C</w:t>
      </w:r>
    </w:p>
    <w:p w14:paraId="50CC5EDE" w14:textId="57AC9469" w:rsidR="002C7141" w:rsidRDefault="00DE017E" w:rsidP="002C7141">
      <w:pPr>
        <w:pStyle w:val="NormalWeb"/>
        <w:ind w:right="1009"/>
        <w:jc w:val="center"/>
        <w:rPr>
          <w:rFonts w:eastAsiaTheme="minorEastAsia"/>
          <w:b/>
          <w:bCs/>
          <w:color w:val="000000"/>
          <w:kern w:val="24"/>
          <w:sz w:val="28"/>
          <w:szCs w:val="28"/>
        </w:rPr>
      </w:pPr>
      <w:r>
        <w:rPr>
          <w:rFonts w:eastAsiaTheme="minorEastAsia"/>
          <w:b/>
          <w:bCs/>
          <w:color w:val="000000"/>
          <w:kern w:val="24"/>
          <w:sz w:val="28"/>
          <w:szCs w:val="28"/>
        </w:rPr>
        <w:t>23FE10CDS</w:t>
      </w:r>
      <w:r w:rsidR="00D35C6E">
        <w:rPr>
          <w:rFonts w:eastAsiaTheme="minorEastAsia"/>
          <w:b/>
          <w:bCs/>
          <w:color w:val="000000"/>
          <w:kern w:val="24"/>
          <w:sz w:val="28"/>
          <w:szCs w:val="28"/>
        </w:rPr>
        <w:t>0</w:t>
      </w:r>
      <w:r>
        <w:rPr>
          <w:rFonts w:eastAsiaTheme="minorEastAsia"/>
          <w:b/>
          <w:bCs/>
          <w:color w:val="000000"/>
          <w:kern w:val="24"/>
          <w:sz w:val="28"/>
          <w:szCs w:val="28"/>
        </w:rPr>
        <w:t>0</w:t>
      </w:r>
      <w:r w:rsidR="0049073E">
        <w:rPr>
          <w:rFonts w:eastAsiaTheme="minorEastAsia"/>
          <w:b/>
          <w:bCs/>
          <w:color w:val="000000"/>
          <w:kern w:val="24"/>
          <w:sz w:val="28"/>
          <w:szCs w:val="28"/>
        </w:rPr>
        <w:t>2</w:t>
      </w:r>
      <w:r w:rsidR="00D35C6E">
        <w:rPr>
          <w:rFonts w:eastAsiaTheme="minorEastAsia"/>
          <w:b/>
          <w:bCs/>
          <w:color w:val="000000"/>
          <w:kern w:val="24"/>
          <w:sz w:val="28"/>
          <w:szCs w:val="28"/>
        </w:rPr>
        <w:t>88</w:t>
      </w:r>
      <w:r w:rsidR="00A517A8">
        <w:rPr>
          <w:rFonts w:eastAsiaTheme="minorEastAsia"/>
          <w:b/>
          <w:bCs/>
          <w:color w:val="000000"/>
          <w:kern w:val="24"/>
          <w:sz w:val="28"/>
          <w:szCs w:val="28"/>
        </w:rPr>
        <w:br/>
        <w:t>23FE10CDS00293</w:t>
      </w:r>
    </w:p>
    <w:p w14:paraId="237A0CA6" w14:textId="50406E26" w:rsidR="002C7141" w:rsidRPr="002C7141" w:rsidRDefault="002C7141" w:rsidP="002C7141">
      <w:pPr>
        <w:pStyle w:val="NormalWeb"/>
        <w:ind w:right="1009"/>
        <w:jc w:val="center"/>
        <w:rPr>
          <w:rFonts w:eastAsiaTheme="minorEastAsia"/>
          <w:b/>
          <w:bCs/>
          <w:color w:val="000000"/>
          <w:kern w:val="24"/>
          <w:sz w:val="28"/>
          <w:szCs w:val="28"/>
        </w:rPr>
      </w:pPr>
    </w:p>
    <w:p w14:paraId="220E976C" w14:textId="10CD48F5" w:rsidR="002C7141" w:rsidRPr="00451AC5" w:rsidRDefault="002C7141" w:rsidP="002C7141">
      <w:pPr>
        <w:pStyle w:val="NormalWeb"/>
        <w:ind w:right="1009"/>
        <w:rPr>
          <w:rFonts w:eastAsiaTheme="minorEastAsia"/>
          <w:b/>
          <w:bCs/>
          <w:color w:val="000000"/>
          <w:kern w:val="24"/>
          <w:sz w:val="28"/>
          <w:szCs w:val="28"/>
        </w:rPr>
      </w:pPr>
      <w:r>
        <w:rPr>
          <w:noProof/>
        </w:rPr>
        <w:drawing>
          <wp:anchor distT="0" distB="0" distL="114300" distR="114300" simplePos="0" relativeHeight="251659264" behindDoc="0" locked="0" layoutInCell="1" allowOverlap="1" wp14:anchorId="76F08337" wp14:editId="7594BAFF">
            <wp:simplePos x="0" y="0"/>
            <wp:positionH relativeFrom="column">
              <wp:posOffset>1039886</wp:posOffset>
            </wp:positionH>
            <wp:positionV relativeFrom="paragraph">
              <wp:posOffset>249213</wp:posOffset>
            </wp:positionV>
            <wp:extent cx="3987800" cy="1636395"/>
            <wp:effectExtent l="0" t="0" r="0" b="1905"/>
            <wp:wrapSquare wrapText="bothSides"/>
            <wp:docPr id="1796376646"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6376646" name="Picture 3" descr="A close up of a sign&#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7800" cy="1636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1AC5">
        <w:rPr>
          <w:rFonts w:eastAsiaTheme="minorEastAsia"/>
          <w:b/>
          <w:bCs/>
          <w:color w:val="000000"/>
          <w:kern w:val="24"/>
          <w:sz w:val="28"/>
          <w:szCs w:val="28"/>
        </w:rPr>
        <w:t xml:space="preserve">                      </w:t>
      </w:r>
      <w:r>
        <w:rPr>
          <w:rFonts w:eastAsiaTheme="minorEastAsia"/>
          <w:b/>
          <w:bCs/>
          <w:color w:val="000000"/>
          <w:kern w:val="24"/>
          <w:sz w:val="28"/>
          <w:szCs w:val="28"/>
        </w:rPr>
        <w:t xml:space="preserve">                    </w:t>
      </w:r>
      <w:r w:rsidRPr="00451AC5">
        <w:rPr>
          <w:rFonts w:eastAsiaTheme="minorEastAsia"/>
          <w:b/>
          <w:bCs/>
          <w:color w:val="000000"/>
          <w:kern w:val="24"/>
          <w:sz w:val="28"/>
          <w:szCs w:val="28"/>
        </w:rPr>
        <w:t xml:space="preserve"> </w:t>
      </w:r>
      <w:r w:rsidRPr="00A4283D">
        <w:rPr>
          <w:rFonts w:eastAsiaTheme="minorEastAsia"/>
          <w:b/>
          <w:bCs/>
          <w:color w:val="000000"/>
          <w:kern w:val="24"/>
          <w:sz w:val="28"/>
          <w:szCs w:val="28"/>
        </w:rPr>
        <w:t xml:space="preserve"> </w:t>
      </w:r>
    </w:p>
    <w:p w14:paraId="5F8AE9C9" w14:textId="61EFEC6F" w:rsidR="002C7141" w:rsidRPr="002C7141" w:rsidRDefault="002C7141" w:rsidP="002C7141">
      <w:pPr>
        <w:pStyle w:val="NormalWeb"/>
        <w:ind w:right="1009"/>
        <w:rPr>
          <w:rFonts w:eastAsiaTheme="minorEastAsia"/>
          <w:b/>
          <w:bCs/>
          <w:color w:val="000000"/>
          <w:kern w:val="24"/>
          <w:sz w:val="28"/>
          <w:szCs w:val="28"/>
        </w:rPr>
      </w:pPr>
      <w:r w:rsidRPr="00451AC5">
        <w:rPr>
          <w:rFonts w:eastAsiaTheme="minorEastAsia"/>
          <w:b/>
          <w:bCs/>
          <w:color w:val="000000"/>
          <w:kern w:val="24"/>
          <w:sz w:val="28"/>
          <w:szCs w:val="28"/>
        </w:rPr>
        <w:t xml:space="preserve">                </w:t>
      </w:r>
      <w:r>
        <w:rPr>
          <w:rFonts w:eastAsiaTheme="minorEastAsia"/>
          <w:b/>
          <w:bCs/>
          <w:color w:val="000000"/>
          <w:kern w:val="24"/>
          <w:sz w:val="28"/>
          <w:szCs w:val="28"/>
        </w:rPr>
        <w:t xml:space="preserve">                </w:t>
      </w:r>
    </w:p>
    <w:p w14:paraId="47C343A6" w14:textId="414BB78C" w:rsidR="002C7141" w:rsidRPr="00A4283D" w:rsidRDefault="002C7141" w:rsidP="002C7141">
      <w:pPr>
        <w:pStyle w:val="NormalWeb"/>
        <w:ind w:right="1009"/>
        <w:rPr>
          <w:color w:val="000000"/>
          <w:kern w:val="24"/>
          <w:sz w:val="28"/>
          <w:szCs w:val="28"/>
          <w:lang w:val="en-IN"/>
        </w:rPr>
      </w:pPr>
      <w:r w:rsidRPr="00451AC5">
        <w:rPr>
          <w:rFonts w:eastAsiaTheme="minorEastAsia"/>
          <w:b/>
          <w:bCs/>
          <w:color w:val="000000"/>
          <w:kern w:val="24"/>
          <w:sz w:val="28"/>
          <w:szCs w:val="28"/>
        </w:rPr>
        <w:t xml:space="preserve">                                                          </w:t>
      </w:r>
    </w:p>
    <w:p w14:paraId="290710FF" w14:textId="77777777" w:rsidR="002C7141" w:rsidRDefault="002C7141" w:rsidP="002C7141"/>
    <w:p w14:paraId="0F23CA60" w14:textId="77777777" w:rsidR="002C7141" w:rsidRDefault="002C7141" w:rsidP="002C7141"/>
    <w:p w14:paraId="6B178024" w14:textId="77777777" w:rsidR="002C7141" w:rsidRDefault="002C7141" w:rsidP="002C7141"/>
    <w:p w14:paraId="7F9BD8EA" w14:textId="77777777" w:rsidR="002C7141" w:rsidRDefault="002C7141" w:rsidP="002C7141"/>
    <w:p w14:paraId="18DD8252" w14:textId="1391152D" w:rsidR="002C7141" w:rsidRPr="002C7141" w:rsidRDefault="002C7141" w:rsidP="002C7141">
      <w:pPr>
        <w:spacing w:line="276" w:lineRule="auto"/>
        <w:ind w:right="125"/>
        <w:jc w:val="center"/>
        <w:rPr>
          <w:rFonts w:ascii="Times New Roman" w:hAnsi="Times New Roman" w:cs="Times New Roman"/>
          <w:b/>
          <w:bCs/>
          <w:sz w:val="24"/>
          <w:szCs w:val="24"/>
        </w:rPr>
      </w:pPr>
      <w:r w:rsidRPr="002C7141">
        <w:rPr>
          <w:rFonts w:ascii="Times New Roman" w:hAnsi="Times New Roman" w:cs="Times New Roman"/>
          <w:b/>
          <w:bCs/>
          <w:sz w:val="24"/>
          <w:szCs w:val="24"/>
        </w:rPr>
        <w:t>School of Computer Science and Engineering-2</w:t>
      </w:r>
    </w:p>
    <w:p w14:paraId="04DD3A44" w14:textId="77777777" w:rsidR="002C7141" w:rsidRPr="002C7141" w:rsidRDefault="002C7141" w:rsidP="002C7141">
      <w:pPr>
        <w:spacing w:line="276" w:lineRule="auto"/>
        <w:ind w:left="567" w:right="125" w:hanging="709"/>
        <w:jc w:val="center"/>
        <w:rPr>
          <w:rFonts w:ascii="Times New Roman" w:hAnsi="Times New Roman" w:cs="Times New Roman"/>
          <w:b/>
          <w:bCs/>
          <w:sz w:val="24"/>
          <w:szCs w:val="24"/>
        </w:rPr>
      </w:pPr>
      <w:r w:rsidRPr="002C7141">
        <w:rPr>
          <w:rFonts w:ascii="Times New Roman" w:hAnsi="Times New Roman" w:cs="Times New Roman"/>
          <w:b/>
          <w:bCs/>
          <w:sz w:val="24"/>
          <w:szCs w:val="24"/>
        </w:rPr>
        <w:t>Department of Data Science and Engineering</w:t>
      </w:r>
    </w:p>
    <w:p w14:paraId="3610F834" w14:textId="77777777" w:rsidR="002C7141" w:rsidRPr="00451AC5" w:rsidRDefault="002C7141" w:rsidP="002C7141">
      <w:pPr>
        <w:spacing w:line="276" w:lineRule="auto"/>
        <w:ind w:left="567" w:right="125" w:hanging="709"/>
        <w:jc w:val="center"/>
        <w:rPr>
          <w:rFonts w:ascii="Times New Roman" w:hAnsi="Times New Roman" w:cs="Times New Roman"/>
          <w:sz w:val="28"/>
          <w:szCs w:val="28"/>
        </w:rPr>
      </w:pPr>
    </w:p>
    <w:p w14:paraId="440EB0E4" w14:textId="77777777" w:rsidR="002C7141" w:rsidRPr="00451AC5" w:rsidRDefault="002C7141" w:rsidP="002C7141">
      <w:pPr>
        <w:spacing w:line="276" w:lineRule="auto"/>
        <w:ind w:left="567" w:right="125" w:hanging="709"/>
        <w:jc w:val="center"/>
        <w:rPr>
          <w:rFonts w:ascii="Times New Roman" w:hAnsi="Times New Roman" w:cs="Times New Roman"/>
          <w:sz w:val="24"/>
          <w:szCs w:val="24"/>
        </w:rPr>
      </w:pPr>
      <w:r w:rsidRPr="00451AC5">
        <w:rPr>
          <w:rFonts w:ascii="Times New Roman" w:hAnsi="Times New Roman" w:cs="Times New Roman"/>
          <w:sz w:val="24"/>
          <w:szCs w:val="24"/>
        </w:rPr>
        <w:t>MANIPAL UNIVERSITY JAIPUR</w:t>
      </w:r>
    </w:p>
    <w:p w14:paraId="02A4F80B" w14:textId="77777777" w:rsidR="002C7141" w:rsidRDefault="002C7141" w:rsidP="002C7141">
      <w:pPr>
        <w:spacing w:line="276" w:lineRule="auto"/>
        <w:ind w:left="567" w:right="125" w:hanging="709"/>
        <w:jc w:val="center"/>
        <w:rPr>
          <w:rFonts w:ascii="Times New Roman" w:hAnsi="Times New Roman" w:cs="Times New Roman"/>
          <w:sz w:val="24"/>
          <w:szCs w:val="24"/>
        </w:rPr>
      </w:pPr>
      <w:r w:rsidRPr="00451AC5">
        <w:rPr>
          <w:rFonts w:ascii="Times New Roman" w:hAnsi="Times New Roman" w:cs="Times New Roman"/>
          <w:sz w:val="24"/>
          <w:szCs w:val="24"/>
        </w:rPr>
        <w:t>RAJASTHAN, INDIA</w:t>
      </w:r>
      <w:r>
        <w:rPr>
          <w:rFonts w:ascii="Times New Roman" w:hAnsi="Times New Roman" w:cs="Times New Roman"/>
          <w:sz w:val="24"/>
          <w:szCs w:val="24"/>
        </w:rPr>
        <w:br/>
      </w:r>
    </w:p>
    <w:p w14:paraId="0DCC6FFA" w14:textId="5A4F9EEA" w:rsidR="002C7141" w:rsidRPr="001C3382" w:rsidRDefault="002C7141" w:rsidP="002C7141">
      <w:pPr>
        <w:spacing w:line="276" w:lineRule="auto"/>
        <w:ind w:left="567" w:right="125" w:hanging="709"/>
        <w:jc w:val="center"/>
        <w:rPr>
          <w:rFonts w:ascii="Times New Roman" w:hAnsi="Times New Roman" w:cs="Times New Roman"/>
          <w:sz w:val="24"/>
          <w:szCs w:val="24"/>
        </w:rPr>
        <w:sectPr w:rsidR="002C7141" w:rsidRPr="001C3382" w:rsidSect="002C7141">
          <w:footerReference w:type="default" r:id="rId9"/>
          <w:pgSz w:w="12240" w:h="15840"/>
          <w:pgMar w:top="1009" w:right="1009" w:bottom="1009" w:left="1009" w:header="720" w:footer="720" w:gutter="0"/>
          <w:pgNumType w:fmt="lowerRoman" w:start="1"/>
          <w:cols w:space="720"/>
          <w:docGrid w:linePitch="360"/>
        </w:sectPr>
      </w:pPr>
      <w:r>
        <w:rPr>
          <w:rFonts w:ascii="Times New Roman" w:hAnsi="Times New Roman" w:cs="Times New Roman"/>
          <w:b/>
          <w:sz w:val="24"/>
          <w:szCs w:val="24"/>
        </w:rPr>
        <w:t>April</w:t>
      </w:r>
      <w:r w:rsidRPr="003A0CC0">
        <w:rPr>
          <w:rFonts w:ascii="Times New Roman" w:hAnsi="Times New Roman" w:cs="Times New Roman"/>
          <w:b/>
          <w:sz w:val="24"/>
          <w:szCs w:val="24"/>
        </w:rPr>
        <w:t xml:space="preserve"> 202</w:t>
      </w:r>
      <w:r>
        <w:rPr>
          <w:rFonts w:ascii="Times New Roman" w:hAnsi="Times New Roman" w:cs="Times New Roman"/>
          <w:b/>
          <w:sz w:val="24"/>
          <w:szCs w:val="24"/>
        </w:rPr>
        <w:t>5</w:t>
      </w:r>
    </w:p>
    <w:tbl>
      <w:tblPr>
        <w:tblStyle w:val="TableGrid1"/>
        <w:tblW w:w="837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 w:type="dxa"/>
          <w:right w:w="55" w:type="dxa"/>
        </w:tblCellMar>
        <w:tblLook w:val="04A0" w:firstRow="1" w:lastRow="0" w:firstColumn="1" w:lastColumn="0" w:noHBand="0" w:noVBand="1"/>
      </w:tblPr>
      <w:tblGrid>
        <w:gridCol w:w="414"/>
        <w:gridCol w:w="691"/>
        <w:gridCol w:w="278"/>
        <w:gridCol w:w="6056"/>
        <w:gridCol w:w="937"/>
      </w:tblGrid>
      <w:tr w:rsidR="002C7141" w:rsidRPr="00C21123" w14:paraId="2389FF97" w14:textId="77777777" w:rsidTr="002C7141">
        <w:trPr>
          <w:trHeight w:val="540"/>
        </w:trPr>
        <w:tc>
          <w:tcPr>
            <w:tcW w:w="8376" w:type="dxa"/>
            <w:gridSpan w:val="5"/>
          </w:tcPr>
          <w:p w14:paraId="2975B413" w14:textId="77777777" w:rsidR="002C7141" w:rsidRPr="009D279E" w:rsidRDefault="002C7141" w:rsidP="00A14A09">
            <w:pPr>
              <w:tabs>
                <w:tab w:val="center" w:pos="4513"/>
                <w:tab w:val="right" w:pos="9026"/>
              </w:tabs>
              <w:spacing w:line="276" w:lineRule="auto"/>
              <w:ind w:left="59"/>
              <w:jc w:val="center"/>
              <w:rPr>
                <w:rFonts w:ascii="Times New Roman" w:hAnsi="Times New Roman" w:cs="Times New Roman"/>
                <w:color w:val="000000"/>
                <w:sz w:val="28"/>
                <w:szCs w:val="28"/>
                <w:lang w:val="en" w:eastAsia="en"/>
              </w:rPr>
            </w:pPr>
            <w:r w:rsidRPr="009D279E">
              <w:rPr>
                <w:rFonts w:ascii="Times New Roman" w:hAnsi="Times New Roman" w:cs="Times New Roman"/>
                <w:b/>
                <w:color w:val="000000"/>
                <w:sz w:val="28"/>
                <w:szCs w:val="28"/>
                <w:lang w:val="en" w:eastAsia="en"/>
              </w:rPr>
              <w:lastRenderedPageBreak/>
              <w:t>CONTENTS</w:t>
            </w:r>
          </w:p>
        </w:tc>
      </w:tr>
      <w:tr w:rsidR="002C7141" w:rsidRPr="00C21123" w14:paraId="15214EA9" w14:textId="77777777" w:rsidTr="002C7141">
        <w:trPr>
          <w:trHeight w:val="404"/>
        </w:trPr>
        <w:tc>
          <w:tcPr>
            <w:tcW w:w="7439" w:type="dxa"/>
            <w:gridSpan w:val="4"/>
          </w:tcPr>
          <w:p w14:paraId="001F10A9" w14:textId="77777777" w:rsidR="002C7141" w:rsidRPr="00834FE2"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p>
        </w:tc>
        <w:tc>
          <w:tcPr>
            <w:tcW w:w="937" w:type="dxa"/>
          </w:tcPr>
          <w:p w14:paraId="42CEDDD7" w14:textId="77777777" w:rsidR="002C7141" w:rsidRPr="00834FE2" w:rsidRDefault="002C7141" w:rsidP="00A14A09">
            <w:pPr>
              <w:tabs>
                <w:tab w:val="center" w:pos="4513"/>
                <w:tab w:val="right" w:pos="9026"/>
              </w:tabs>
              <w:spacing w:line="276" w:lineRule="auto"/>
              <w:ind w:left="190"/>
              <w:jc w:val="center"/>
              <w:rPr>
                <w:rFonts w:ascii="Times New Roman" w:hAnsi="Times New Roman" w:cs="Times New Roman"/>
                <w:color w:val="000000"/>
                <w:sz w:val="24"/>
                <w:szCs w:val="24"/>
                <w:lang w:val="en" w:eastAsia="en"/>
              </w:rPr>
            </w:pPr>
            <w:r w:rsidRPr="00834FE2">
              <w:rPr>
                <w:rFonts w:ascii="Times New Roman" w:hAnsi="Times New Roman" w:cs="Times New Roman"/>
                <w:color w:val="000000"/>
                <w:sz w:val="24"/>
                <w:szCs w:val="24"/>
                <w:lang w:val="en" w:eastAsia="en"/>
              </w:rPr>
              <w:t>Page No</w:t>
            </w:r>
          </w:p>
        </w:tc>
      </w:tr>
      <w:tr w:rsidR="002C7141" w:rsidRPr="00C21123" w14:paraId="0AE388D9" w14:textId="77777777" w:rsidTr="002C7141">
        <w:trPr>
          <w:trHeight w:val="404"/>
        </w:trPr>
        <w:tc>
          <w:tcPr>
            <w:tcW w:w="1383" w:type="dxa"/>
            <w:gridSpan w:val="3"/>
          </w:tcPr>
          <w:p w14:paraId="3D703011" w14:textId="77777777" w:rsidR="002C7141" w:rsidRPr="00834FE2"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834FE2">
              <w:rPr>
                <w:rFonts w:ascii="Times New Roman" w:hAnsi="Times New Roman" w:cs="Times New Roman"/>
                <w:b/>
                <w:color w:val="000000"/>
                <w:sz w:val="24"/>
                <w:szCs w:val="24"/>
                <w:lang w:val="en" w:eastAsia="en"/>
              </w:rPr>
              <w:t xml:space="preserve">Chapter 1 </w:t>
            </w:r>
          </w:p>
        </w:tc>
        <w:tc>
          <w:tcPr>
            <w:tcW w:w="6056" w:type="dxa"/>
          </w:tcPr>
          <w:p w14:paraId="13F0D831" w14:textId="77777777" w:rsidR="002C7141" w:rsidRPr="00834FE2" w:rsidRDefault="002C7141" w:rsidP="00A14A09">
            <w:pPr>
              <w:tabs>
                <w:tab w:val="center" w:pos="4513"/>
                <w:tab w:val="right" w:pos="9026"/>
              </w:tabs>
              <w:spacing w:line="276" w:lineRule="auto"/>
              <w:ind w:left="108"/>
              <w:rPr>
                <w:rFonts w:ascii="Times New Roman" w:hAnsi="Times New Roman" w:cs="Times New Roman"/>
                <w:color w:val="000000"/>
                <w:sz w:val="24"/>
                <w:szCs w:val="24"/>
                <w:lang w:val="en" w:eastAsia="en"/>
              </w:rPr>
            </w:pPr>
            <w:r w:rsidRPr="00834FE2">
              <w:rPr>
                <w:rFonts w:ascii="Times New Roman" w:hAnsi="Times New Roman" w:cs="Times New Roman"/>
                <w:b/>
                <w:color w:val="000000"/>
                <w:sz w:val="24"/>
                <w:szCs w:val="24"/>
                <w:lang w:val="en" w:eastAsia="en"/>
              </w:rPr>
              <w:t xml:space="preserve">INTRODUCTION </w:t>
            </w:r>
          </w:p>
        </w:tc>
        <w:tc>
          <w:tcPr>
            <w:tcW w:w="937" w:type="dxa"/>
          </w:tcPr>
          <w:p w14:paraId="19A28561" w14:textId="59720830" w:rsidR="002C7141" w:rsidRPr="00834FE2"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834FE2">
              <w:rPr>
                <w:rFonts w:ascii="Times New Roman" w:hAnsi="Times New Roman" w:cs="Times New Roman"/>
                <w:color w:val="000000"/>
                <w:sz w:val="24"/>
                <w:szCs w:val="24"/>
                <w:lang w:val="en" w:eastAsia="en"/>
              </w:rPr>
              <w:t xml:space="preserve"> </w:t>
            </w:r>
            <w:r w:rsidR="00375535">
              <w:rPr>
                <w:rFonts w:ascii="Times New Roman" w:hAnsi="Times New Roman" w:cs="Times New Roman"/>
                <w:color w:val="000000"/>
                <w:sz w:val="24"/>
                <w:szCs w:val="24"/>
                <w:lang w:val="en" w:eastAsia="en"/>
              </w:rPr>
              <w:t xml:space="preserve">     </w:t>
            </w:r>
          </w:p>
        </w:tc>
      </w:tr>
      <w:tr w:rsidR="002C7141" w:rsidRPr="00C21123" w14:paraId="75838E80" w14:textId="77777777" w:rsidTr="002C7141">
        <w:trPr>
          <w:trHeight w:val="404"/>
        </w:trPr>
        <w:tc>
          <w:tcPr>
            <w:tcW w:w="414" w:type="dxa"/>
          </w:tcPr>
          <w:p w14:paraId="56059F8F" w14:textId="77777777" w:rsidR="002C7141" w:rsidRPr="00834FE2"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834FE2">
              <w:rPr>
                <w:rFonts w:ascii="Times New Roman" w:hAnsi="Times New Roman" w:cs="Times New Roman"/>
                <w:color w:val="000000"/>
                <w:sz w:val="24"/>
                <w:szCs w:val="24"/>
                <w:lang w:val="en" w:eastAsia="en"/>
              </w:rPr>
              <w:t xml:space="preserve"> </w:t>
            </w:r>
          </w:p>
        </w:tc>
        <w:tc>
          <w:tcPr>
            <w:tcW w:w="691" w:type="dxa"/>
          </w:tcPr>
          <w:p w14:paraId="30C709AA" w14:textId="77777777" w:rsidR="002C7141" w:rsidRPr="00834FE2" w:rsidRDefault="002C7141" w:rsidP="00A14A09">
            <w:pPr>
              <w:tabs>
                <w:tab w:val="center" w:pos="4513"/>
                <w:tab w:val="right" w:pos="9026"/>
              </w:tabs>
              <w:spacing w:line="276" w:lineRule="auto"/>
              <w:ind w:left="118"/>
              <w:rPr>
                <w:rFonts w:ascii="Times New Roman" w:hAnsi="Times New Roman" w:cs="Times New Roman"/>
                <w:color w:val="000000"/>
                <w:sz w:val="24"/>
                <w:szCs w:val="24"/>
                <w:lang w:val="en" w:eastAsia="en"/>
              </w:rPr>
            </w:pPr>
            <w:r w:rsidRPr="00834FE2">
              <w:rPr>
                <w:rFonts w:ascii="Times New Roman" w:hAnsi="Times New Roman" w:cs="Times New Roman"/>
                <w:b/>
                <w:color w:val="000000"/>
                <w:sz w:val="24"/>
                <w:szCs w:val="24"/>
                <w:lang w:val="en" w:eastAsia="en"/>
              </w:rPr>
              <w:t xml:space="preserve">1.1 </w:t>
            </w:r>
          </w:p>
        </w:tc>
        <w:tc>
          <w:tcPr>
            <w:tcW w:w="6334" w:type="dxa"/>
            <w:gridSpan w:val="2"/>
          </w:tcPr>
          <w:p w14:paraId="5ECA9AFE" w14:textId="77777777" w:rsidR="002C7141" w:rsidRPr="00834FE2" w:rsidRDefault="002C7141" w:rsidP="00A14A09">
            <w:pPr>
              <w:tabs>
                <w:tab w:val="center" w:pos="4513"/>
                <w:tab w:val="right" w:pos="9026"/>
              </w:tabs>
              <w:spacing w:line="276" w:lineRule="auto"/>
              <w:ind w:left="308"/>
              <w:rPr>
                <w:rFonts w:ascii="Times New Roman" w:hAnsi="Times New Roman" w:cs="Times New Roman"/>
                <w:color w:val="000000"/>
                <w:sz w:val="24"/>
                <w:szCs w:val="24"/>
                <w:lang w:val="en" w:eastAsia="en"/>
              </w:rPr>
            </w:pPr>
            <w:r w:rsidRPr="00834FE2">
              <w:rPr>
                <w:rFonts w:ascii="Times New Roman" w:hAnsi="Times New Roman" w:cs="Times New Roman"/>
                <w:color w:val="000000"/>
                <w:sz w:val="24"/>
                <w:szCs w:val="24"/>
                <w:lang w:val="en" w:eastAsia="en"/>
              </w:rPr>
              <w:t xml:space="preserve">Introduction </w:t>
            </w:r>
          </w:p>
        </w:tc>
        <w:tc>
          <w:tcPr>
            <w:tcW w:w="937" w:type="dxa"/>
          </w:tcPr>
          <w:p w14:paraId="1DA8F31E" w14:textId="5444C3A1" w:rsidR="002C7141" w:rsidRPr="00834FE2" w:rsidRDefault="00375535"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r>
              <w:rPr>
                <w:rFonts w:ascii="Times New Roman" w:hAnsi="Times New Roman" w:cs="Times New Roman"/>
                <w:color w:val="000000"/>
                <w:sz w:val="24"/>
                <w:szCs w:val="24"/>
                <w:lang w:val="en" w:eastAsia="en"/>
              </w:rPr>
              <w:t>3</w:t>
            </w:r>
          </w:p>
        </w:tc>
      </w:tr>
      <w:tr w:rsidR="002C7141" w:rsidRPr="00C21123" w14:paraId="551B867F" w14:textId="77777777" w:rsidTr="002C7141">
        <w:trPr>
          <w:trHeight w:val="404"/>
        </w:trPr>
        <w:tc>
          <w:tcPr>
            <w:tcW w:w="414" w:type="dxa"/>
          </w:tcPr>
          <w:p w14:paraId="52FEC513" w14:textId="77777777" w:rsidR="002C7141" w:rsidRPr="00834FE2"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834FE2">
              <w:rPr>
                <w:rFonts w:ascii="Times New Roman" w:hAnsi="Times New Roman" w:cs="Times New Roman"/>
                <w:color w:val="000000"/>
                <w:sz w:val="24"/>
                <w:szCs w:val="24"/>
                <w:lang w:val="en" w:eastAsia="en"/>
              </w:rPr>
              <w:t xml:space="preserve"> </w:t>
            </w:r>
          </w:p>
        </w:tc>
        <w:tc>
          <w:tcPr>
            <w:tcW w:w="691" w:type="dxa"/>
          </w:tcPr>
          <w:p w14:paraId="12DB5E6B" w14:textId="77777777" w:rsidR="002C7141" w:rsidRPr="00834FE2" w:rsidRDefault="002C7141" w:rsidP="00A14A09">
            <w:pPr>
              <w:tabs>
                <w:tab w:val="center" w:pos="4513"/>
                <w:tab w:val="right" w:pos="9026"/>
              </w:tabs>
              <w:spacing w:line="276" w:lineRule="auto"/>
              <w:ind w:left="118"/>
              <w:rPr>
                <w:rFonts w:ascii="Times New Roman" w:hAnsi="Times New Roman" w:cs="Times New Roman"/>
                <w:color w:val="000000"/>
                <w:sz w:val="24"/>
                <w:szCs w:val="24"/>
                <w:lang w:val="en" w:eastAsia="en"/>
              </w:rPr>
            </w:pPr>
            <w:r w:rsidRPr="00834FE2">
              <w:rPr>
                <w:rFonts w:ascii="Times New Roman" w:hAnsi="Times New Roman" w:cs="Times New Roman"/>
                <w:b/>
                <w:color w:val="000000"/>
                <w:sz w:val="24"/>
                <w:szCs w:val="24"/>
                <w:lang w:val="en" w:eastAsia="en"/>
              </w:rPr>
              <w:t xml:space="preserve">1.2 </w:t>
            </w:r>
          </w:p>
        </w:tc>
        <w:tc>
          <w:tcPr>
            <w:tcW w:w="6334" w:type="dxa"/>
            <w:gridSpan w:val="2"/>
          </w:tcPr>
          <w:p w14:paraId="04C1F3A9" w14:textId="77777777" w:rsidR="002C7141" w:rsidRPr="00834FE2" w:rsidRDefault="002C7141" w:rsidP="00A14A09">
            <w:pPr>
              <w:tabs>
                <w:tab w:val="center" w:pos="4513"/>
                <w:tab w:val="right" w:pos="9026"/>
              </w:tabs>
              <w:spacing w:line="276" w:lineRule="auto"/>
              <w:ind w:left="308"/>
              <w:rPr>
                <w:rFonts w:ascii="Times New Roman" w:hAnsi="Times New Roman" w:cs="Times New Roman"/>
                <w:color w:val="000000"/>
                <w:sz w:val="24"/>
                <w:szCs w:val="24"/>
                <w:lang w:val="en" w:eastAsia="en"/>
              </w:rPr>
            </w:pPr>
            <w:r w:rsidRPr="00834FE2">
              <w:rPr>
                <w:rFonts w:ascii="Times New Roman" w:hAnsi="Times New Roman" w:cs="Times New Roman"/>
                <w:color w:val="000000"/>
                <w:sz w:val="24"/>
                <w:szCs w:val="24"/>
                <w:lang w:val="en" w:eastAsia="en"/>
              </w:rPr>
              <w:t>Problem Statement</w:t>
            </w:r>
          </w:p>
        </w:tc>
        <w:tc>
          <w:tcPr>
            <w:tcW w:w="937" w:type="dxa"/>
          </w:tcPr>
          <w:p w14:paraId="1FAD4422" w14:textId="07E0E306" w:rsidR="002C7141" w:rsidRPr="00834FE2" w:rsidRDefault="00375535"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r>
              <w:rPr>
                <w:rFonts w:ascii="Times New Roman" w:hAnsi="Times New Roman" w:cs="Times New Roman"/>
                <w:color w:val="000000"/>
                <w:sz w:val="24"/>
                <w:szCs w:val="24"/>
                <w:lang w:val="en" w:eastAsia="en"/>
              </w:rPr>
              <w:t>3</w:t>
            </w:r>
          </w:p>
        </w:tc>
      </w:tr>
      <w:tr w:rsidR="002C7141" w:rsidRPr="00C21123" w14:paraId="13AF03AF" w14:textId="77777777" w:rsidTr="002C7141">
        <w:trPr>
          <w:trHeight w:val="402"/>
        </w:trPr>
        <w:tc>
          <w:tcPr>
            <w:tcW w:w="7439" w:type="dxa"/>
            <w:gridSpan w:val="4"/>
          </w:tcPr>
          <w:p w14:paraId="205DC83E" w14:textId="66A014AC" w:rsidR="002C7141" w:rsidRPr="00834FE2" w:rsidRDefault="002C7141" w:rsidP="00A14A09">
            <w:pPr>
              <w:tabs>
                <w:tab w:val="center" w:pos="622"/>
                <w:tab w:val="center" w:pos="2977"/>
                <w:tab w:val="center" w:pos="4513"/>
                <w:tab w:val="right" w:pos="9026"/>
              </w:tabs>
              <w:spacing w:line="276" w:lineRule="auto"/>
              <w:rPr>
                <w:rFonts w:ascii="Times New Roman" w:hAnsi="Times New Roman" w:cs="Times New Roman"/>
                <w:color w:val="000000"/>
                <w:sz w:val="24"/>
                <w:szCs w:val="24"/>
                <w:lang w:val="en" w:eastAsia="en"/>
              </w:rPr>
            </w:pPr>
            <w:r w:rsidRPr="00834FE2">
              <w:rPr>
                <w:rFonts w:ascii="Times New Roman" w:hAnsi="Times New Roman" w:cs="Times New Roman"/>
                <w:b/>
                <w:color w:val="000000"/>
                <w:sz w:val="24"/>
                <w:szCs w:val="24"/>
                <w:lang w:val="en" w:eastAsia="en"/>
              </w:rPr>
              <w:t xml:space="preserve">Chapter 2 </w:t>
            </w:r>
            <w:r w:rsidRPr="00834FE2">
              <w:rPr>
                <w:rFonts w:ascii="Times New Roman" w:hAnsi="Times New Roman" w:cs="Times New Roman"/>
                <w:b/>
                <w:color w:val="000000"/>
                <w:sz w:val="24"/>
                <w:szCs w:val="24"/>
                <w:lang w:val="en" w:eastAsia="en"/>
              </w:rPr>
              <w:tab/>
              <w:t xml:space="preserve"> </w:t>
            </w:r>
            <w:r>
              <w:rPr>
                <w:rFonts w:ascii="Times New Roman" w:hAnsi="Times New Roman" w:cs="Times New Roman"/>
                <w:b/>
                <w:color w:val="000000"/>
                <w:sz w:val="24"/>
                <w:szCs w:val="24"/>
                <w:lang w:val="en" w:eastAsia="en"/>
              </w:rPr>
              <w:t>DATASET Description and Preprocessing</w:t>
            </w:r>
          </w:p>
        </w:tc>
        <w:tc>
          <w:tcPr>
            <w:tcW w:w="937" w:type="dxa"/>
          </w:tcPr>
          <w:p w14:paraId="48D7A3AD" w14:textId="77777777" w:rsidR="002C7141" w:rsidRPr="00834FE2" w:rsidRDefault="002C7141"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p>
        </w:tc>
      </w:tr>
      <w:tr w:rsidR="002C7141" w:rsidRPr="00C21123" w14:paraId="48F4DACA" w14:textId="77777777" w:rsidTr="002C7141">
        <w:trPr>
          <w:trHeight w:val="404"/>
        </w:trPr>
        <w:tc>
          <w:tcPr>
            <w:tcW w:w="414" w:type="dxa"/>
          </w:tcPr>
          <w:p w14:paraId="3C2D1044" w14:textId="77777777" w:rsidR="002C7141" w:rsidRPr="00834FE2"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834FE2">
              <w:rPr>
                <w:rFonts w:ascii="Times New Roman" w:hAnsi="Times New Roman" w:cs="Times New Roman"/>
                <w:color w:val="000000"/>
                <w:sz w:val="24"/>
                <w:szCs w:val="24"/>
                <w:lang w:val="en" w:eastAsia="en"/>
              </w:rPr>
              <w:t xml:space="preserve"> </w:t>
            </w:r>
          </w:p>
        </w:tc>
        <w:tc>
          <w:tcPr>
            <w:tcW w:w="691" w:type="dxa"/>
          </w:tcPr>
          <w:p w14:paraId="27D5C351" w14:textId="77777777" w:rsidR="002C7141" w:rsidRPr="00834FE2" w:rsidRDefault="002C7141" w:rsidP="00A14A09">
            <w:pPr>
              <w:tabs>
                <w:tab w:val="center" w:pos="4513"/>
                <w:tab w:val="right" w:pos="9026"/>
              </w:tabs>
              <w:spacing w:line="276" w:lineRule="auto"/>
              <w:ind w:left="118"/>
              <w:rPr>
                <w:rFonts w:ascii="Times New Roman" w:hAnsi="Times New Roman" w:cs="Times New Roman"/>
                <w:color w:val="000000"/>
                <w:sz w:val="24"/>
                <w:szCs w:val="24"/>
                <w:lang w:val="en" w:eastAsia="en"/>
              </w:rPr>
            </w:pPr>
            <w:r w:rsidRPr="00834FE2">
              <w:rPr>
                <w:rFonts w:ascii="Times New Roman" w:hAnsi="Times New Roman" w:cs="Times New Roman"/>
                <w:b/>
                <w:color w:val="000000"/>
                <w:sz w:val="24"/>
                <w:szCs w:val="24"/>
                <w:lang w:val="en" w:eastAsia="en"/>
              </w:rPr>
              <w:t xml:space="preserve">2.1 </w:t>
            </w:r>
          </w:p>
        </w:tc>
        <w:tc>
          <w:tcPr>
            <w:tcW w:w="6334" w:type="dxa"/>
            <w:gridSpan w:val="2"/>
          </w:tcPr>
          <w:p w14:paraId="4EB2C042" w14:textId="4C9CCEAE" w:rsidR="002C7141" w:rsidRPr="00834FE2" w:rsidRDefault="002C7141" w:rsidP="00A14A09">
            <w:pPr>
              <w:tabs>
                <w:tab w:val="center" w:pos="4513"/>
                <w:tab w:val="right" w:pos="9026"/>
              </w:tabs>
              <w:spacing w:line="276" w:lineRule="auto"/>
              <w:ind w:left="308" w:hanging="56"/>
              <w:rPr>
                <w:rFonts w:ascii="Times New Roman" w:hAnsi="Times New Roman" w:cs="Times New Roman"/>
                <w:color w:val="000000"/>
                <w:sz w:val="24"/>
                <w:szCs w:val="24"/>
                <w:lang w:val="en" w:eastAsia="en"/>
              </w:rPr>
            </w:pPr>
            <w:r>
              <w:rPr>
                <w:rFonts w:ascii="Times New Roman" w:hAnsi="Times New Roman" w:cs="Times New Roman"/>
                <w:color w:val="000000"/>
                <w:sz w:val="24"/>
                <w:szCs w:val="24"/>
                <w:lang w:val="en" w:eastAsia="en"/>
              </w:rPr>
              <w:t>Dataset Description</w:t>
            </w:r>
          </w:p>
          <w:p w14:paraId="3A8688E8" w14:textId="77777777" w:rsidR="002C7141" w:rsidRPr="00834FE2" w:rsidRDefault="002C7141" w:rsidP="00A14A09">
            <w:pPr>
              <w:tabs>
                <w:tab w:val="center" w:pos="4513"/>
                <w:tab w:val="right" w:pos="9026"/>
              </w:tabs>
              <w:spacing w:line="276" w:lineRule="auto"/>
              <w:ind w:left="110"/>
              <w:rPr>
                <w:rFonts w:ascii="Times New Roman" w:hAnsi="Times New Roman" w:cs="Times New Roman"/>
                <w:color w:val="000000"/>
                <w:sz w:val="24"/>
                <w:szCs w:val="24"/>
                <w:lang w:val="en" w:eastAsia="en"/>
              </w:rPr>
            </w:pPr>
          </w:p>
        </w:tc>
        <w:tc>
          <w:tcPr>
            <w:tcW w:w="937" w:type="dxa"/>
          </w:tcPr>
          <w:p w14:paraId="563EF975" w14:textId="08848BB8" w:rsidR="002C7141" w:rsidRPr="00834FE2" w:rsidRDefault="00375535"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r>
              <w:rPr>
                <w:rFonts w:ascii="Times New Roman" w:hAnsi="Times New Roman" w:cs="Times New Roman"/>
                <w:color w:val="000000"/>
                <w:sz w:val="24"/>
                <w:szCs w:val="24"/>
                <w:lang w:val="en" w:eastAsia="en"/>
              </w:rPr>
              <w:t>5</w:t>
            </w:r>
          </w:p>
        </w:tc>
      </w:tr>
      <w:tr w:rsidR="002C7141" w:rsidRPr="00C21123" w14:paraId="445C5DC4" w14:textId="77777777" w:rsidTr="002C7141">
        <w:trPr>
          <w:trHeight w:val="404"/>
        </w:trPr>
        <w:tc>
          <w:tcPr>
            <w:tcW w:w="414" w:type="dxa"/>
          </w:tcPr>
          <w:p w14:paraId="2B372906" w14:textId="77777777" w:rsidR="002C7141" w:rsidRPr="00834FE2"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p>
        </w:tc>
        <w:tc>
          <w:tcPr>
            <w:tcW w:w="691" w:type="dxa"/>
          </w:tcPr>
          <w:p w14:paraId="7E2D9F8C" w14:textId="39AB41D4" w:rsidR="002C7141" w:rsidRPr="00834FE2" w:rsidRDefault="002C7141" w:rsidP="00A14A09">
            <w:pPr>
              <w:tabs>
                <w:tab w:val="center" w:pos="4513"/>
                <w:tab w:val="right" w:pos="9026"/>
              </w:tabs>
              <w:spacing w:line="276" w:lineRule="auto"/>
              <w:ind w:left="118"/>
              <w:rPr>
                <w:rFonts w:ascii="Times New Roman" w:hAnsi="Times New Roman" w:cs="Times New Roman"/>
                <w:b/>
                <w:color w:val="000000"/>
                <w:sz w:val="24"/>
                <w:szCs w:val="24"/>
                <w:lang w:val="en" w:eastAsia="en"/>
              </w:rPr>
            </w:pPr>
            <w:r>
              <w:rPr>
                <w:rFonts w:ascii="Times New Roman" w:hAnsi="Times New Roman" w:cs="Times New Roman"/>
                <w:b/>
                <w:color w:val="000000"/>
                <w:sz w:val="24"/>
                <w:szCs w:val="24"/>
                <w:lang w:val="en" w:eastAsia="en"/>
              </w:rPr>
              <w:t>2.2</w:t>
            </w:r>
          </w:p>
        </w:tc>
        <w:tc>
          <w:tcPr>
            <w:tcW w:w="6334" w:type="dxa"/>
            <w:gridSpan w:val="2"/>
          </w:tcPr>
          <w:p w14:paraId="374EABEE" w14:textId="24ABA8E9" w:rsidR="002C7141" w:rsidRDefault="002C7141" w:rsidP="00A14A09">
            <w:pPr>
              <w:tabs>
                <w:tab w:val="center" w:pos="4513"/>
                <w:tab w:val="right" w:pos="9026"/>
              </w:tabs>
              <w:spacing w:line="276" w:lineRule="auto"/>
              <w:ind w:left="308" w:hanging="56"/>
              <w:rPr>
                <w:rFonts w:ascii="Times New Roman" w:hAnsi="Times New Roman" w:cs="Times New Roman"/>
                <w:color w:val="000000"/>
                <w:sz w:val="24"/>
                <w:szCs w:val="24"/>
                <w:lang w:val="en" w:eastAsia="en"/>
              </w:rPr>
            </w:pPr>
            <w:r>
              <w:rPr>
                <w:rFonts w:ascii="Times New Roman" w:hAnsi="Times New Roman" w:cs="Times New Roman"/>
                <w:color w:val="000000"/>
                <w:sz w:val="24"/>
                <w:szCs w:val="24"/>
                <w:lang w:val="en" w:eastAsia="en"/>
              </w:rPr>
              <w:t>Data Pre-processing</w:t>
            </w:r>
          </w:p>
        </w:tc>
        <w:tc>
          <w:tcPr>
            <w:tcW w:w="937" w:type="dxa"/>
          </w:tcPr>
          <w:p w14:paraId="60269CDB" w14:textId="5FF0CD1C" w:rsidR="002C7141" w:rsidRPr="00834FE2" w:rsidRDefault="00375535"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r>
              <w:rPr>
                <w:rFonts w:ascii="Times New Roman" w:hAnsi="Times New Roman" w:cs="Times New Roman"/>
                <w:color w:val="000000"/>
                <w:sz w:val="24"/>
                <w:szCs w:val="24"/>
                <w:lang w:val="en" w:eastAsia="en"/>
              </w:rPr>
              <w:t>6</w:t>
            </w:r>
          </w:p>
        </w:tc>
      </w:tr>
      <w:tr w:rsidR="002C7141" w:rsidRPr="00C21123" w14:paraId="3AC61863" w14:textId="77777777" w:rsidTr="002C7141">
        <w:trPr>
          <w:trHeight w:val="404"/>
        </w:trPr>
        <w:tc>
          <w:tcPr>
            <w:tcW w:w="1383" w:type="dxa"/>
            <w:gridSpan w:val="3"/>
          </w:tcPr>
          <w:p w14:paraId="747A56B0" w14:textId="77777777" w:rsidR="002C7141" w:rsidRPr="00834FE2"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834FE2">
              <w:rPr>
                <w:rFonts w:ascii="Times New Roman" w:hAnsi="Times New Roman" w:cs="Times New Roman"/>
                <w:b/>
                <w:color w:val="000000"/>
                <w:sz w:val="24"/>
                <w:szCs w:val="24"/>
                <w:lang w:val="en" w:eastAsia="en"/>
              </w:rPr>
              <w:t xml:space="preserve">Chapter 3 </w:t>
            </w:r>
          </w:p>
        </w:tc>
        <w:tc>
          <w:tcPr>
            <w:tcW w:w="6056" w:type="dxa"/>
          </w:tcPr>
          <w:p w14:paraId="145C9FF1" w14:textId="262C6670" w:rsidR="002C7141" w:rsidRPr="00834FE2" w:rsidRDefault="002C7141" w:rsidP="00A14A09">
            <w:pPr>
              <w:tabs>
                <w:tab w:val="center" w:pos="4513"/>
                <w:tab w:val="right" w:pos="9026"/>
              </w:tabs>
              <w:spacing w:line="276" w:lineRule="auto"/>
              <w:ind w:left="108"/>
              <w:rPr>
                <w:rFonts w:ascii="Times New Roman" w:hAnsi="Times New Roman" w:cs="Times New Roman"/>
                <w:color w:val="000000"/>
                <w:sz w:val="24"/>
                <w:szCs w:val="24"/>
                <w:lang w:val="en" w:eastAsia="en"/>
              </w:rPr>
            </w:pPr>
            <w:r>
              <w:rPr>
                <w:rFonts w:ascii="Times New Roman" w:hAnsi="Times New Roman" w:cs="Times New Roman"/>
                <w:b/>
                <w:color w:val="000000"/>
                <w:sz w:val="24"/>
                <w:szCs w:val="24"/>
                <w:lang w:val="en" w:eastAsia="en"/>
              </w:rPr>
              <w:t>MACHINE LEARNING TECHNIQUES</w:t>
            </w:r>
          </w:p>
        </w:tc>
        <w:tc>
          <w:tcPr>
            <w:tcW w:w="937" w:type="dxa"/>
          </w:tcPr>
          <w:p w14:paraId="407099B9" w14:textId="77777777" w:rsidR="002C7141" w:rsidRPr="00834FE2" w:rsidRDefault="002C7141"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p>
        </w:tc>
      </w:tr>
      <w:tr w:rsidR="002C7141" w:rsidRPr="00C21123" w14:paraId="4C01D123" w14:textId="77777777" w:rsidTr="002C7141">
        <w:trPr>
          <w:trHeight w:val="401"/>
        </w:trPr>
        <w:tc>
          <w:tcPr>
            <w:tcW w:w="414" w:type="dxa"/>
          </w:tcPr>
          <w:p w14:paraId="5CA2610F" w14:textId="77777777" w:rsidR="002C7141" w:rsidRPr="00834FE2"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834FE2">
              <w:rPr>
                <w:rFonts w:ascii="Times New Roman" w:hAnsi="Times New Roman" w:cs="Times New Roman"/>
                <w:color w:val="000000"/>
                <w:sz w:val="24"/>
                <w:szCs w:val="24"/>
                <w:lang w:val="en" w:eastAsia="en"/>
              </w:rPr>
              <w:t xml:space="preserve"> </w:t>
            </w:r>
          </w:p>
        </w:tc>
        <w:tc>
          <w:tcPr>
            <w:tcW w:w="691" w:type="dxa"/>
          </w:tcPr>
          <w:p w14:paraId="5C726725" w14:textId="77777777" w:rsidR="002C7141" w:rsidRPr="00834FE2" w:rsidRDefault="002C7141" w:rsidP="00A14A09">
            <w:pPr>
              <w:tabs>
                <w:tab w:val="center" w:pos="4513"/>
                <w:tab w:val="right" w:pos="9026"/>
              </w:tabs>
              <w:spacing w:line="276" w:lineRule="auto"/>
              <w:ind w:left="118"/>
              <w:rPr>
                <w:rFonts w:ascii="Times New Roman" w:hAnsi="Times New Roman" w:cs="Times New Roman"/>
                <w:color w:val="000000"/>
                <w:sz w:val="24"/>
                <w:szCs w:val="24"/>
                <w:lang w:val="en" w:eastAsia="en"/>
              </w:rPr>
            </w:pPr>
            <w:r w:rsidRPr="00834FE2">
              <w:rPr>
                <w:rFonts w:ascii="Times New Roman" w:hAnsi="Times New Roman" w:cs="Times New Roman"/>
                <w:b/>
                <w:color w:val="000000"/>
                <w:sz w:val="24"/>
                <w:szCs w:val="24"/>
                <w:lang w:val="en" w:eastAsia="en"/>
              </w:rPr>
              <w:t xml:space="preserve">3.1 </w:t>
            </w:r>
          </w:p>
        </w:tc>
        <w:tc>
          <w:tcPr>
            <w:tcW w:w="6334" w:type="dxa"/>
            <w:gridSpan w:val="2"/>
          </w:tcPr>
          <w:p w14:paraId="2BEBE975" w14:textId="1525DAAC" w:rsidR="002C7141" w:rsidRPr="00834FE2" w:rsidRDefault="002C7141" w:rsidP="00A14A09">
            <w:pPr>
              <w:tabs>
                <w:tab w:val="center" w:pos="4513"/>
                <w:tab w:val="right" w:pos="9026"/>
              </w:tabs>
              <w:spacing w:line="276" w:lineRule="auto"/>
              <w:ind w:left="308"/>
              <w:rPr>
                <w:rFonts w:ascii="Times New Roman" w:hAnsi="Times New Roman" w:cs="Times New Roman"/>
                <w:color w:val="000000"/>
                <w:sz w:val="24"/>
                <w:szCs w:val="24"/>
                <w:lang w:val="en" w:eastAsia="en"/>
              </w:rPr>
            </w:pPr>
            <w:r>
              <w:rPr>
                <w:rFonts w:ascii="Times New Roman" w:hAnsi="Times New Roman" w:cs="Times New Roman"/>
                <w:color w:val="000000"/>
                <w:sz w:val="24"/>
                <w:szCs w:val="24"/>
                <w:lang w:val="en" w:eastAsia="en"/>
              </w:rPr>
              <w:t>Brief Description of ML Techniques used</w:t>
            </w:r>
          </w:p>
          <w:p w14:paraId="14680061" w14:textId="77777777" w:rsidR="002C7141" w:rsidRPr="00834FE2" w:rsidRDefault="002C7141" w:rsidP="00A14A09">
            <w:pPr>
              <w:tabs>
                <w:tab w:val="center" w:pos="4513"/>
                <w:tab w:val="right" w:pos="9026"/>
              </w:tabs>
              <w:spacing w:line="276" w:lineRule="auto"/>
              <w:ind w:left="110"/>
              <w:rPr>
                <w:rFonts w:ascii="Times New Roman" w:hAnsi="Times New Roman" w:cs="Times New Roman"/>
                <w:color w:val="000000"/>
                <w:sz w:val="24"/>
                <w:szCs w:val="24"/>
                <w:lang w:val="en" w:eastAsia="en"/>
              </w:rPr>
            </w:pPr>
          </w:p>
        </w:tc>
        <w:tc>
          <w:tcPr>
            <w:tcW w:w="937" w:type="dxa"/>
          </w:tcPr>
          <w:p w14:paraId="74E338AA" w14:textId="33F99F03" w:rsidR="002C7141" w:rsidRPr="00834FE2" w:rsidRDefault="00375535"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r>
              <w:rPr>
                <w:rFonts w:ascii="Times New Roman" w:hAnsi="Times New Roman" w:cs="Times New Roman"/>
                <w:color w:val="000000"/>
                <w:sz w:val="24"/>
                <w:szCs w:val="24"/>
                <w:lang w:val="en" w:eastAsia="en"/>
              </w:rPr>
              <w:t>8</w:t>
            </w:r>
          </w:p>
        </w:tc>
      </w:tr>
      <w:tr w:rsidR="002C7141" w:rsidRPr="00C21123" w14:paraId="65FF0E3C" w14:textId="77777777" w:rsidTr="002C7141">
        <w:trPr>
          <w:trHeight w:val="405"/>
        </w:trPr>
        <w:tc>
          <w:tcPr>
            <w:tcW w:w="1383" w:type="dxa"/>
            <w:gridSpan w:val="3"/>
          </w:tcPr>
          <w:p w14:paraId="72FC42EF" w14:textId="32733690" w:rsidR="002C7141" w:rsidRPr="00834FE2"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834FE2">
              <w:rPr>
                <w:rFonts w:ascii="Times New Roman" w:hAnsi="Times New Roman" w:cs="Times New Roman"/>
                <w:b/>
                <w:color w:val="000000"/>
                <w:sz w:val="24"/>
                <w:szCs w:val="24"/>
                <w:lang w:val="en" w:eastAsia="en"/>
              </w:rPr>
              <w:t xml:space="preserve">Chapter </w:t>
            </w:r>
            <w:r>
              <w:rPr>
                <w:rFonts w:ascii="Times New Roman" w:hAnsi="Times New Roman" w:cs="Times New Roman"/>
                <w:b/>
                <w:color w:val="000000"/>
                <w:sz w:val="24"/>
                <w:szCs w:val="24"/>
                <w:lang w:val="en" w:eastAsia="en"/>
              </w:rPr>
              <w:t>4</w:t>
            </w:r>
          </w:p>
        </w:tc>
        <w:tc>
          <w:tcPr>
            <w:tcW w:w="6056" w:type="dxa"/>
          </w:tcPr>
          <w:p w14:paraId="52A0C16F" w14:textId="77777777" w:rsidR="002C7141" w:rsidRPr="00834FE2" w:rsidRDefault="002C7141" w:rsidP="00A14A09">
            <w:pPr>
              <w:tabs>
                <w:tab w:val="center" w:pos="4513"/>
                <w:tab w:val="right" w:pos="9026"/>
              </w:tabs>
              <w:spacing w:line="276" w:lineRule="auto"/>
              <w:ind w:left="122"/>
              <w:rPr>
                <w:rFonts w:ascii="Times New Roman" w:hAnsi="Times New Roman" w:cs="Times New Roman"/>
                <w:color w:val="000000"/>
                <w:sz w:val="24"/>
                <w:szCs w:val="24"/>
                <w:lang w:val="en" w:eastAsia="en"/>
              </w:rPr>
            </w:pPr>
            <w:r w:rsidRPr="00834FE2">
              <w:rPr>
                <w:rFonts w:ascii="Times New Roman" w:hAnsi="Times New Roman" w:cs="Times New Roman"/>
                <w:b/>
                <w:color w:val="000000"/>
                <w:sz w:val="24"/>
                <w:szCs w:val="24"/>
                <w:lang w:val="en" w:eastAsia="en"/>
              </w:rPr>
              <w:t xml:space="preserve">RESULTS </w:t>
            </w:r>
          </w:p>
        </w:tc>
        <w:tc>
          <w:tcPr>
            <w:tcW w:w="937" w:type="dxa"/>
          </w:tcPr>
          <w:p w14:paraId="7C29ADD7" w14:textId="77777777" w:rsidR="002C7141" w:rsidRPr="00834FE2" w:rsidRDefault="002C7141"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p>
        </w:tc>
      </w:tr>
      <w:tr w:rsidR="002C7141" w:rsidRPr="00C21123" w14:paraId="62C7F6B7" w14:textId="77777777" w:rsidTr="002C7141">
        <w:trPr>
          <w:trHeight w:val="391"/>
        </w:trPr>
        <w:tc>
          <w:tcPr>
            <w:tcW w:w="1383" w:type="dxa"/>
            <w:gridSpan w:val="3"/>
          </w:tcPr>
          <w:p w14:paraId="04D1FAD4" w14:textId="0619DE6A" w:rsidR="002C7141" w:rsidRPr="00834FE2" w:rsidRDefault="002C7141" w:rsidP="00A14A09">
            <w:pPr>
              <w:tabs>
                <w:tab w:val="center" w:pos="4513"/>
                <w:tab w:val="right" w:pos="9026"/>
              </w:tabs>
              <w:spacing w:after="48" w:line="276" w:lineRule="auto"/>
              <w:ind w:left="113"/>
              <w:jc w:val="center"/>
              <w:rPr>
                <w:rFonts w:ascii="Times New Roman" w:hAnsi="Times New Roman" w:cs="Times New Roman"/>
                <w:b/>
                <w:bCs/>
                <w:color w:val="000000"/>
                <w:sz w:val="24"/>
                <w:szCs w:val="24"/>
                <w:lang w:val="en" w:eastAsia="en"/>
              </w:rPr>
            </w:pPr>
            <w:r>
              <w:rPr>
                <w:rFonts w:ascii="Times New Roman" w:hAnsi="Times New Roman" w:cs="Times New Roman"/>
                <w:b/>
                <w:bCs/>
                <w:color w:val="000000"/>
                <w:sz w:val="24"/>
                <w:szCs w:val="24"/>
                <w:lang w:val="en" w:eastAsia="en"/>
              </w:rPr>
              <w:t>4</w:t>
            </w:r>
            <w:r w:rsidRPr="00834FE2">
              <w:rPr>
                <w:rFonts w:ascii="Times New Roman" w:hAnsi="Times New Roman" w:cs="Times New Roman"/>
                <w:b/>
                <w:bCs/>
                <w:color w:val="000000"/>
                <w:sz w:val="24"/>
                <w:szCs w:val="24"/>
                <w:lang w:val="en" w:eastAsia="en"/>
              </w:rPr>
              <w:t>.1</w:t>
            </w:r>
          </w:p>
        </w:tc>
        <w:tc>
          <w:tcPr>
            <w:tcW w:w="6056" w:type="dxa"/>
          </w:tcPr>
          <w:p w14:paraId="06904121" w14:textId="799E1C49" w:rsidR="002C7141" w:rsidRPr="00834FE2"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834FE2">
              <w:rPr>
                <w:rFonts w:ascii="Times New Roman" w:hAnsi="Times New Roman" w:cs="Times New Roman"/>
                <w:color w:val="000000"/>
                <w:sz w:val="24"/>
                <w:szCs w:val="24"/>
                <w:lang w:val="en" w:eastAsia="en"/>
              </w:rPr>
              <w:t>Results</w:t>
            </w:r>
          </w:p>
          <w:p w14:paraId="671F459C" w14:textId="77777777" w:rsidR="002C7141" w:rsidRPr="00834FE2" w:rsidRDefault="002C7141" w:rsidP="00A14A09">
            <w:pPr>
              <w:tabs>
                <w:tab w:val="center" w:pos="4513"/>
                <w:tab w:val="right" w:pos="9026"/>
              </w:tabs>
              <w:spacing w:line="276" w:lineRule="auto"/>
              <w:ind w:left="2"/>
              <w:rPr>
                <w:rFonts w:ascii="Times New Roman" w:hAnsi="Times New Roman" w:cs="Times New Roman"/>
                <w:color w:val="000000"/>
                <w:sz w:val="24"/>
                <w:szCs w:val="24"/>
                <w:lang w:val="en" w:eastAsia="en"/>
              </w:rPr>
            </w:pPr>
          </w:p>
        </w:tc>
        <w:tc>
          <w:tcPr>
            <w:tcW w:w="937" w:type="dxa"/>
          </w:tcPr>
          <w:p w14:paraId="35BE5B79" w14:textId="219FBB4B" w:rsidR="002C7141" w:rsidRPr="00834FE2" w:rsidRDefault="00375535"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r>
              <w:rPr>
                <w:rFonts w:ascii="Times New Roman" w:hAnsi="Times New Roman" w:cs="Times New Roman"/>
                <w:color w:val="000000"/>
                <w:sz w:val="24"/>
                <w:szCs w:val="24"/>
                <w:lang w:val="en" w:eastAsia="en"/>
              </w:rPr>
              <w:t>14</w:t>
            </w:r>
          </w:p>
        </w:tc>
      </w:tr>
    </w:tbl>
    <w:p w14:paraId="29A1C444" w14:textId="6A9E408D" w:rsidR="00DE017E" w:rsidRDefault="00DE017E" w:rsidP="002C7141">
      <w:pPr>
        <w:pStyle w:val="ListParagraph"/>
      </w:pPr>
    </w:p>
    <w:p w14:paraId="541F44F4" w14:textId="77777777" w:rsidR="00DE017E" w:rsidRDefault="00DE017E">
      <w:pPr>
        <w:rPr>
          <w:lang w:val="en-IN"/>
        </w:rPr>
      </w:pPr>
      <w:r>
        <w:br w:type="page"/>
      </w:r>
    </w:p>
    <w:p w14:paraId="4EA5156A" w14:textId="77777777" w:rsidR="00DE017E" w:rsidRDefault="00DE017E" w:rsidP="004B29F7">
      <w:pPr>
        <w:pStyle w:val="Heading1"/>
        <w:spacing w:line="360" w:lineRule="auto"/>
      </w:pPr>
      <w:r>
        <w:lastRenderedPageBreak/>
        <w:t>Chapter 1 - INTRODUCTION</w:t>
      </w:r>
    </w:p>
    <w:p w14:paraId="2E335601" w14:textId="77777777" w:rsidR="00DE017E" w:rsidRDefault="00DE017E" w:rsidP="004B29F7">
      <w:pPr>
        <w:pStyle w:val="Heading2"/>
        <w:spacing w:line="360" w:lineRule="auto"/>
      </w:pPr>
      <w:r>
        <w:t>1.1 Introduction</w:t>
      </w:r>
    </w:p>
    <w:p w14:paraId="34957EAE" w14:textId="1987A879" w:rsidR="00D35C6E" w:rsidRDefault="00D35C6E" w:rsidP="004B29F7">
      <w:pPr>
        <w:pStyle w:val="Heading2"/>
        <w:spacing w:line="360" w:lineRule="auto"/>
        <w:rPr>
          <w:rFonts w:asciiTheme="minorHAnsi" w:eastAsiaTheme="minorHAnsi" w:hAnsiTheme="minorHAnsi" w:cstheme="minorBidi"/>
          <w:color w:val="auto"/>
          <w:sz w:val="24"/>
          <w:szCs w:val="22"/>
          <w:lang w:val="en-US"/>
        </w:rPr>
      </w:pPr>
      <w:r w:rsidRPr="00D35C6E">
        <w:rPr>
          <w:rFonts w:asciiTheme="minorHAnsi" w:eastAsiaTheme="minorHAnsi" w:hAnsiTheme="minorHAnsi" w:cstheme="minorBidi"/>
          <w:color w:val="auto"/>
          <w:sz w:val="24"/>
          <w:szCs w:val="22"/>
          <w:lang w:val="en-US"/>
        </w:rPr>
        <w:t>An important milestone for businesses entering public markets is an initial public offering (IPO), which gives investors access to potentially high-return investments and provides a means of raising funds. However, IPOs are a difficult area for investors due to their unpredictability, which is characteri</w:t>
      </w:r>
      <w:r>
        <w:rPr>
          <w:rFonts w:asciiTheme="minorHAnsi" w:eastAsiaTheme="minorHAnsi" w:hAnsiTheme="minorHAnsi" w:cstheme="minorBidi"/>
          <w:color w:val="auto"/>
          <w:sz w:val="24"/>
          <w:szCs w:val="22"/>
          <w:lang w:val="en-US"/>
        </w:rPr>
        <w:t>z</w:t>
      </w:r>
      <w:r w:rsidRPr="00D35C6E">
        <w:rPr>
          <w:rFonts w:asciiTheme="minorHAnsi" w:eastAsiaTheme="minorHAnsi" w:hAnsiTheme="minorHAnsi" w:cstheme="minorBidi"/>
          <w:color w:val="auto"/>
          <w:sz w:val="24"/>
          <w:szCs w:val="22"/>
          <w:lang w:val="en-US"/>
        </w:rPr>
        <w:t>ed by a lack of historical data, speculative sentiment, and market volatility. IPOs, in contrast to established equities, are impacted by special elements that are frequently disregarded in conventional stock prediction models, such as pre-launch marketing, investor sentiment, and macroeconomic conditions.</w:t>
      </w:r>
    </w:p>
    <w:p w14:paraId="350812C7" w14:textId="77777777" w:rsidR="00D35C6E" w:rsidRPr="00D35C6E" w:rsidRDefault="00D35C6E" w:rsidP="00D35C6E">
      <w:pPr>
        <w:pStyle w:val="Heading2"/>
        <w:spacing w:line="360" w:lineRule="auto"/>
        <w:rPr>
          <w:rFonts w:asciiTheme="minorHAnsi" w:hAnsiTheme="minorHAnsi"/>
          <w:color w:val="auto"/>
          <w:sz w:val="24"/>
        </w:rPr>
      </w:pPr>
      <w:r w:rsidRPr="00D35C6E">
        <w:rPr>
          <w:rFonts w:asciiTheme="minorHAnsi" w:hAnsiTheme="minorHAnsi"/>
          <w:color w:val="auto"/>
          <w:sz w:val="24"/>
        </w:rPr>
        <w:t>Financial forecasting has been transformed by machine learning and big data, but there is a lack of prediction tools tailored for initial public offerings (IPOs) because current models mostly concentrate on well-known stocks and market indices. By creating a machine learning-based program specifically designed for IPO profitability predictions, our study seeks to close this gap.</w:t>
      </w:r>
    </w:p>
    <w:p w14:paraId="11C52E45" w14:textId="77777777" w:rsidR="00D35C6E" w:rsidRPr="00D35C6E" w:rsidRDefault="00D35C6E" w:rsidP="00D35C6E">
      <w:pPr>
        <w:pStyle w:val="Heading2"/>
        <w:spacing w:line="360" w:lineRule="auto"/>
        <w:rPr>
          <w:rFonts w:asciiTheme="minorHAnsi" w:hAnsiTheme="minorHAnsi"/>
          <w:color w:val="auto"/>
          <w:sz w:val="24"/>
        </w:rPr>
      </w:pPr>
      <w:r w:rsidRPr="00D35C6E">
        <w:rPr>
          <w:rFonts w:asciiTheme="minorHAnsi" w:hAnsiTheme="minorHAnsi"/>
          <w:color w:val="auto"/>
          <w:sz w:val="24"/>
        </w:rPr>
        <w:t>To give investors precise and useful insights, the model combines financial measures, real-time sentiment research, and previous IPO data. The initiative aims to enable investors to manage the intricacies of initial public offerings (IPOs) by utilising sophisticated algorithms and data analytics. This will lower risks and enhance decision-making in this crucial area of finance.</w:t>
      </w:r>
    </w:p>
    <w:p w14:paraId="33860378" w14:textId="27C81861" w:rsidR="00DE017E" w:rsidRDefault="00DE017E" w:rsidP="004B29F7">
      <w:pPr>
        <w:pStyle w:val="Heading2"/>
        <w:spacing w:line="360" w:lineRule="auto"/>
      </w:pPr>
      <w:r>
        <w:t>1.2 Problem Statement</w:t>
      </w:r>
    </w:p>
    <w:p w14:paraId="6FA9A48F" w14:textId="77777777" w:rsidR="00D35C6E" w:rsidRPr="00D35C6E" w:rsidRDefault="00D35C6E" w:rsidP="00D35C6E">
      <w:pPr>
        <w:spacing w:before="100" w:beforeAutospacing="1" w:after="100" w:afterAutospacing="1" w:line="360" w:lineRule="auto"/>
        <w:rPr>
          <w:rFonts w:eastAsia="Times New Roman" w:cs="Times New Roman"/>
          <w:kern w:val="0"/>
          <w:sz w:val="24"/>
          <w:szCs w:val="24"/>
          <w:lang w:val="en-IN" w:eastAsia="en-IN"/>
          <w14:ligatures w14:val="none"/>
        </w:rPr>
      </w:pPr>
      <w:r w:rsidRPr="00D35C6E">
        <w:rPr>
          <w:rFonts w:eastAsia="Times New Roman" w:cs="Times New Roman"/>
          <w:kern w:val="0"/>
          <w:sz w:val="24"/>
          <w:szCs w:val="24"/>
          <w:lang w:val="en-IN" w:eastAsia="en-IN"/>
          <w14:ligatures w14:val="none"/>
        </w:rPr>
        <w:t>Despite the growing popularity of IPO investments, predicting IPO profitability remains a challenging task due to the lack of historical trading data, market volatility, and multiple influencing factors such as investor sentiment, subscription rates, and macroeconomic trends. Traditional financial models are inadequate for IPO scenarios as they often rely solely on static company fundamentals and do not account for dynamic and qualitative data.</w:t>
      </w:r>
    </w:p>
    <w:p w14:paraId="56208717" w14:textId="348F032C" w:rsidR="00D35C6E" w:rsidRPr="00D35C6E" w:rsidRDefault="00D35C6E" w:rsidP="00D35C6E">
      <w:pPr>
        <w:spacing w:before="100" w:beforeAutospacing="1" w:after="100" w:afterAutospacing="1" w:line="360" w:lineRule="auto"/>
        <w:rPr>
          <w:rFonts w:eastAsia="Times New Roman" w:cs="Times New Roman"/>
          <w:kern w:val="0"/>
          <w:sz w:val="24"/>
          <w:szCs w:val="24"/>
          <w:lang w:val="en-IN" w:eastAsia="en-IN"/>
          <w14:ligatures w14:val="none"/>
        </w:rPr>
      </w:pPr>
      <w:r w:rsidRPr="00D35C6E">
        <w:rPr>
          <w:rFonts w:eastAsia="Times New Roman" w:cs="Times New Roman"/>
          <w:kern w:val="0"/>
          <w:sz w:val="24"/>
          <w:szCs w:val="24"/>
          <w:lang w:val="en-IN" w:eastAsia="en-IN"/>
          <w14:ligatures w14:val="none"/>
        </w:rPr>
        <w:lastRenderedPageBreak/>
        <w:t>There is a critical need for a robust, data-driven solution that can accurately assess IPO profitability before market listing by integrating diverse data sources and leveraging machine learning techniques.</w:t>
      </w:r>
    </w:p>
    <w:p w14:paraId="38EB661B" w14:textId="77777777" w:rsidR="00D35C6E" w:rsidRPr="00D35C6E" w:rsidRDefault="00D35C6E" w:rsidP="00D35C6E">
      <w:pPr>
        <w:spacing w:before="100" w:beforeAutospacing="1" w:after="100" w:afterAutospacing="1" w:line="360" w:lineRule="auto"/>
        <w:rPr>
          <w:rFonts w:eastAsia="Times New Roman" w:cs="Times New Roman"/>
          <w:kern w:val="0"/>
          <w:sz w:val="24"/>
          <w:szCs w:val="24"/>
          <w:lang w:val="en-IN" w:eastAsia="en-IN"/>
          <w14:ligatures w14:val="none"/>
        </w:rPr>
      </w:pPr>
      <w:r w:rsidRPr="00D35C6E">
        <w:rPr>
          <w:rFonts w:eastAsia="Times New Roman" w:cs="Times New Roman"/>
          <w:kern w:val="0"/>
          <w:sz w:val="24"/>
          <w:szCs w:val="24"/>
          <w:lang w:val="en-IN" w:eastAsia="en-IN"/>
          <w14:ligatures w14:val="none"/>
        </w:rPr>
        <w:t>This project addresses the problem by developing a predictive system that combines financial metrics, historical IPO data, engineered features, and sentiment analysis to forecast IPO outcomes and guide investors with actionable insights.</w:t>
      </w:r>
    </w:p>
    <w:p w14:paraId="5215CA98" w14:textId="77777777" w:rsidR="0049073E" w:rsidRPr="0049073E" w:rsidRDefault="0049073E" w:rsidP="004B29F7">
      <w:pPr>
        <w:spacing w:before="100" w:beforeAutospacing="1" w:after="100" w:afterAutospacing="1" w:line="360" w:lineRule="auto"/>
        <w:rPr>
          <w:rFonts w:eastAsia="Times New Roman" w:cs="Times New Roman"/>
          <w:kern w:val="0"/>
          <w:sz w:val="24"/>
          <w:szCs w:val="24"/>
          <w:lang w:val="en-IN" w:eastAsia="en-IN"/>
          <w14:ligatures w14:val="none"/>
        </w:rPr>
      </w:pPr>
      <w:r w:rsidRPr="0049073E">
        <w:rPr>
          <w:rFonts w:eastAsia="Times New Roman" w:cs="Times New Roman"/>
          <w:kern w:val="0"/>
          <w:sz w:val="24"/>
          <w:szCs w:val="24"/>
          <w:lang w:val="en-IN" w:eastAsia="en-IN"/>
          <w14:ligatures w14:val="none"/>
        </w:rPr>
        <w:t>The core problem this project addresses is:</w:t>
      </w:r>
    </w:p>
    <w:p w14:paraId="46FDE5E1" w14:textId="77777777" w:rsidR="003F2A84" w:rsidRDefault="0049073E" w:rsidP="003F2A84">
      <w:pPr>
        <w:spacing w:beforeAutospacing="1" w:after="100" w:afterAutospacing="1" w:line="360" w:lineRule="auto"/>
        <w:rPr>
          <w:rFonts w:eastAsia="Times New Roman" w:cs="Times New Roman"/>
          <w:i/>
          <w:iCs/>
          <w:kern w:val="0"/>
          <w:sz w:val="24"/>
          <w:szCs w:val="24"/>
          <w:lang w:val="en-IN" w:eastAsia="en-IN"/>
          <w14:ligatures w14:val="none"/>
        </w:rPr>
      </w:pPr>
      <w:r w:rsidRPr="0049073E">
        <w:rPr>
          <w:rFonts w:eastAsia="Times New Roman" w:cs="Times New Roman"/>
          <w:i/>
          <w:iCs/>
          <w:kern w:val="0"/>
          <w:sz w:val="24"/>
          <w:szCs w:val="24"/>
          <w:lang w:val="en-IN" w:eastAsia="en-IN"/>
          <w14:ligatures w14:val="none"/>
        </w:rPr>
        <w:t xml:space="preserve">Can machine learning models be used to accurately and efficiently predict the </w:t>
      </w:r>
      <w:r w:rsidR="00D35C6E">
        <w:rPr>
          <w:rFonts w:eastAsia="Times New Roman" w:cs="Times New Roman"/>
          <w:i/>
          <w:iCs/>
          <w:kern w:val="0"/>
          <w:sz w:val="24"/>
          <w:szCs w:val="24"/>
          <w:lang w:val="en-IN" w:eastAsia="en-IN"/>
          <w14:ligatures w14:val="none"/>
        </w:rPr>
        <w:t>opening price and expected listing gain of the IPO</w:t>
      </w:r>
      <w:r w:rsidRPr="0049073E">
        <w:rPr>
          <w:rFonts w:eastAsia="Times New Roman" w:cs="Times New Roman"/>
          <w:i/>
          <w:iCs/>
          <w:kern w:val="0"/>
          <w:sz w:val="24"/>
          <w:szCs w:val="24"/>
          <w:lang w:val="en-IN" w:eastAsia="en-IN"/>
          <w14:ligatures w14:val="none"/>
        </w:rPr>
        <w:t>?</w:t>
      </w:r>
    </w:p>
    <w:p w14:paraId="77AA6C66" w14:textId="77777777" w:rsidR="003F2A84" w:rsidRPr="003F2A84" w:rsidRDefault="003F2A84" w:rsidP="003F2A84">
      <w:pPr>
        <w:spacing w:beforeAutospacing="1" w:after="100" w:afterAutospacing="1" w:line="360" w:lineRule="auto"/>
        <w:rPr>
          <w:rFonts w:eastAsia="Times New Roman" w:cs="Times New Roman"/>
          <w:kern w:val="0"/>
          <w:sz w:val="24"/>
          <w:szCs w:val="24"/>
          <w:lang w:val="en-IN" w:eastAsia="en-IN"/>
          <w14:ligatures w14:val="none"/>
        </w:rPr>
      </w:pPr>
      <w:r w:rsidRPr="003F2A84">
        <w:rPr>
          <w:rFonts w:eastAsia="Times New Roman" w:cs="Times New Roman"/>
          <w:kern w:val="0"/>
          <w:sz w:val="24"/>
          <w:szCs w:val="24"/>
          <w:lang w:val="en-IN" w:eastAsia="en-IN"/>
          <w14:ligatures w14:val="none"/>
        </w:rPr>
        <w:t>Given a dataset containing historical Indian IPO market data with subscription metrics and listing outcomes, the task is to build and evaluate machine learning models that can:</w:t>
      </w:r>
    </w:p>
    <w:p w14:paraId="600D6E2D" w14:textId="77777777" w:rsidR="003F2A84" w:rsidRPr="003F2A84" w:rsidRDefault="003F2A84" w:rsidP="003F2A84">
      <w:pPr>
        <w:numPr>
          <w:ilvl w:val="0"/>
          <w:numId w:val="15"/>
        </w:numPr>
        <w:spacing w:beforeAutospacing="1" w:after="100" w:afterAutospacing="1" w:line="360" w:lineRule="auto"/>
        <w:rPr>
          <w:rFonts w:eastAsia="Times New Roman" w:cs="Times New Roman"/>
          <w:kern w:val="0"/>
          <w:sz w:val="24"/>
          <w:szCs w:val="24"/>
          <w:lang w:val="en-IN" w:eastAsia="en-IN"/>
          <w14:ligatures w14:val="none"/>
        </w:rPr>
      </w:pPr>
      <w:r w:rsidRPr="003F2A84">
        <w:rPr>
          <w:rFonts w:eastAsia="Times New Roman" w:cs="Times New Roman"/>
          <w:kern w:val="0"/>
          <w:sz w:val="24"/>
          <w:szCs w:val="24"/>
          <w:lang w:val="en-IN" w:eastAsia="en-IN"/>
          <w14:ligatures w14:val="none"/>
        </w:rPr>
        <w:t>Analyze patterns from IPO features such as issue size, price, and subscription ratios</w:t>
      </w:r>
    </w:p>
    <w:p w14:paraId="7E48AE8D" w14:textId="77777777" w:rsidR="003F2A84" w:rsidRPr="003F2A84" w:rsidRDefault="003F2A84" w:rsidP="003F2A84">
      <w:pPr>
        <w:numPr>
          <w:ilvl w:val="0"/>
          <w:numId w:val="15"/>
        </w:numPr>
        <w:spacing w:beforeAutospacing="1" w:after="100" w:afterAutospacing="1" w:line="360" w:lineRule="auto"/>
        <w:rPr>
          <w:rFonts w:eastAsia="Times New Roman" w:cs="Times New Roman"/>
          <w:kern w:val="0"/>
          <w:sz w:val="24"/>
          <w:szCs w:val="24"/>
          <w:lang w:val="en-IN" w:eastAsia="en-IN"/>
          <w14:ligatures w14:val="none"/>
        </w:rPr>
      </w:pPr>
      <w:r w:rsidRPr="003F2A84">
        <w:rPr>
          <w:rFonts w:eastAsia="Times New Roman" w:cs="Times New Roman"/>
          <w:kern w:val="0"/>
          <w:sz w:val="24"/>
          <w:szCs w:val="24"/>
          <w:lang w:val="en-IN" w:eastAsia="en-IN"/>
          <w14:ligatures w14:val="none"/>
        </w:rPr>
        <w:t>Accurately predict whether an IPO will list with positive gains on opening day</w:t>
      </w:r>
    </w:p>
    <w:p w14:paraId="455D613E" w14:textId="77777777" w:rsidR="003F2A84" w:rsidRPr="003F2A84" w:rsidRDefault="003F2A84" w:rsidP="003F2A84">
      <w:pPr>
        <w:numPr>
          <w:ilvl w:val="0"/>
          <w:numId w:val="15"/>
        </w:numPr>
        <w:spacing w:beforeAutospacing="1" w:after="100" w:afterAutospacing="1" w:line="360" w:lineRule="auto"/>
        <w:rPr>
          <w:rFonts w:eastAsia="Times New Roman" w:cs="Times New Roman"/>
          <w:kern w:val="0"/>
          <w:sz w:val="24"/>
          <w:szCs w:val="24"/>
          <w:lang w:val="en-IN" w:eastAsia="en-IN"/>
          <w14:ligatures w14:val="none"/>
        </w:rPr>
      </w:pPr>
      <w:r w:rsidRPr="003F2A84">
        <w:rPr>
          <w:rFonts w:eastAsia="Times New Roman" w:cs="Times New Roman"/>
          <w:kern w:val="0"/>
          <w:sz w:val="24"/>
          <w:szCs w:val="24"/>
          <w:lang w:val="en-IN" w:eastAsia="en-IN"/>
          <w14:ligatures w14:val="none"/>
        </w:rPr>
        <w:t>Provide estimates of expected listing price and percentage gain/loss</w:t>
      </w:r>
    </w:p>
    <w:p w14:paraId="2A68517B" w14:textId="77777777" w:rsidR="003F2A84" w:rsidRPr="003F2A84" w:rsidRDefault="003F2A84" w:rsidP="003F2A84">
      <w:pPr>
        <w:numPr>
          <w:ilvl w:val="0"/>
          <w:numId w:val="15"/>
        </w:numPr>
        <w:spacing w:beforeAutospacing="1" w:after="100" w:afterAutospacing="1" w:line="360" w:lineRule="auto"/>
        <w:rPr>
          <w:rFonts w:eastAsia="Times New Roman" w:cs="Times New Roman"/>
          <w:kern w:val="0"/>
          <w:sz w:val="24"/>
          <w:szCs w:val="24"/>
          <w:lang w:val="en-IN" w:eastAsia="en-IN"/>
          <w14:ligatures w14:val="none"/>
        </w:rPr>
      </w:pPr>
      <w:r w:rsidRPr="003F2A84">
        <w:rPr>
          <w:rFonts w:eastAsia="Times New Roman" w:cs="Times New Roman"/>
          <w:kern w:val="0"/>
          <w:sz w:val="24"/>
          <w:szCs w:val="24"/>
          <w:lang w:val="en-IN" w:eastAsia="en-IN"/>
          <w14:ligatures w14:val="none"/>
        </w:rPr>
        <w:t>Identify the most influential factors affecting IPO performance</w:t>
      </w:r>
    </w:p>
    <w:p w14:paraId="7F0A99DF" w14:textId="77777777" w:rsidR="003F2A84" w:rsidRPr="003F2A84" w:rsidRDefault="003F2A84" w:rsidP="003F2A84">
      <w:pPr>
        <w:numPr>
          <w:ilvl w:val="0"/>
          <w:numId w:val="15"/>
        </w:numPr>
        <w:spacing w:beforeAutospacing="1" w:after="100" w:afterAutospacing="1" w:line="360" w:lineRule="auto"/>
        <w:rPr>
          <w:rFonts w:eastAsia="Times New Roman" w:cs="Times New Roman"/>
          <w:kern w:val="0"/>
          <w:sz w:val="24"/>
          <w:szCs w:val="24"/>
          <w:lang w:val="en-IN" w:eastAsia="en-IN"/>
          <w14:ligatures w14:val="none"/>
        </w:rPr>
      </w:pPr>
      <w:r w:rsidRPr="003F2A84">
        <w:rPr>
          <w:rFonts w:eastAsia="Times New Roman" w:cs="Times New Roman"/>
          <w:kern w:val="0"/>
          <w:sz w:val="24"/>
          <w:szCs w:val="24"/>
          <w:lang w:val="en-IN" w:eastAsia="en-IN"/>
          <w14:ligatures w14:val="none"/>
        </w:rPr>
        <w:t>Enhance prediction reliability through advanced ensemble methods</w:t>
      </w:r>
    </w:p>
    <w:p w14:paraId="54BDF712" w14:textId="77777777" w:rsidR="003F2A84" w:rsidRPr="003F2A84" w:rsidRDefault="003F2A84" w:rsidP="003F2A84">
      <w:pPr>
        <w:spacing w:beforeAutospacing="1" w:after="100" w:afterAutospacing="1" w:line="360" w:lineRule="auto"/>
        <w:rPr>
          <w:rFonts w:eastAsia="Times New Roman" w:cs="Times New Roman"/>
          <w:kern w:val="0"/>
          <w:sz w:val="24"/>
          <w:szCs w:val="24"/>
          <w:lang w:val="en-IN" w:eastAsia="en-IN"/>
          <w14:ligatures w14:val="none"/>
        </w:rPr>
      </w:pPr>
      <w:r w:rsidRPr="003F2A84">
        <w:rPr>
          <w:rFonts w:eastAsia="Times New Roman" w:cs="Times New Roman"/>
          <w:kern w:val="0"/>
          <w:sz w:val="24"/>
          <w:szCs w:val="24"/>
          <w:lang w:val="en-IN" w:eastAsia="en-IN"/>
          <w14:ligatures w14:val="none"/>
        </w:rPr>
        <w:t>By leveraging machine learning techniques including neural networks, random forests, and gradient boosting, this system aims to support investors with data-driven insights for making informed IPO investment decisions. The model integrates comprehensive feature engineering, handles class imbalance, and implements hyperparameter tuning to maximize predictive accuracy.</w:t>
      </w:r>
    </w:p>
    <w:p w14:paraId="3C262A7D" w14:textId="77777777" w:rsidR="003F2A84" w:rsidRDefault="003F2A84" w:rsidP="003F2A84">
      <w:pPr>
        <w:spacing w:beforeAutospacing="1" w:after="100" w:afterAutospacing="1" w:line="360" w:lineRule="auto"/>
        <w:rPr>
          <w:rFonts w:eastAsia="Times New Roman" w:cs="Times New Roman"/>
          <w:i/>
          <w:iCs/>
          <w:kern w:val="0"/>
          <w:sz w:val="24"/>
          <w:szCs w:val="24"/>
          <w:lang w:val="en-IN" w:eastAsia="en-IN"/>
          <w14:ligatures w14:val="none"/>
        </w:rPr>
      </w:pPr>
    </w:p>
    <w:p w14:paraId="28DFF833" w14:textId="77777777" w:rsidR="00DE017E" w:rsidRDefault="00DE017E" w:rsidP="004B29F7">
      <w:pPr>
        <w:pStyle w:val="Heading1"/>
        <w:spacing w:line="360" w:lineRule="auto"/>
      </w:pPr>
      <w:r>
        <w:lastRenderedPageBreak/>
        <w:t>Chapter 2 - DATASET DESCRIPTION AND PREPROCESSING</w:t>
      </w:r>
    </w:p>
    <w:p w14:paraId="334197DE" w14:textId="77777777" w:rsidR="00DE017E" w:rsidRDefault="00DE017E" w:rsidP="004B29F7">
      <w:pPr>
        <w:pStyle w:val="Heading2"/>
        <w:spacing w:line="360" w:lineRule="auto"/>
      </w:pPr>
      <w:r>
        <w:t>2.1 Dataset Description</w:t>
      </w:r>
    </w:p>
    <w:p w14:paraId="3B9B1ED9" w14:textId="77777777" w:rsidR="003F2A84" w:rsidRPr="003F2A84" w:rsidRDefault="003F2A84" w:rsidP="003F2A84">
      <w:pPr>
        <w:pStyle w:val="Heading2"/>
        <w:spacing w:line="360" w:lineRule="auto"/>
        <w:rPr>
          <w:rFonts w:eastAsia="Times New Roman" w:cs="Times New Roman"/>
          <w:color w:val="auto"/>
          <w:kern w:val="0"/>
          <w:sz w:val="24"/>
          <w:szCs w:val="24"/>
          <w:lang w:eastAsia="en-IN"/>
          <w14:ligatures w14:val="none"/>
        </w:rPr>
      </w:pPr>
      <w:r w:rsidRPr="003F2A84">
        <w:rPr>
          <w:rFonts w:eastAsia="Times New Roman" w:cs="Times New Roman"/>
          <w:color w:val="auto"/>
          <w:kern w:val="0"/>
          <w:sz w:val="24"/>
          <w:szCs w:val="24"/>
          <w:lang w:eastAsia="en-IN"/>
          <w14:ligatures w14:val="none"/>
        </w:rPr>
        <w:t>The dataset used in this project is sourced from a CSV file and contains detailed information about Initial Public Offerings (IPOs) in the Indian stock market. It compiles data on various IPOs launched across different years, capturing essential financial metrics and stock performance indicators. This dataset can be used to explore trends, analyze IPO success factors, and build predictive models for IPO price movement.</w:t>
      </w:r>
    </w:p>
    <w:p w14:paraId="48FB3503" w14:textId="77777777" w:rsidR="003F2A84" w:rsidRPr="003F2A84" w:rsidRDefault="003F2A84" w:rsidP="003F2A84">
      <w:pPr>
        <w:pStyle w:val="Heading2"/>
        <w:spacing w:line="360" w:lineRule="auto"/>
        <w:rPr>
          <w:rFonts w:eastAsia="Times New Roman" w:cs="Times New Roman"/>
          <w:color w:val="auto"/>
          <w:kern w:val="0"/>
          <w:sz w:val="24"/>
          <w:szCs w:val="24"/>
          <w:lang w:eastAsia="en-IN"/>
          <w14:ligatures w14:val="none"/>
        </w:rPr>
      </w:pPr>
      <w:r w:rsidRPr="003F2A84">
        <w:rPr>
          <w:rFonts w:eastAsia="Times New Roman" w:cs="Times New Roman"/>
          <w:color w:val="auto"/>
          <w:kern w:val="0"/>
          <w:sz w:val="24"/>
          <w:szCs w:val="24"/>
          <w:lang w:eastAsia="en-IN"/>
          <w14:ligatures w14:val="none"/>
        </w:rPr>
        <w:t>The primary objective of this dataset is to assist in understanding the relationship between different financial attributes (like issue price, listing price, subscription details, etc.) and the performance of IPOs on their listing day or over time.</w:t>
      </w:r>
    </w:p>
    <w:p w14:paraId="682D872F" w14:textId="77777777" w:rsidR="003F2A84" w:rsidRPr="003F2A84" w:rsidRDefault="003F2A84" w:rsidP="003F2A84">
      <w:pPr>
        <w:pStyle w:val="Heading2"/>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Format &amp; Structure</w:t>
      </w:r>
    </w:p>
    <w:p w14:paraId="35A800C6" w14:textId="77777777" w:rsidR="003F2A84" w:rsidRPr="003F2A84" w:rsidRDefault="003F2A84" w:rsidP="003F2A84">
      <w:pPr>
        <w:pStyle w:val="Heading2"/>
        <w:numPr>
          <w:ilvl w:val="0"/>
          <w:numId w:val="16"/>
        </w:numPr>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Format</w:t>
      </w:r>
      <w:r w:rsidRPr="003F2A84">
        <w:rPr>
          <w:rFonts w:eastAsia="Times New Roman" w:cs="Times New Roman"/>
          <w:color w:val="auto"/>
          <w:kern w:val="0"/>
          <w:sz w:val="24"/>
          <w:szCs w:val="24"/>
          <w:lang w:eastAsia="en-IN"/>
          <w14:ligatures w14:val="none"/>
        </w:rPr>
        <w:t>: CSV (Comma-Separated Values)</w:t>
      </w:r>
    </w:p>
    <w:p w14:paraId="09327896" w14:textId="77777777" w:rsidR="003F2A84" w:rsidRPr="003F2A84" w:rsidRDefault="003F2A84" w:rsidP="003F2A84">
      <w:pPr>
        <w:pStyle w:val="Heading2"/>
        <w:numPr>
          <w:ilvl w:val="0"/>
          <w:numId w:val="16"/>
        </w:numPr>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Rows</w:t>
      </w:r>
      <w:r w:rsidRPr="003F2A84">
        <w:rPr>
          <w:rFonts w:eastAsia="Times New Roman" w:cs="Times New Roman"/>
          <w:color w:val="auto"/>
          <w:kern w:val="0"/>
          <w:sz w:val="24"/>
          <w:szCs w:val="24"/>
          <w:lang w:eastAsia="en-IN"/>
          <w14:ligatures w14:val="none"/>
        </w:rPr>
        <w:t>: 326 (Each row represents a unique IPO)</w:t>
      </w:r>
    </w:p>
    <w:p w14:paraId="7048BEFF" w14:textId="77777777" w:rsidR="003F2A84" w:rsidRPr="003F2A84" w:rsidRDefault="003F2A84" w:rsidP="003F2A84">
      <w:pPr>
        <w:pStyle w:val="Heading2"/>
        <w:numPr>
          <w:ilvl w:val="0"/>
          <w:numId w:val="16"/>
        </w:numPr>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Columns</w:t>
      </w:r>
      <w:r w:rsidRPr="003F2A84">
        <w:rPr>
          <w:rFonts w:eastAsia="Times New Roman" w:cs="Times New Roman"/>
          <w:color w:val="auto"/>
          <w:kern w:val="0"/>
          <w:sz w:val="24"/>
          <w:szCs w:val="24"/>
          <w:lang w:eastAsia="en-IN"/>
          <w14:ligatures w14:val="none"/>
        </w:rPr>
        <w:t>: 13 (Attributes related to each IPO)</w:t>
      </w:r>
    </w:p>
    <w:p w14:paraId="31D438CB" w14:textId="77777777" w:rsidR="003F2A84" w:rsidRPr="003F2A84" w:rsidRDefault="003F2A84" w:rsidP="003F2A84">
      <w:pPr>
        <w:pStyle w:val="Heading2"/>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Target Variable (for prediction-based use cases)</w:t>
      </w:r>
    </w:p>
    <w:p w14:paraId="35939CD6" w14:textId="77777777" w:rsidR="003F2A84" w:rsidRPr="003F2A84" w:rsidRDefault="003F2A84" w:rsidP="003F2A84">
      <w:pPr>
        <w:pStyle w:val="Heading2"/>
        <w:numPr>
          <w:ilvl w:val="0"/>
          <w:numId w:val="17"/>
        </w:numPr>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Listing Gain (%)</w:t>
      </w:r>
      <w:r w:rsidRPr="003F2A84">
        <w:rPr>
          <w:rFonts w:eastAsia="Times New Roman" w:cs="Times New Roman"/>
          <w:color w:val="auto"/>
          <w:kern w:val="0"/>
          <w:sz w:val="24"/>
          <w:szCs w:val="24"/>
          <w:lang w:eastAsia="en-IN"/>
          <w14:ligatures w14:val="none"/>
        </w:rPr>
        <w:t>: This can be used as the target for regression (predicting the gain/loss on the day of listing).</w:t>
      </w:r>
    </w:p>
    <w:p w14:paraId="7AF49674" w14:textId="77777777" w:rsidR="003F2A84" w:rsidRPr="003F2A84" w:rsidRDefault="003F2A84" w:rsidP="003F2A84">
      <w:pPr>
        <w:pStyle w:val="Heading2"/>
        <w:numPr>
          <w:ilvl w:val="0"/>
          <w:numId w:val="17"/>
        </w:numPr>
        <w:spacing w:line="360" w:lineRule="auto"/>
        <w:rPr>
          <w:rFonts w:eastAsia="Times New Roman" w:cs="Times New Roman"/>
          <w:color w:val="auto"/>
          <w:kern w:val="0"/>
          <w:sz w:val="24"/>
          <w:szCs w:val="24"/>
          <w:lang w:eastAsia="en-IN"/>
          <w14:ligatures w14:val="none"/>
        </w:rPr>
      </w:pPr>
      <w:r w:rsidRPr="003F2A84">
        <w:rPr>
          <w:rFonts w:eastAsia="Times New Roman" w:cs="Times New Roman"/>
          <w:color w:val="auto"/>
          <w:kern w:val="0"/>
          <w:sz w:val="24"/>
          <w:szCs w:val="24"/>
          <w:lang w:eastAsia="en-IN"/>
          <w14:ligatures w14:val="none"/>
        </w:rPr>
        <w:t>Alternatively, a binary classification can be built based on whether the listing gain is positive or not.</w:t>
      </w:r>
    </w:p>
    <w:p w14:paraId="143CE2BE" w14:textId="77777777" w:rsidR="003F2A84" w:rsidRPr="003F2A84" w:rsidRDefault="003F2A84" w:rsidP="003F2A84">
      <w:pPr>
        <w:pStyle w:val="Heading2"/>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Features Overview</w:t>
      </w:r>
      <w:r w:rsidRPr="003F2A84">
        <w:rPr>
          <w:rFonts w:eastAsia="Times New Roman" w:cs="Times New Roman"/>
          <w:color w:val="auto"/>
          <w:kern w:val="0"/>
          <w:sz w:val="24"/>
          <w:szCs w:val="24"/>
          <w:lang w:eastAsia="en-IN"/>
          <w14:ligatures w14:val="none"/>
        </w:rPr>
        <w:t xml:space="preserve"> The dataset includes the following key features:</w:t>
      </w:r>
    </w:p>
    <w:p w14:paraId="7ED35D93" w14:textId="77777777" w:rsidR="003F2A84" w:rsidRPr="003F2A84" w:rsidRDefault="003F2A84" w:rsidP="003F2A84">
      <w:pPr>
        <w:pStyle w:val="Heading2"/>
        <w:numPr>
          <w:ilvl w:val="0"/>
          <w:numId w:val="18"/>
        </w:numPr>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Company Name</w:t>
      </w:r>
      <w:r w:rsidRPr="003F2A84">
        <w:rPr>
          <w:rFonts w:eastAsia="Times New Roman" w:cs="Times New Roman"/>
          <w:color w:val="auto"/>
          <w:kern w:val="0"/>
          <w:sz w:val="24"/>
          <w:szCs w:val="24"/>
          <w:lang w:eastAsia="en-IN"/>
          <w14:ligatures w14:val="none"/>
        </w:rPr>
        <w:t>: Name of the company launching the IPO.</w:t>
      </w:r>
    </w:p>
    <w:p w14:paraId="0DB9C658" w14:textId="77777777" w:rsidR="003F2A84" w:rsidRPr="003F2A84" w:rsidRDefault="003F2A84" w:rsidP="003F2A84">
      <w:pPr>
        <w:pStyle w:val="Heading2"/>
        <w:numPr>
          <w:ilvl w:val="0"/>
          <w:numId w:val="18"/>
        </w:numPr>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IPO Date</w:t>
      </w:r>
      <w:r w:rsidRPr="003F2A84">
        <w:rPr>
          <w:rFonts w:eastAsia="Times New Roman" w:cs="Times New Roman"/>
          <w:color w:val="auto"/>
          <w:kern w:val="0"/>
          <w:sz w:val="24"/>
          <w:szCs w:val="24"/>
          <w:lang w:eastAsia="en-IN"/>
          <w14:ligatures w14:val="none"/>
        </w:rPr>
        <w:t>: Date when the IPO opened for subscription.</w:t>
      </w:r>
    </w:p>
    <w:p w14:paraId="2AFACDD9" w14:textId="77777777" w:rsidR="003F2A84" w:rsidRPr="003F2A84" w:rsidRDefault="003F2A84" w:rsidP="003F2A84">
      <w:pPr>
        <w:pStyle w:val="Heading2"/>
        <w:numPr>
          <w:ilvl w:val="0"/>
          <w:numId w:val="18"/>
        </w:numPr>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Issue Price (Rs)</w:t>
      </w:r>
      <w:r w:rsidRPr="003F2A84">
        <w:rPr>
          <w:rFonts w:eastAsia="Times New Roman" w:cs="Times New Roman"/>
          <w:color w:val="auto"/>
          <w:kern w:val="0"/>
          <w:sz w:val="24"/>
          <w:szCs w:val="24"/>
          <w:lang w:eastAsia="en-IN"/>
          <w14:ligatures w14:val="none"/>
        </w:rPr>
        <w:t>: The price at which shares were offered to investors.</w:t>
      </w:r>
    </w:p>
    <w:p w14:paraId="72B7DA4A" w14:textId="77777777" w:rsidR="003F2A84" w:rsidRPr="003F2A84" w:rsidRDefault="003F2A84" w:rsidP="003F2A84">
      <w:pPr>
        <w:pStyle w:val="Heading2"/>
        <w:numPr>
          <w:ilvl w:val="0"/>
          <w:numId w:val="18"/>
        </w:numPr>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lastRenderedPageBreak/>
        <w:t>Listing Price (Rs)</w:t>
      </w:r>
      <w:r w:rsidRPr="003F2A84">
        <w:rPr>
          <w:rFonts w:eastAsia="Times New Roman" w:cs="Times New Roman"/>
          <w:color w:val="auto"/>
          <w:kern w:val="0"/>
          <w:sz w:val="24"/>
          <w:szCs w:val="24"/>
          <w:lang w:eastAsia="en-IN"/>
          <w14:ligatures w14:val="none"/>
        </w:rPr>
        <w:t>: The price at which the shares were listed on the stock exchange.</w:t>
      </w:r>
    </w:p>
    <w:p w14:paraId="123E4EA2" w14:textId="77777777" w:rsidR="003F2A84" w:rsidRPr="003F2A84" w:rsidRDefault="003F2A84" w:rsidP="003F2A84">
      <w:pPr>
        <w:pStyle w:val="Heading2"/>
        <w:numPr>
          <w:ilvl w:val="0"/>
          <w:numId w:val="18"/>
        </w:numPr>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Close Price (Rs)</w:t>
      </w:r>
      <w:r w:rsidRPr="003F2A84">
        <w:rPr>
          <w:rFonts w:eastAsia="Times New Roman" w:cs="Times New Roman"/>
          <w:color w:val="auto"/>
          <w:kern w:val="0"/>
          <w:sz w:val="24"/>
          <w:szCs w:val="24"/>
          <w:lang w:eastAsia="en-IN"/>
          <w14:ligatures w14:val="none"/>
        </w:rPr>
        <w:t>: The price at the end of the listing day.</w:t>
      </w:r>
    </w:p>
    <w:p w14:paraId="7B5B592A" w14:textId="77777777" w:rsidR="003F2A84" w:rsidRPr="003F2A84" w:rsidRDefault="003F2A84" w:rsidP="003F2A84">
      <w:pPr>
        <w:pStyle w:val="Heading2"/>
        <w:numPr>
          <w:ilvl w:val="0"/>
          <w:numId w:val="18"/>
        </w:numPr>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Listing Gain (%)</w:t>
      </w:r>
      <w:r w:rsidRPr="003F2A84">
        <w:rPr>
          <w:rFonts w:eastAsia="Times New Roman" w:cs="Times New Roman"/>
          <w:color w:val="auto"/>
          <w:kern w:val="0"/>
          <w:sz w:val="24"/>
          <w:szCs w:val="24"/>
          <w:lang w:eastAsia="en-IN"/>
          <w14:ligatures w14:val="none"/>
        </w:rPr>
        <w:t>: Percentage gain/loss from issue price to listing price.</w:t>
      </w:r>
    </w:p>
    <w:p w14:paraId="7A78A8EC" w14:textId="77777777" w:rsidR="003F2A84" w:rsidRPr="003F2A84" w:rsidRDefault="003F2A84" w:rsidP="003F2A84">
      <w:pPr>
        <w:pStyle w:val="Heading2"/>
        <w:numPr>
          <w:ilvl w:val="0"/>
          <w:numId w:val="18"/>
        </w:numPr>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Current Price (Rs)</w:t>
      </w:r>
      <w:r w:rsidRPr="003F2A84">
        <w:rPr>
          <w:rFonts w:eastAsia="Times New Roman" w:cs="Times New Roman"/>
          <w:color w:val="auto"/>
          <w:kern w:val="0"/>
          <w:sz w:val="24"/>
          <w:szCs w:val="24"/>
          <w:lang w:eastAsia="en-IN"/>
          <w14:ligatures w14:val="none"/>
        </w:rPr>
        <w:t>: Current market price of the stock (may be NaN for recent IPOs).</w:t>
      </w:r>
    </w:p>
    <w:p w14:paraId="01F571EE" w14:textId="77777777" w:rsidR="003F2A84" w:rsidRPr="003F2A84" w:rsidRDefault="003F2A84" w:rsidP="003F2A84">
      <w:pPr>
        <w:pStyle w:val="Heading2"/>
        <w:numPr>
          <w:ilvl w:val="0"/>
          <w:numId w:val="18"/>
        </w:numPr>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Returns (%)</w:t>
      </w:r>
      <w:r w:rsidRPr="003F2A84">
        <w:rPr>
          <w:rFonts w:eastAsia="Times New Roman" w:cs="Times New Roman"/>
          <w:color w:val="auto"/>
          <w:kern w:val="0"/>
          <w:sz w:val="24"/>
          <w:szCs w:val="24"/>
          <w:lang w:eastAsia="en-IN"/>
          <w14:ligatures w14:val="none"/>
        </w:rPr>
        <w:t>: Returns compared to the issue price.</w:t>
      </w:r>
    </w:p>
    <w:p w14:paraId="4020653E" w14:textId="77777777" w:rsidR="003F2A84" w:rsidRPr="003F2A84" w:rsidRDefault="003F2A84" w:rsidP="003F2A84">
      <w:pPr>
        <w:pStyle w:val="Heading2"/>
        <w:numPr>
          <w:ilvl w:val="0"/>
          <w:numId w:val="18"/>
        </w:numPr>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Subscription (x)</w:t>
      </w:r>
      <w:r w:rsidRPr="003F2A84">
        <w:rPr>
          <w:rFonts w:eastAsia="Times New Roman" w:cs="Times New Roman"/>
          <w:color w:val="auto"/>
          <w:kern w:val="0"/>
          <w:sz w:val="24"/>
          <w:szCs w:val="24"/>
          <w:lang w:eastAsia="en-IN"/>
          <w14:ligatures w14:val="none"/>
        </w:rPr>
        <w:t>: Overall subscription figure (times oversubscribed).</w:t>
      </w:r>
    </w:p>
    <w:p w14:paraId="35D8D4B1" w14:textId="77777777" w:rsidR="003F2A84" w:rsidRPr="003F2A84" w:rsidRDefault="003F2A84" w:rsidP="003F2A84">
      <w:pPr>
        <w:pStyle w:val="Heading2"/>
        <w:numPr>
          <w:ilvl w:val="0"/>
          <w:numId w:val="18"/>
        </w:numPr>
        <w:spacing w:line="360" w:lineRule="auto"/>
        <w:rPr>
          <w:rFonts w:eastAsia="Times New Roman" w:cs="Times New Roman"/>
          <w:color w:val="auto"/>
          <w:kern w:val="0"/>
          <w:sz w:val="24"/>
          <w:szCs w:val="24"/>
          <w:lang w:eastAsia="en-IN"/>
          <w14:ligatures w14:val="none"/>
        </w:rPr>
      </w:pPr>
      <w:r w:rsidRPr="003F2A84">
        <w:rPr>
          <w:rFonts w:eastAsia="Times New Roman" w:cs="Times New Roman"/>
          <w:b/>
          <w:bCs/>
          <w:color w:val="auto"/>
          <w:kern w:val="0"/>
          <w:sz w:val="24"/>
          <w:szCs w:val="24"/>
          <w:lang w:eastAsia="en-IN"/>
          <w14:ligatures w14:val="none"/>
        </w:rPr>
        <w:t>QIB, NII, Retail</w:t>
      </w:r>
      <w:r w:rsidRPr="003F2A84">
        <w:rPr>
          <w:rFonts w:eastAsia="Times New Roman" w:cs="Times New Roman"/>
          <w:color w:val="auto"/>
          <w:kern w:val="0"/>
          <w:sz w:val="24"/>
          <w:szCs w:val="24"/>
          <w:lang w:eastAsia="en-IN"/>
          <w14:ligatures w14:val="none"/>
        </w:rPr>
        <w:t>: Subscription by Qualified Institutional Buyers, Non-Institutional Investors, and Retail Investors.</w:t>
      </w:r>
    </w:p>
    <w:p w14:paraId="56F57B2C" w14:textId="77777777" w:rsidR="003F2A84" w:rsidRPr="003F2A84" w:rsidRDefault="003F2A84" w:rsidP="003F2A84">
      <w:pPr>
        <w:pStyle w:val="Heading2"/>
        <w:spacing w:line="360" w:lineRule="auto"/>
        <w:rPr>
          <w:rFonts w:eastAsia="Times New Roman" w:cs="Times New Roman"/>
          <w:color w:val="auto"/>
          <w:kern w:val="0"/>
          <w:sz w:val="24"/>
          <w:szCs w:val="24"/>
          <w:lang w:eastAsia="en-IN"/>
          <w14:ligatures w14:val="none"/>
        </w:rPr>
      </w:pPr>
      <w:r w:rsidRPr="003F2A84">
        <w:rPr>
          <w:rFonts w:eastAsia="Times New Roman" w:cs="Times New Roman"/>
          <w:color w:val="auto"/>
          <w:kern w:val="0"/>
          <w:sz w:val="24"/>
          <w:szCs w:val="24"/>
          <w:lang w:eastAsia="en-IN"/>
          <w14:ligatures w14:val="none"/>
        </w:rPr>
        <w:t>This dataset provides a comprehensive view of IPO trends and is suitable for use in financial analytics, investment prediction models, and market research.</w:t>
      </w:r>
    </w:p>
    <w:p w14:paraId="23F9487E" w14:textId="77777777" w:rsidR="00DE017E" w:rsidRDefault="00DE017E" w:rsidP="004B29F7">
      <w:pPr>
        <w:pStyle w:val="Heading2"/>
        <w:spacing w:line="360" w:lineRule="auto"/>
      </w:pPr>
      <w:r>
        <w:t>2.2 Data Pre-processing</w:t>
      </w:r>
    </w:p>
    <w:p w14:paraId="30AC5355" w14:textId="77777777" w:rsidR="006F10EC" w:rsidRPr="006F10EC" w:rsidRDefault="006F10EC" w:rsidP="006F10EC">
      <w:p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kern w:val="0"/>
          <w:sz w:val="24"/>
          <w:szCs w:val="24"/>
          <w:lang w:val="en-IN" w:eastAsia="en-IN"/>
          <w14:ligatures w14:val="none"/>
        </w:rPr>
        <w:t>Before training machine learning models, the dataset underwent several pre-processing steps to ensure the quality, consistency, and suitability of the data for IPO prediction tasks. Proper data preparation is essential for building reliable models that can accurately predict listing day performance.</w:t>
      </w:r>
    </w:p>
    <w:p w14:paraId="5E05ABE2" w14:textId="77777777" w:rsidR="006F10EC" w:rsidRPr="006F10EC" w:rsidRDefault="006F10EC" w:rsidP="006F10EC">
      <w:p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b/>
          <w:bCs/>
          <w:kern w:val="0"/>
          <w:sz w:val="24"/>
          <w:szCs w:val="24"/>
          <w:lang w:val="en-IN" w:eastAsia="en-IN"/>
          <w14:ligatures w14:val="none"/>
        </w:rPr>
        <w:t>1. Loading and Initial Cleaning</w:t>
      </w:r>
    </w:p>
    <w:p w14:paraId="1A9FEC4C" w14:textId="77777777" w:rsidR="006F10EC" w:rsidRPr="006F10EC" w:rsidRDefault="006F10EC" w:rsidP="006F10EC">
      <w:pPr>
        <w:numPr>
          <w:ilvl w:val="0"/>
          <w:numId w:val="19"/>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kern w:val="0"/>
          <w:sz w:val="24"/>
          <w:szCs w:val="24"/>
          <w:lang w:val="en-IN" w:eastAsia="en-IN"/>
          <w14:ligatures w14:val="none"/>
        </w:rPr>
        <w:t>The Indian IPO Market Data was loaded from CSV format</w:t>
      </w:r>
    </w:p>
    <w:p w14:paraId="0438E85E" w14:textId="77777777" w:rsidR="006F10EC" w:rsidRPr="006F10EC" w:rsidRDefault="006F10EC" w:rsidP="006F10EC">
      <w:pPr>
        <w:numPr>
          <w:ilvl w:val="0"/>
          <w:numId w:val="19"/>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kern w:val="0"/>
          <w:sz w:val="24"/>
          <w:szCs w:val="24"/>
          <w:lang w:val="en-IN" w:eastAsia="en-IN"/>
          <w14:ligatures w14:val="none"/>
        </w:rPr>
        <w:t>Date and IPO Name columns were separated from the training features</w:t>
      </w:r>
    </w:p>
    <w:p w14:paraId="16371FF0" w14:textId="77777777" w:rsidR="006F10EC" w:rsidRPr="006F10EC" w:rsidRDefault="006F10EC" w:rsidP="006F10EC">
      <w:pPr>
        <w:numPr>
          <w:ilvl w:val="0"/>
          <w:numId w:val="19"/>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kern w:val="0"/>
          <w:sz w:val="24"/>
          <w:szCs w:val="24"/>
          <w:lang w:val="en-IN" w:eastAsia="en-IN"/>
          <w14:ligatures w14:val="none"/>
        </w:rPr>
        <w:t>The original Listing Gains Percentage was preserved for analysis and transformed into a binary target variable (profitable vs. non-profitable)</w:t>
      </w:r>
    </w:p>
    <w:p w14:paraId="5BD10018" w14:textId="77777777" w:rsidR="006F10EC" w:rsidRPr="006F10EC" w:rsidRDefault="006F10EC" w:rsidP="006F10EC">
      <w:p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b/>
          <w:bCs/>
          <w:kern w:val="0"/>
          <w:sz w:val="24"/>
          <w:szCs w:val="24"/>
          <w:lang w:val="en-IN" w:eastAsia="en-IN"/>
          <w14:ligatures w14:val="none"/>
        </w:rPr>
        <w:t>2. Feature Engineering</w:t>
      </w:r>
    </w:p>
    <w:p w14:paraId="7BFD849D" w14:textId="77777777" w:rsidR="006F10EC" w:rsidRPr="006F10EC" w:rsidRDefault="006F10EC" w:rsidP="006F10EC">
      <w:pPr>
        <w:numPr>
          <w:ilvl w:val="0"/>
          <w:numId w:val="20"/>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b/>
          <w:bCs/>
          <w:kern w:val="0"/>
          <w:sz w:val="24"/>
          <w:szCs w:val="24"/>
          <w:lang w:val="en-IN" w:eastAsia="en-IN"/>
          <w14:ligatures w14:val="none"/>
        </w:rPr>
        <w:t>Interaction Features:</w:t>
      </w:r>
      <w:r w:rsidRPr="006F10EC">
        <w:rPr>
          <w:rFonts w:eastAsia="Times New Roman" w:cs="Times New Roman"/>
          <w:kern w:val="0"/>
          <w:sz w:val="24"/>
          <w:szCs w:val="24"/>
          <w:lang w:val="en-IN" w:eastAsia="en-IN"/>
          <w14:ligatures w14:val="none"/>
        </w:rPr>
        <w:t xml:space="preserve"> Created multiplicative interactions between subscription categories (QIB_RII_Interaction, HNI_RII_Interaction, etc.)</w:t>
      </w:r>
    </w:p>
    <w:p w14:paraId="47D56A74" w14:textId="77777777" w:rsidR="006F10EC" w:rsidRPr="006F10EC" w:rsidRDefault="006F10EC" w:rsidP="006F10EC">
      <w:pPr>
        <w:numPr>
          <w:ilvl w:val="0"/>
          <w:numId w:val="20"/>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b/>
          <w:bCs/>
          <w:kern w:val="0"/>
          <w:sz w:val="24"/>
          <w:szCs w:val="24"/>
          <w:lang w:val="en-IN" w:eastAsia="en-IN"/>
          <w14:ligatures w14:val="none"/>
        </w:rPr>
        <w:t>Ratio Features:</w:t>
      </w:r>
      <w:r w:rsidRPr="006F10EC">
        <w:rPr>
          <w:rFonts w:eastAsia="Times New Roman" w:cs="Times New Roman"/>
          <w:kern w:val="0"/>
          <w:sz w:val="24"/>
          <w:szCs w:val="24"/>
          <w:lang w:val="en-IN" w:eastAsia="en-IN"/>
          <w14:ligatures w14:val="none"/>
        </w:rPr>
        <w:t xml:space="preserve"> Generated meaningful ratios like Size_Price_Ratio and QIB_to_RII_Ratio to capture relationships between variables</w:t>
      </w:r>
    </w:p>
    <w:p w14:paraId="6161C1E0" w14:textId="77777777" w:rsidR="006F10EC" w:rsidRPr="006F10EC" w:rsidRDefault="006F10EC" w:rsidP="006F10EC">
      <w:pPr>
        <w:numPr>
          <w:ilvl w:val="0"/>
          <w:numId w:val="20"/>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b/>
          <w:bCs/>
          <w:kern w:val="0"/>
          <w:sz w:val="24"/>
          <w:szCs w:val="24"/>
          <w:lang w:val="en-IN" w:eastAsia="en-IN"/>
          <w14:ligatures w14:val="none"/>
        </w:rPr>
        <w:lastRenderedPageBreak/>
        <w:t>Logarithmic Transformations:</w:t>
      </w:r>
      <w:r w:rsidRPr="006F10EC">
        <w:rPr>
          <w:rFonts w:eastAsia="Times New Roman" w:cs="Times New Roman"/>
          <w:kern w:val="0"/>
          <w:sz w:val="24"/>
          <w:szCs w:val="24"/>
          <w:lang w:val="en-IN" w:eastAsia="en-IN"/>
          <w14:ligatures w14:val="none"/>
        </w:rPr>
        <w:t xml:space="preserve"> Applied log transformations to highly skewed features (Issue_Size, Subscription metrics)</w:t>
      </w:r>
    </w:p>
    <w:p w14:paraId="7E579121" w14:textId="77777777" w:rsidR="006F10EC" w:rsidRPr="006F10EC" w:rsidRDefault="006F10EC" w:rsidP="006F10EC">
      <w:pPr>
        <w:numPr>
          <w:ilvl w:val="0"/>
          <w:numId w:val="20"/>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b/>
          <w:bCs/>
          <w:kern w:val="0"/>
          <w:sz w:val="24"/>
          <w:szCs w:val="24"/>
          <w:lang w:val="en-IN" w:eastAsia="en-IN"/>
          <w14:ligatures w14:val="none"/>
        </w:rPr>
        <w:t>Polynomial Features:</w:t>
      </w:r>
      <w:r w:rsidRPr="006F10EC">
        <w:rPr>
          <w:rFonts w:eastAsia="Times New Roman" w:cs="Times New Roman"/>
          <w:kern w:val="0"/>
          <w:sz w:val="24"/>
          <w:szCs w:val="24"/>
          <w:lang w:val="en-IN" w:eastAsia="en-IN"/>
          <w14:ligatures w14:val="none"/>
        </w:rPr>
        <w:t xml:space="preserve"> Created squared terms for key variables to capture non-linear relationships</w:t>
      </w:r>
    </w:p>
    <w:p w14:paraId="00678844" w14:textId="77777777" w:rsidR="006F10EC" w:rsidRPr="006F10EC" w:rsidRDefault="006F10EC" w:rsidP="006F10EC">
      <w:pPr>
        <w:numPr>
          <w:ilvl w:val="0"/>
          <w:numId w:val="20"/>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b/>
          <w:bCs/>
          <w:kern w:val="0"/>
          <w:sz w:val="24"/>
          <w:szCs w:val="24"/>
          <w:lang w:val="en-IN" w:eastAsia="en-IN"/>
          <w14:ligatures w14:val="none"/>
        </w:rPr>
        <w:t>Statistical Features:</w:t>
      </w:r>
      <w:r w:rsidRPr="006F10EC">
        <w:rPr>
          <w:rFonts w:eastAsia="Times New Roman" w:cs="Times New Roman"/>
          <w:kern w:val="0"/>
          <w:sz w:val="24"/>
          <w:szCs w:val="24"/>
          <w:lang w:val="en-IN" w:eastAsia="en-IN"/>
          <w14:ligatures w14:val="none"/>
        </w:rPr>
        <w:t xml:space="preserve"> Calculated mean, standard deviation, and range of subscription metrics</w:t>
      </w:r>
    </w:p>
    <w:p w14:paraId="4A931E9B" w14:textId="57517B2C" w:rsidR="006F10EC" w:rsidRPr="006F10EC" w:rsidRDefault="000B0671" w:rsidP="006F10EC">
      <w:pPr>
        <w:spacing w:before="100" w:beforeAutospacing="1" w:after="100" w:afterAutospacing="1" w:line="360" w:lineRule="auto"/>
        <w:rPr>
          <w:rFonts w:eastAsia="Times New Roman" w:cs="Times New Roman"/>
          <w:kern w:val="0"/>
          <w:sz w:val="24"/>
          <w:szCs w:val="24"/>
          <w:lang w:val="en-IN" w:eastAsia="en-IN"/>
          <w14:ligatures w14:val="none"/>
        </w:rPr>
      </w:pPr>
      <w:r>
        <w:rPr>
          <w:rFonts w:eastAsia="Times New Roman" w:cs="Times New Roman"/>
          <w:b/>
          <w:bCs/>
          <w:kern w:val="0"/>
          <w:sz w:val="24"/>
          <w:szCs w:val="24"/>
          <w:lang w:val="en-IN" w:eastAsia="en-IN"/>
          <w14:ligatures w14:val="none"/>
        </w:rPr>
        <w:t>3</w:t>
      </w:r>
      <w:r w:rsidR="006F10EC" w:rsidRPr="006F10EC">
        <w:rPr>
          <w:rFonts w:eastAsia="Times New Roman" w:cs="Times New Roman"/>
          <w:b/>
          <w:bCs/>
          <w:kern w:val="0"/>
          <w:sz w:val="24"/>
          <w:szCs w:val="24"/>
          <w:lang w:val="en-IN" w:eastAsia="en-IN"/>
          <w14:ligatures w14:val="none"/>
        </w:rPr>
        <w:t>. Outlier Handling</w:t>
      </w:r>
    </w:p>
    <w:p w14:paraId="0909EFF6" w14:textId="77777777" w:rsidR="006F10EC" w:rsidRPr="006F10EC" w:rsidRDefault="006F10EC" w:rsidP="006F10EC">
      <w:pPr>
        <w:numPr>
          <w:ilvl w:val="0"/>
          <w:numId w:val="22"/>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kern w:val="0"/>
          <w:sz w:val="24"/>
          <w:szCs w:val="24"/>
          <w:lang w:val="en-IN" w:eastAsia="en-IN"/>
          <w14:ligatures w14:val="none"/>
        </w:rPr>
        <w:t>Implemented multiple outlier handling strategies (IQR method, percentile-based clipping, z-score)</w:t>
      </w:r>
    </w:p>
    <w:p w14:paraId="1749C195" w14:textId="531B0A2C" w:rsidR="006F10EC" w:rsidRPr="006F10EC" w:rsidRDefault="000B0671" w:rsidP="006F10EC">
      <w:pPr>
        <w:spacing w:before="100" w:beforeAutospacing="1" w:after="100" w:afterAutospacing="1" w:line="360" w:lineRule="auto"/>
        <w:rPr>
          <w:rFonts w:eastAsia="Times New Roman" w:cs="Times New Roman"/>
          <w:kern w:val="0"/>
          <w:sz w:val="24"/>
          <w:szCs w:val="24"/>
          <w:lang w:val="en-IN" w:eastAsia="en-IN"/>
          <w14:ligatures w14:val="none"/>
        </w:rPr>
      </w:pPr>
      <w:r>
        <w:rPr>
          <w:rFonts w:eastAsia="Times New Roman" w:cs="Times New Roman"/>
          <w:b/>
          <w:bCs/>
          <w:kern w:val="0"/>
          <w:sz w:val="24"/>
          <w:szCs w:val="24"/>
          <w:lang w:val="en-IN" w:eastAsia="en-IN"/>
          <w14:ligatures w14:val="none"/>
        </w:rPr>
        <w:t>4</w:t>
      </w:r>
      <w:r w:rsidR="006F10EC" w:rsidRPr="006F10EC">
        <w:rPr>
          <w:rFonts w:eastAsia="Times New Roman" w:cs="Times New Roman"/>
          <w:b/>
          <w:bCs/>
          <w:kern w:val="0"/>
          <w:sz w:val="24"/>
          <w:szCs w:val="24"/>
          <w:lang w:val="en-IN" w:eastAsia="en-IN"/>
          <w14:ligatures w14:val="none"/>
        </w:rPr>
        <w:t>. Feature Selection</w:t>
      </w:r>
    </w:p>
    <w:p w14:paraId="039432C5" w14:textId="77777777" w:rsidR="006F10EC" w:rsidRPr="006F10EC" w:rsidRDefault="006F10EC" w:rsidP="006F10EC">
      <w:pPr>
        <w:numPr>
          <w:ilvl w:val="0"/>
          <w:numId w:val="23"/>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b/>
          <w:bCs/>
          <w:kern w:val="0"/>
          <w:sz w:val="24"/>
          <w:szCs w:val="24"/>
          <w:lang w:val="en-IN" w:eastAsia="en-IN"/>
          <w14:ligatures w14:val="none"/>
        </w:rPr>
        <w:t>Statistical Tests (ANOVA):</w:t>
      </w:r>
      <w:r w:rsidRPr="006F10EC">
        <w:rPr>
          <w:rFonts w:eastAsia="Times New Roman" w:cs="Times New Roman"/>
          <w:kern w:val="0"/>
          <w:sz w:val="24"/>
          <w:szCs w:val="24"/>
          <w:lang w:val="en-IN" w:eastAsia="en-IN"/>
          <w14:ligatures w14:val="none"/>
        </w:rPr>
        <w:t xml:space="preserve"> Selected features with strong statistical relationships to the target</w:t>
      </w:r>
    </w:p>
    <w:p w14:paraId="676C6789" w14:textId="77777777" w:rsidR="006F10EC" w:rsidRPr="006F10EC" w:rsidRDefault="006F10EC" w:rsidP="006F10EC">
      <w:pPr>
        <w:numPr>
          <w:ilvl w:val="0"/>
          <w:numId w:val="23"/>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b/>
          <w:bCs/>
          <w:kern w:val="0"/>
          <w:sz w:val="24"/>
          <w:szCs w:val="24"/>
          <w:lang w:val="en-IN" w:eastAsia="en-IN"/>
          <w14:ligatures w14:val="none"/>
        </w:rPr>
        <w:t>Mutual Information:</w:t>
      </w:r>
      <w:r w:rsidRPr="006F10EC">
        <w:rPr>
          <w:rFonts w:eastAsia="Times New Roman" w:cs="Times New Roman"/>
          <w:kern w:val="0"/>
          <w:sz w:val="24"/>
          <w:szCs w:val="24"/>
          <w:lang w:val="en-IN" w:eastAsia="en-IN"/>
          <w14:ligatures w14:val="none"/>
        </w:rPr>
        <w:t xml:space="preserve"> Identified features with high information gain</w:t>
      </w:r>
    </w:p>
    <w:p w14:paraId="44CCE6E9" w14:textId="77777777" w:rsidR="006F10EC" w:rsidRPr="006F10EC" w:rsidRDefault="006F10EC" w:rsidP="006F10EC">
      <w:pPr>
        <w:numPr>
          <w:ilvl w:val="0"/>
          <w:numId w:val="23"/>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b/>
          <w:bCs/>
          <w:kern w:val="0"/>
          <w:sz w:val="24"/>
          <w:szCs w:val="24"/>
          <w:lang w:val="en-IN" w:eastAsia="en-IN"/>
          <w14:ligatures w14:val="none"/>
        </w:rPr>
        <w:t>Recursive Feature Elimination:</w:t>
      </w:r>
      <w:r w:rsidRPr="006F10EC">
        <w:rPr>
          <w:rFonts w:eastAsia="Times New Roman" w:cs="Times New Roman"/>
          <w:kern w:val="0"/>
          <w:sz w:val="24"/>
          <w:szCs w:val="24"/>
          <w:lang w:val="en-IN" w:eastAsia="en-IN"/>
          <w14:ligatures w14:val="none"/>
        </w:rPr>
        <w:t xml:space="preserve"> Used a Random Forest-based approach to select the most predictive features</w:t>
      </w:r>
    </w:p>
    <w:p w14:paraId="03C340F4" w14:textId="77777777" w:rsidR="006F10EC" w:rsidRPr="006F10EC" w:rsidRDefault="006F10EC" w:rsidP="006F10EC">
      <w:pPr>
        <w:numPr>
          <w:ilvl w:val="0"/>
          <w:numId w:val="23"/>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kern w:val="0"/>
          <w:sz w:val="24"/>
          <w:szCs w:val="24"/>
          <w:lang w:val="en-IN" w:eastAsia="en-IN"/>
          <w14:ligatures w14:val="none"/>
        </w:rPr>
        <w:t>Combined results from multiple selection methods to create a robust feature set</w:t>
      </w:r>
    </w:p>
    <w:p w14:paraId="749F8EFA" w14:textId="025A0369" w:rsidR="006F10EC" w:rsidRPr="006F10EC" w:rsidRDefault="000B0671" w:rsidP="006F10EC">
      <w:pPr>
        <w:spacing w:before="100" w:beforeAutospacing="1" w:after="100" w:afterAutospacing="1" w:line="360" w:lineRule="auto"/>
        <w:rPr>
          <w:rFonts w:eastAsia="Times New Roman" w:cs="Times New Roman"/>
          <w:kern w:val="0"/>
          <w:sz w:val="24"/>
          <w:szCs w:val="24"/>
          <w:lang w:val="en-IN" w:eastAsia="en-IN"/>
          <w14:ligatures w14:val="none"/>
        </w:rPr>
      </w:pPr>
      <w:r>
        <w:rPr>
          <w:rFonts w:eastAsia="Times New Roman" w:cs="Times New Roman"/>
          <w:b/>
          <w:bCs/>
          <w:kern w:val="0"/>
          <w:sz w:val="24"/>
          <w:szCs w:val="24"/>
          <w:lang w:val="en-IN" w:eastAsia="en-IN"/>
          <w14:ligatures w14:val="none"/>
        </w:rPr>
        <w:t>5</w:t>
      </w:r>
      <w:r w:rsidR="006F10EC" w:rsidRPr="006F10EC">
        <w:rPr>
          <w:rFonts w:eastAsia="Times New Roman" w:cs="Times New Roman"/>
          <w:b/>
          <w:bCs/>
          <w:kern w:val="0"/>
          <w:sz w:val="24"/>
          <w:szCs w:val="24"/>
          <w:lang w:val="en-IN" w:eastAsia="en-IN"/>
          <w14:ligatures w14:val="none"/>
        </w:rPr>
        <w:t>. Train-Test Split</w:t>
      </w:r>
    </w:p>
    <w:p w14:paraId="283D11D2" w14:textId="77777777" w:rsidR="006F10EC" w:rsidRPr="006F10EC" w:rsidRDefault="006F10EC" w:rsidP="006F10EC">
      <w:pPr>
        <w:numPr>
          <w:ilvl w:val="0"/>
          <w:numId w:val="24"/>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kern w:val="0"/>
          <w:sz w:val="24"/>
          <w:szCs w:val="24"/>
          <w:lang w:val="en-IN" w:eastAsia="en-IN"/>
          <w14:ligatures w14:val="none"/>
        </w:rPr>
        <w:t>Split data into training and testing sets using stratified sampling to maintain class distribution</w:t>
      </w:r>
    </w:p>
    <w:p w14:paraId="49E168A6" w14:textId="77777777" w:rsidR="006F10EC" w:rsidRPr="006F10EC" w:rsidRDefault="006F10EC" w:rsidP="006F10EC">
      <w:pPr>
        <w:numPr>
          <w:ilvl w:val="0"/>
          <w:numId w:val="24"/>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kern w:val="0"/>
          <w:sz w:val="24"/>
          <w:szCs w:val="24"/>
          <w:lang w:val="en-IN" w:eastAsia="en-IN"/>
          <w14:ligatures w14:val="none"/>
        </w:rPr>
        <w:t>Used a fixed random seed (random_state=42) for reproducibility</w:t>
      </w:r>
    </w:p>
    <w:p w14:paraId="67788D75" w14:textId="3965B5F3" w:rsidR="006F10EC" w:rsidRPr="006F10EC" w:rsidRDefault="000B0671" w:rsidP="006F10EC">
      <w:pPr>
        <w:spacing w:before="100" w:beforeAutospacing="1" w:after="100" w:afterAutospacing="1" w:line="360" w:lineRule="auto"/>
        <w:rPr>
          <w:rFonts w:eastAsia="Times New Roman" w:cs="Times New Roman"/>
          <w:kern w:val="0"/>
          <w:sz w:val="24"/>
          <w:szCs w:val="24"/>
          <w:lang w:val="en-IN" w:eastAsia="en-IN"/>
          <w14:ligatures w14:val="none"/>
        </w:rPr>
      </w:pPr>
      <w:r>
        <w:rPr>
          <w:rFonts w:eastAsia="Times New Roman" w:cs="Times New Roman"/>
          <w:b/>
          <w:bCs/>
          <w:kern w:val="0"/>
          <w:sz w:val="24"/>
          <w:szCs w:val="24"/>
          <w:lang w:val="en-IN" w:eastAsia="en-IN"/>
          <w14:ligatures w14:val="none"/>
        </w:rPr>
        <w:t>6</w:t>
      </w:r>
      <w:r w:rsidR="006F10EC" w:rsidRPr="006F10EC">
        <w:rPr>
          <w:rFonts w:eastAsia="Times New Roman" w:cs="Times New Roman"/>
          <w:b/>
          <w:bCs/>
          <w:kern w:val="0"/>
          <w:sz w:val="24"/>
          <w:szCs w:val="24"/>
          <w:lang w:val="en-IN" w:eastAsia="en-IN"/>
          <w14:ligatures w14:val="none"/>
        </w:rPr>
        <w:t>. Feature Scaling</w:t>
      </w:r>
    </w:p>
    <w:p w14:paraId="16D7A396" w14:textId="77777777" w:rsidR="006F10EC" w:rsidRPr="006F10EC" w:rsidRDefault="006F10EC" w:rsidP="006F10EC">
      <w:pPr>
        <w:numPr>
          <w:ilvl w:val="0"/>
          <w:numId w:val="25"/>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kern w:val="0"/>
          <w:sz w:val="24"/>
          <w:szCs w:val="24"/>
          <w:lang w:val="en-IN" w:eastAsia="en-IN"/>
          <w14:ligatures w14:val="none"/>
        </w:rPr>
        <w:t>Applied PowerTransformer (Yeo-Johnson method) to handle skewed distributions and normalize features</w:t>
      </w:r>
    </w:p>
    <w:p w14:paraId="69AB826A" w14:textId="77777777" w:rsidR="006F10EC" w:rsidRDefault="006F10EC" w:rsidP="006F10EC">
      <w:pPr>
        <w:numPr>
          <w:ilvl w:val="0"/>
          <w:numId w:val="25"/>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kern w:val="0"/>
          <w:sz w:val="24"/>
          <w:szCs w:val="24"/>
          <w:lang w:val="en-IN" w:eastAsia="en-IN"/>
          <w14:ligatures w14:val="none"/>
        </w:rPr>
        <w:t>Stored the scaler for consistent transformation of new prediction data</w:t>
      </w:r>
    </w:p>
    <w:p w14:paraId="35DC4B2F" w14:textId="77777777" w:rsidR="000B0671" w:rsidRPr="006F10EC" w:rsidRDefault="000B0671" w:rsidP="000B0671">
      <w:pPr>
        <w:spacing w:before="100" w:beforeAutospacing="1" w:after="100" w:afterAutospacing="1" w:line="360" w:lineRule="auto"/>
        <w:ind w:left="720"/>
        <w:rPr>
          <w:rFonts w:eastAsia="Times New Roman" w:cs="Times New Roman"/>
          <w:kern w:val="0"/>
          <w:sz w:val="24"/>
          <w:szCs w:val="24"/>
          <w:lang w:val="en-IN" w:eastAsia="en-IN"/>
          <w14:ligatures w14:val="none"/>
        </w:rPr>
      </w:pPr>
    </w:p>
    <w:p w14:paraId="73B6FCF0" w14:textId="7F17FB3B" w:rsidR="006F10EC" w:rsidRPr="006F10EC" w:rsidRDefault="000B0671" w:rsidP="006F10EC">
      <w:pPr>
        <w:spacing w:before="100" w:beforeAutospacing="1" w:after="100" w:afterAutospacing="1" w:line="360" w:lineRule="auto"/>
        <w:rPr>
          <w:rFonts w:eastAsia="Times New Roman" w:cs="Times New Roman"/>
          <w:kern w:val="0"/>
          <w:sz w:val="24"/>
          <w:szCs w:val="24"/>
          <w:lang w:val="en-IN" w:eastAsia="en-IN"/>
          <w14:ligatures w14:val="none"/>
        </w:rPr>
      </w:pPr>
      <w:r>
        <w:rPr>
          <w:rFonts w:eastAsia="Times New Roman" w:cs="Times New Roman"/>
          <w:b/>
          <w:bCs/>
          <w:kern w:val="0"/>
          <w:sz w:val="24"/>
          <w:szCs w:val="24"/>
          <w:lang w:val="en-IN" w:eastAsia="en-IN"/>
          <w14:ligatures w14:val="none"/>
        </w:rPr>
        <w:lastRenderedPageBreak/>
        <w:t>7</w:t>
      </w:r>
      <w:r w:rsidR="006F10EC" w:rsidRPr="006F10EC">
        <w:rPr>
          <w:rFonts w:eastAsia="Times New Roman" w:cs="Times New Roman"/>
          <w:b/>
          <w:bCs/>
          <w:kern w:val="0"/>
          <w:sz w:val="24"/>
          <w:szCs w:val="24"/>
          <w:lang w:val="en-IN" w:eastAsia="en-IN"/>
          <w14:ligatures w14:val="none"/>
        </w:rPr>
        <w:t>. Class Imbalance Handling</w:t>
      </w:r>
    </w:p>
    <w:p w14:paraId="4E127A9F" w14:textId="77777777" w:rsidR="006F10EC" w:rsidRPr="006F10EC" w:rsidRDefault="006F10EC" w:rsidP="006F10EC">
      <w:pPr>
        <w:numPr>
          <w:ilvl w:val="0"/>
          <w:numId w:val="26"/>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kern w:val="0"/>
          <w:sz w:val="24"/>
          <w:szCs w:val="24"/>
          <w:lang w:val="en-IN" w:eastAsia="en-IN"/>
          <w14:ligatures w14:val="none"/>
        </w:rPr>
        <w:t>Applied SMOTETomek, which combines oversampling and undersampling techniques</w:t>
      </w:r>
    </w:p>
    <w:p w14:paraId="35F71448" w14:textId="77777777" w:rsidR="006F10EC" w:rsidRPr="006F10EC" w:rsidRDefault="006F10EC" w:rsidP="006F10EC">
      <w:pPr>
        <w:numPr>
          <w:ilvl w:val="0"/>
          <w:numId w:val="26"/>
        </w:num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kern w:val="0"/>
          <w:sz w:val="24"/>
          <w:szCs w:val="24"/>
          <w:lang w:val="en-IN" w:eastAsia="en-IN"/>
          <w14:ligatures w14:val="none"/>
        </w:rPr>
        <w:t>Created a balanced training dataset to prevent models from being biased toward the majority class</w:t>
      </w:r>
    </w:p>
    <w:p w14:paraId="67BFFE27" w14:textId="260607E2" w:rsidR="000B0671" w:rsidRPr="007B6F7B" w:rsidRDefault="006F10EC" w:rsidP="007B6F7B">
      <w:pPr>
        <w:spacing w:before="100" w:beforeAutospacing="1" w:after="100" w:afterAutospacing="1" w:line="360" w:lineRule="auto"/>
        <w:rPr>
          <w:rFonts w:eastAsia="Times New Roman" w:cs="Times New Roman"/>
          <w:kern w:val="0"/>
          <w:sz w:val="24"/>
          <w:szCs w:val="24"/>
          <w:lang w:val="en-IN" w:eastAsia="en-IN"/>
          <w14:ligatures w14:val="none"/>
        </w:rPr>
      </w:pPr>
      <w:r w:rsidRPr="006F10EC">
        <w:rPr>
          <w:rFonts w:eastAsia="Times New Roman" w:cs="Times New Roman"/>
          <w:kern w:val="0"/>
          <w:sz w:val="24"/>
          <w:szCs w:val="24"/>
          <w:lang w:val="en-IN" w:eastAsia="en-IN"/>
          <w14:ligatures w14:val="none"/>
        </w:rPr>
        <w:t>This comprehensive preprocessing pipeline ensured that the IPO data was optimally prepared for the modeling phase, addressing common challenges like skewed distributions, outliers, and feature selection.</w:t>
      </w:r>
    </w:p>
    <w:p w14:paraId="2BB396B1" w14:textId="36795509" w:rsidR="00DE017E" w:rsidRDefault="00DE017E" w:rsidP="004B29F7">
      <w:pPr>
        <w:pStyle w:val="Heading1"/>
        <w:spacing w:line="360" w:lineRule="auto"/>
      </w:pPr>
      <w:r>
        <w:t>Chapter 3 - MACHINE LEARNING TECHNIQUES</w:t>
      </w:r>
    </w:p>
    <w:p w14:paraId="23A8D60D" w14:textId="77777777" w:rsidR="00DE017E" w:rsidRDefault="00DE017E" w:rsidP="004B29F7">
      <w:pPr>
        <w:pStyle w:val="Heading2"/>
        <w:spacing w:line="360" w:lineRule="auto"/>
      </w:pPr>
      <w:r>
        <w:t>3.1 Brief Description of ML Techniques used</w:t>
      </w:r>
    </w:p>
    <w:p w14:paraId="0C5AEDC1" w14:textId="77777777" w:rsidR="0049073E" w:rsidRPr="0049073E" w:rsidRDefault="0049073E" w:rsidP="004B29F7">
      <w:pPr>
        <w:spacing w:before="100" w:beforeAutospacing="1" w:after="100" w:afterAutospacing="1" w:line="360" w:lineRule="auto"/>
        <w:rPr>
          <w:rFonts w:eastAsia="Times New Roman" w:cs="Times New Roman"/>
          <w:kern w:val="0"/>
          <w:sz w:val="24"/>
          <w:szCs w:val="24"/>
          <w:lang w:val="en-IN" w:eastAsia="en-IN"/>
          <w14:ligatures w14:val="none"/>
        </w:rPr>
      </w:pPr>
      <w:r w:rsidRPr="0049073E">
        <w:rPr>
          <w:rFonts w:eastAsia="Times New Roman" w:cs="Times New Roman"/>
          <w:kern w:val="0"/>
          <w:sz w:val="24"/>
          <w:szCs w:val="24"/>
          <w:lang w:val="en-IN" w:eastAsia="en-IN"/>
          <w14:ligatures w14:val="none"/>
        </w:rPr>
        <w:t>To effectively classify whether a person has Parkinson’s Disease based on their vocal features, this project employed three popular supervised machine learning algorithms, each with its own approach to learning patterns in the data:</w:t>
      </w:r>
    </w:p>
    <w:p w14:paraId="175FCFAB" w14:textId="77777777" w:rsidR="0049073E" w:rsidRPr="0049073E" w:rsidRDefault="0049073E" w:rsidP="004B29F7">
      <w:pPr>
        <w:spacing w:before="100" w:beforeAutospacing="1" w:after="100" w:afterAutospacing="1" w:line="360" w:lineRule="auto"/>
        <w:outlineLvl w:val="2"/>
        <w:rPr>
          <w:rFonts w:eastAsia="Times New Roman" w:cs="Times New Roman"/>
          <w:b/>
          <w:bCs/>
          <w:kern w:val="0"/>
          <w:sz w:val="27"/>
          <w:szCs w:val="27"/>
          <w:lang w:val="en-IN" w:eastAsia="en-IN"/>
          <w14:ligatures w14:val="none"/>
        </w:rPr>
      </w:pPr>
      <w:r w:rsidRPr="0049073E">
        <w:rPr>
          <w:rFonts w:eastAsia="Times New Roman" w:cs="Times New Roman"/>
          <w:b/>
          <w:bCs/>
          <w:kern w:val="0"/>
          <w:sz w:val="27"/>
          <w:szCs w:val="27"/>
          <w:lang w:val="en-IN" w:eastAsia="en-IN"/>
          <w14:ligatures w14:val="none"/>
        </w:rPr>
        <w:t>1. Logistic Regression</w:t>
      </w:r>
    </w:p>
    <w:p w14:paraId="22F842F0" w14:textId="77777777" w:rsidR="007B6F7B" w:rsidRDefault="007B6F7B" w:rsidP="007B6F7B">
      <w:pPr>
        <w:spacing w:after="0" w:line="360" w:lineRule="auto"/>
        <w:rPr>
          <w:rFonts w:eastAsia="Times New Roman" w:cs="Times New Roman"/>
          <w:kern w:val="0"/>
          <w:sz w:val="24"/>
          <w:szCs w:val="24"/>
          <w:lang w:val="en-IN" w:eastAsia="en-IN"/>
          <w14:ligatures w14:val="none"/>
        </w:rPr>
      </w:pPr>
      <w:r w:rsidRPr="007B6F7B">
        <w:rPr>
          <w:rFonts w:eastAsia="Times New Roman" w:cs="Times New Roman"/>
          <w:kern w:val="0"/>
          <w:sz w:val="24"/>
          <w:szCs w:val="24"/>
          <w:lang w:val="en-IN" w:eastAsia="en-IN"/>
          <w14:ligatures w14:val="none"/>
        </w:rPr>
        <w:t>To establish a reliable baseline, we used Logistic Regression. Despite being a linear model, it gave us a strong benchmark for performance. Surprisingly, it achieved the highest AUC score (0.7025) in our evaluations, showing its effectiveness in separating profitable and unprofitable IPOs.</w:t>
      </w:r>
    </w:p>
    <w:p w14:paraId="6FB96CAB" w14:textId="77777777" w:rsidR="007E0CF8" w:rsidRDefault="007B6F7B" w:rsidP="007C4142">
      <w:pPr>
        <w:spacing w:after="0" w:line="360" w:lineRule="auto"/>
        <w:rPr>
          <w:rFonts w:eastAsia="Times New Roman" w:cs="Times New Roman"/>
          <w:kern w:val="0"/>
          <w:sz w:val="24"/>
          <w:szCs w:val="24"/>
          <w:lang w:val="en-IN" w:eastAsia="en-IN"/>
          <w14:ligatures w14:val="none"/>
        </w:rPr>
      </w:pPr>
      <w:r w:rsidRPr="007B6F7B">
        <w:rPr>
          <w:rFonts w:eastAsia="Times New Roman" w:cs="Times New Roman"/>
          <w:noProof/>
          <w:kern w:val="0"/>
          <w:sz w:val="24"/>
          <w:szCs w:val="24"/>
          <w:lang w:val="en-IN" w:eastAsia="en-IN"/>
          <w14:ligatures w14:val="none"/>
        </w:rPr>
        <w:drawing>
          <wp:inline distT="0" distB="0" distL="0" distR="0" wp14:anchorId="62F9A753" wp14:editId="31EFA236">
            <wp:extent cx="5731510" cy="2235200"/>
            <wp:effectExtent l="0" t="0" r="2540" b="0"/>
            <wp:docPr id="102868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85274" name=""/>
                    <pic:cNvPicPr/>
                  </pic:nvPicPr>
                  <pic:blipFill>
                    <a:blip r:embed="rId10"/>
                    <a:stretch>
                      <a:fillRect/>
                    </a:stretch>
                  </pic:blipFill>
                  <pic:spPr>
                    <a:xfrm>
                      <a:off x="0" y="0"/>
                      <a:ext cx="5731510" cy="2235200"/>
                    </a:xfrm>
                    <a:prstGeom prst="rect">
                      <a:avLst/>
                    </a:prstGeom>
                  </pic:spPr>
                </pic:pic>
              </a:graphicData>
            </a:graphic>
          </wp:inline>
        </w:drawing>
      </w:r>
    </w:p>
    <w:p w14:paraId="07668012" w14:textId="77777777" w:rsidR="007E0CF8" w:rsidRDefault="0049073E" w:rsidP="007E0CF8">
      <w:pPr>
        <w:spacing w:after="0" w:line="360" w:lineRule="auto"/>
        <w:rPr>
          <w:rFonts w:eastAsia="Times New Roman" w:cs="Times New Roman"/>
          <w:kern w:val="0"/>
          <w:sz w:val="24"/>
          <w:szCs w:val="24"/>
          <w:lang w:val="en-IN" w:eastAsia="en-IN"/>
          <w14:ligatures w14:val="none"/>
        </w:rPr>
      </w:pPr>
      <w:r w:rsidRPr="0049073E">
        <w:rPr>
          <w:rFonts w:eastAsia="Times New Roman" w:cs="Times New Roman"/>
          <w:b/>
          <w:bCs/>
          <w:kern w:val="0"/>
          <w:sz w:val="27"/>
          <w:szCs w:val="27"/>
          <w:lang w:val="en-IN" w:eastAsia="en-IN"/>
          <w14:ligatures w14:val="none"/>
        </w:rPr>
        <w:lastRenderedPageBreak/>
        <w:t xml:space="preserve">2. </w:t>
      </w:r>
      <w:r w:rsidR="007B6F7B" w:rsidRPr="007B6F7B">
        <w:rPr>
          <w:rFonts w:eastAsia="Times New Roman" w:cs="Times New Roman"/>
          <w:b/>
          <w:bCs/>
          <w:kern w:val="0"/>
          <w:sz w:val="27"/>
          <w:szCs w:val="27"/>
          <w:lang w:val="en-IN" w:eastAsia="en-IN"/>
          <w14:ligatures w14:val="none"/>
        </w:rPr>
        <w:t>Random Forest</w:t>
      </w:r>
    </w:p>
    <w:p w14:paraId="0A3CEDFB" w14:textId="640DFB17" w:rsidR="007B6F7B" w:rsidRPr="007B6F7B" w:rsidRDefault="007B6F7B" w:rsidP="007E0CF8">
      <w:pPr>
        <w:spacing w:after="0" w:line="360" w:lineRule="auto"/>
        <w:rPr>
          <w:rFonts w:eastAsia="Times New Roman" w:cs="Times New Roman"/>
          <w:kern w:val="0"/>
          <w:sz w:val="24"/>
          <w:szCs w:val="24"/>
          <w:lang w:val="en-IN" w:eastAsia="en-IN"/>
          <w14:ligatures w14:val="none"/>
        </w:rPr>
      </w:pPr>
      <w:r w:rsidRPr="007B6F7B">
        <w:rPr>
          <w:rFonts w:eastAsia="Times New Roman" w:cs="Times New Roman"/>
          <w:kern w:val="0"/>
          <w:sz w:val="24"/>
          <w:szCs w:val="24"/>
          <w:lang w:val="en-IN" w:eastAsia="en-IN"/>
          <w14:ligatures w14:val="none"/>
        </w:rPr>
        <w:t>We used Random Forest for its ability to handle non-linear relationships and its robustness against overfitting. As an ensemble of decision trees, it provided high accuracy and interpretability by evaluating feature importance. It performed consistently well across various experiments.</w:t>
      </w:r>
    </w:p>
    <w:p w14:paraId="4D1A2F82" w14:textId="77777777" w:rsidR="007E0CF8" w:rsidRDefault="007B6F7B" w:rsidP="007E0CF8">
      <w:pPr>
        <w:spacing w:after="0" w:line="360" w:lineRule="auto"/>
        <w:rPr>
          <w:rFonts w:eastAsia="Times New Roman" w:cs="Times New Roman"/>
          <w:kern w:val="0"/>
          <w:sz w:val="24"/>
          <w:szCs w:val="24"/>
          <w:lang w:val="en-IN" w:eastAsia="en-IN"/>
          <w14:ligatures w14:val="none"/>
        </w:rPr>
      </w:pPr>
      <w:r w:rsidRPr="007B6F7B">
        <w:rPr>
          <w:rFonts w:eastAsia="Times New Roman" w:cs="Times New Roman"/>
          <w:b/>
          <w:bCs/>
          <w:noProof/>
          <w:kern w:val="0"/>
          <w:sz w:val="24"/>
          <w:szCs w:val="24"/>
          <w:lang w:val="en-IN" w:eastAsia="en-IN"/>
          <w14:ligatures w14:val="none"/>
        </w:rPr>
        <w:drawing>
          <wp:inline distT="0" distB="0" distL="0" distR="0" wp14:anchorId="6DBA6EBF" wp14:editId="483014E7">
            <wp:extent cx="5731510" cy="2592705"/>
            <wp:effectExtent l="0" t="0" r="2540" b="0"/>
            <wp:docPr id="69554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43235" name=""/>
                    <pic:cNvPicPr/>
                  </pic:nvPicPr>
                  <pic:blipFill>
                    <a:blip r:embed="rId11"/>
                    <a:stretch>
                      <a:fillRect/>
                    </a:stretch>
                  </pic:blipFill>
                  <pic:spPr>
                    <a:xfrm>
                      <a:off x="0" y="0"/>
                      <a:ext cx="5731510" cy="2592705"/>
                    </a:xfrm>
                    <a:prstGeom prst="rect">
                      <a:avLst/>
                    </a:prstGeom>
                  </pic:spPr>
                </pic:pic>
              </a:graphicData>
            </a:graphic>
          </wp:inline>
        </w:drawing>
      </w:r>
      <w:r w:rsidR="0049073E" w:rsidRPr="0049073E">
        <w:rPr>
          <w:rFonts w:eastAsia="Times New Roman" w:cs="Times New Roman"/>
          <w:b/>
          <w:bCs/>
          <w:kern w:val="0"/>
          <w:sz w:val="27"/>
          <w:szCs w:val="27"/>
          <w:lang w:val="en-IN" w:eastAsia="en-IN"/>
          <w14:ligatures w14:val="none"/>
        </w:rPr>
        <w:t xml:space="preserve">3. </w:t>
      </w:r>
      <w:r w:rsidR="007C4142" w:rsidRPr="007C4142">
        <w:rPr>
          <w:rFonts w:eastAsia="Times New Roman" w:cs="Times New Roman"/>
          <w:b/>
          <w:bCs/>
          <w:kern w:val="0"/>
          <w:sz w:val="27"/>
          <w:szCs w:val="27"/>
          <w:lang w:val="en-IN" w:eastAsia="en-IN"/>
          <w14:ligatures w14:val="none"/>
        </w:rPr>
        <w:t>Gradient Boosting</w:t>
      </w:r>
    </w:p>
    <w:p w14:paraId="0BD57F4B" w14:textId="44A6C682" w:rsidR="007C4142" w:rsidRDefault="007C4142" w:rsidP="007E0CF8">
      <w:pPr>
        <w:spacing w:after="0" w:line="360" w:lineRule="auto"/>
        <w:rPr>
          <w:rFonts w:eastAsia="Times New Roman" w:cs="Times New Roman"/>
          <w:kern w:val="0"/>
          <w:sz w:val="24"/>
          <w:szCs w:val="24"/>
          <w:lang w:val="en-IN" w:eastAsia="en-IN"/>
          <w14:ligatures w14:val="none"/>
        </w:rPr>
      </w:pPr>
      <w:r w:rsidRPr="007C4142">
        <w:rPr>
          <w:rFonts w:eastAsia="Times New Roman" w:cs="Times New Roman"/>
          <w:kern w:val="0"/>
          <w:sz w:val="24"/>
          <w:szCs w:val="24"/>
          <w:lang w:val="en-IN" w:eastAsia="en-IN"/>
          <w14:ligatures w14:val="none"/>
        </w:rPr>
        <w:t>We included Gradient Boosting to capture incremental learning patterns. This technique builds models sequentially, with each new model correcting errors from the previous one. Although more sensitive to overfitting, it helped us improve performance on smaller nuances in the data.</w:t>
      </w:r>
    </w:p>
    <w:p w14:paraId="0DA7C2A4" w14:textId="13F1C4BB" w:rsidR="007E0CF8" w:rsidRDefault="007E0CF8" w:rsidP="007C4142">
      <w:p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7E0CF8">
        <w:rPr>
          <w:rFonts w:eastAsia="Times New Roman" w:cs="Times New Roman"/>
          <w:noProof/>
          <w:kern w:val="0"/>
          <w:sz w:val="24"/>
          <w:szCs w:val="24"/>
          <w:lang w:val="en-IN" w:eastAsia="en-IN"/>
          <w14:ligatures w14:val="none"/>
        </w:rPr>
        <w:drawing>
          <wp:inline distT="0" distB="0" distL="0" distR="0" wp14:anchorId="3D15090F" wp14:editId="06661F79">
            <wp:extent cx="5731510" cy="2775585"/>
            <wp:effectExtent l="0" t="0" r="2540" b="5715"/>
            <wp:docPr id="4682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0721" name=""/>
                    <pic:cNvPicPr/>
                  </pic:nvPicPr>
                  <pic:blipFill>
                    <a:blip r:embed="rId12"/>
                    <a:stretch>
                      <a:fillRect/>
                    </a:stretch>
                  </pic:blipFill>
                  <pic:spPr>
                    <a:xfrm>
                      <a:off x="0" y="0"/>
                      <a:ext cx="5731510" cy="2775585"/>
                    </a:xfrm>
                    <a:prstGeom prst="rect">
                      <a:avLst/>
                    </a:prstGeom>
                  </pic:spPr>
                </pic:pic>
              </a:graphicData>
            </a:graphic>
          </wp:inline>
        </w:drawing>
      </w:r>
    </w:p>
    <w:p w14:paraId="7DE0671B" w14:textId="12CD3537" w:rsidR="007E0CF8" w:rsidRDefault="007E0CF8" w:rsidP="007E0CF8">
      <w:pPr>
        <w:spacing w:before="100" w:beforeAutospacing="1" w:after="100" w:afterAutospacing="1" w:line="360" w:lineRule="auto"/>
        <w:outlineLvl w:val="2"/>
        <w:rPr>
          <w:rFonts w:eastAsia="Times New Roman" w:cs="Times New Roman"/>
          <w:b/>
          <w:bCs/>
          <w:kern w:val="0"/>
          <w:sz w:val="27"/>
          <w:szCs w:val="27"/>
          <w:lang w:val="en-IN" w:eastAsia="en-IN"/>
          <w14:ligatures w14:val="none"/>
        </w:rPr>
      </w:pPr>
      <w:r>
        <w:rPr>
          <w:rFonts w:eastAsia="Times New Roman" w:cs="Times New Roman"/>
          <w:b/>
          <w:bCs/>
          <w:kern w:val="0"/>
          <w:sz w:val="27"/>
          <w:szCs w:val="27"/>
          <w:lang w:val="en-IN" w:eastAsia="en-IN"/>
          <w14:ligatures w14:val="none"/>
        </w:rPr>
        <w:lastRenderedPageBreak/>
        <w:t>4</w:t>
      </w:r>
      <w:r w:rsidRPr="0049073E">
        <w:rPr>
          <w:rFonts w:eastAsia="Times New Roman" w:cs="Times New Roman"/>
          <w:b/>
          <w:bCs/>
          <w:kern w:val="0"/>
          <w:sz w:val="27"/>
          <w:szCs w:val="27"/>
          <w:lang w:val="en-IN" w:eastAsia="en-IN"/>
          <w14:ligatures w14:val="none"/>
        </w:rPr>
        <w:t xml:space="preserve">. </w:t>
      </w:r>
      <w:r w:rsidRPr="007E0CF8">
        <w:rPr>
          <w:rFonts w:eastAsia="Times New Roman" w:cs="Times New Roman"/>
          <w:b/>
          <w:bCs/>
          <w:kern w:val="0"/>
          <w:sz w:val="27"/>
          <w:szCs w:val="27"/>
          <w:lang w:val="en-IN" w:eastAsia="en-IN"/>
          <w14:ligatures w14:val="none"/>
        </w:rPr>
        <w:t>Support Vector Machine (SVM)</w:t>
      </w:r>
    </w:p>
    <w:p w14:paraId="5CA579D4" w14:textId="5CF93709" w:rsidR="007E0CF8" w:rsidRDefault="007E0CF8" w:rsidP="007E0CF8">
      <w:p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7E0CF8">
        <w:rPr>
          <w:rFonts w:eastAsia="Times New Roman" w:cs="Times New Roman"/>
          <w:kern w:val="0"/>
          <w:sz w:val="24"/>
          <w:szCs w:val="24"/>
          <w:lang w:val="en-IN" w:eastAsia="en-IN"/>
          <w14:ligatures w14:val="none"/>
        </w:rPr>
        <w:t>We used SVM for its strength in modeling complex boundaries between classes. By using kernel functions, we were able to capture non-linear relationships. Though slower to train, it gave decent performance and contributed useful diversity to our ensemble</w:t>
      </w:r>
      <w:r>
        <w:rPr>
          <w:rFonts w:eastAsia="Times New Roman" w:cs="Times New Roman"/>
          <w:kern w:val="0"/>
          <w:sz w:val="24"/>
          <w:szCs w:val="24"/>
          <w:lang w:val="en-IN" w:eastAsia="en-IN"/>
          <w14:ligatures w14:val="none"/>
        </w:rPr>
        <w:t>.</w:t>
      </w:r>
    </w:p>
    <w:p w14:paraId="794BF73F" w14:textId="7C41D26B" w:rsidR="007E0CF8" w:rsidRPr="007E0CF8" w:rsidRDefault="007E0CF8" w:rsidP="007E0CF8">
      <w:p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7E0CF8">
        <w:rPr>
          <w:rFonts w:eastAsia="Times New Roman" w:cs="Times New Roman"/>
          <w:noProof/>
          <w:kern w:val="0"/>
          <w:sz w:val="24"/>
          <w:szCs w:val="24"/>
          <w:lang w:val="en-IN" w:eastAsia="en-IN"/>
          <w14:ligatures w14:val="none"/>
        </w:rPr>
        <w:drawing>
          <wp:inline distT="0" distB="0" distL="0" distR="0" wp14:anchorId="04325ACC" wp14:editId="2D457729">
            <wp:extent cx="5731510" cy="2687320"/>
            <wp:effectExtent l="0" t="0" r="2540" b="0"/>
            <wp:docPr id="210419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97640" name=""/>
                    <pic:cNvPicPr/>
                  </pic:nvPicPr>
                  <pic:blipFill>
                    <a:blip r:embed="rId13"/>
                    <a:stretch>
                      <a:fillRect/>
                    </a:stretch>
                  </pic:blipFill>
                  <pic:spPr>
                    <a:xfrm>
                      <a:off x="0" y="0"/>
                      <a:ext cx="5731510" cy="2687320"/>
                    </a:xfrm>
                    <a:prstGeom prst="rect">
                      <a:avLst/>
                    </a:prstGeom>
                  </pic:spPr>
                </pic:pic>
              </a:graphicData>
            </a:graphic>
          </wp:inline>
        </w:drawing>
      </w:r>
    </w:p>
    <w:p w14:paraId="203D139C" w14:textId="3BB1E3B6" w:rsidR="007E0CF8" w:rsidRDefault="007E0CF8" w:rsidP="007E0CF8">
      <w:pPr>
        <w:spacing w:before="100" w:beforeAutospacing="1" w:after="100" w:afterAutospacing="1" w:line="360" w:lineRule="auto"/>
        <w:outlineLvl w:val="2"/>
        <w:rPr>
          <w:rFonts w:eastAsia="Times New Roman" w:cs="Times New Roman"/>
          <w:b/>
          <w:bCs/>
          <w:kern w:val="0"/>
          <w:sz w:val="27"/>
          <w:szCs w:val="27"/>
          <w:lang w:val="en-IN" w:eastAsia="en-IN"/>
          <w14:ligatures w14:val="none"/>
        </w:rPr>
      </w:pPr>
      <w:r w:rsidRPr="007E0CF8">
        <w:rPr>
          <w:rFonts w:eastAsia="Times New Roman" w:cs="Times New Roman"/>
          <w:b/>
          <w:bCs/>
          <w:kern w:val="0"/>
          <w:sz w:val="27"/>
          <w:szCs w:val="27"/>
          <w:lang w:val="en-IN" w:eastAsia="en-IN"/>
          <w14:ligatures w14:val="none"/>
        </w:rPr>
        <w:t>5.  Voting Ensemble</w:t>
      </w:r>
    </w:p>
    <w:p w14:paraId="484EEF80" w14:textId="77777777" w:rsidR="007E0CF8" w:rsidRDefault="007E0CF8" w:rsidP="007E0CF8">
      <w:p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7E0CF8">
        <w:rPr>
          <w:rFonts w:eastAsia="Times New Roman" w:cs="Times New Roman"/>
          <w:kern w:val="0"/>
          <w:sz w:val="24"/>
          <w:szCs w:val="24"/>
          <w:lang w:val="en-IN" w:eastAsia="en-IN"/>
          <w14:ligatures w14:val="none"/>
        </w:rPr>
        <w:t>We combined multiple models using a Voting Classifier to take advantage of the strengths of each. By aggregating predictions, the ensemble provided better generalization than individual models and smoothed out inconsistencies.</w:t>
      </w:r>
    </w:p>
    <w:p w14:paraId="43B1E5E0" w14:textId="77777777" w:rsidR="007E0CF8" w:rsidRDefault="007E0CF8" w:rsidP="007E0CF8">
      <w:p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7E0CF8">
        <w:rPr>
          <w:rFonts w:eastAsia="Times New Roman" w:cs="Times New Roman"/>
          <w:noProof/>
          <w:kern w:val="0"/>
          <w:sz w:val="24"/>
          <w:szCs w:val="24"/>
          <w:lang w:val="en-IN" w:eastAsia="en-IN"/>
          <w14:ligatures w14:val="none"/>
        </w:rPr>
        <w:drawing>
          <wp:inline distT="0" distB="0" distL="0" distR="0" wp14:anchorId="258487C9" wp14:editId="37B26ABB">
            <wp:extent cx="5731510" cy="2758440"/>
            <wp:effectExtent l="0" t="0" r="2540" b="3810"/>
            <wp:docPr id="59455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57717" name=""/>
                    <pic:cNvPicPr/>
                  </pic:nvPicPr>
                  <pic:blipFill>
                    <a:blip r:embed="rId14"/>
                    <a:stretch>
                      <a:fillRect/>
                    </a:stretch>
                  </pic:blipFill>
                  <pic:spPr>
                    <a:xfrm>
                      <a:off x="0" y="0"/>
                      <a:ext cx="5731510" cy="2758440"/>
                    </a:xfrm>
                    <a:prstGeom prst="rect">
                      <a:avLst/>
                    </a:prstGeom>
                  </pic:spPr>
                </pic:pic>
              </a:graphicData>
            </a:graphic>
          </wp:inline>
        </w:drawing>
      </w:r>
    </w:p>
    <w:p w14:paraId="5EAFA4F5" w14:textId="723DB0BB" w:rsidR="007E0CF8" w:rsidRPr="007E0CF8" w:rsidRDefault="007E0CF8" w:rsidP="007E0CF8">
      <w:pPr>
        <w:spacing w:before="100" w:beforeAutospacing="1" w:after="100" w:afterAutospacing="1" w:line="360" w:lineRule="auto"/>
        <w:outlineLvl w:val="2"/>
        <w:rPr>
          <w:rFonts w:eastAsia="Times New Roman" w:cs="Times New Roman"/>
          <w:kern w:val="0"/>
          <w:sz w:val="24"/>
          <w:szCs w:val="24"/>
          <w:lang w:val="en-IN" w:eastAsia="en-IN"/>
          <w14:ligatures w14:val="none"/>
        </w:rPr>
      </w:pPr>
      <w:r>
        <w:rPr>
          <w:rFonts w:eastAsia="Times New Roman" w:cs="Times New Roman"/>
          <w:b/>
          <w:bCs/>
          <w:kern w:val="0"/>
          <w:sz w:val="27"/>
          <w:szCs w:val="27"/>
          <w:lang w:val="en-IN" w:eastAsia="en-IN"/>
          <w14:ligatures w14:val="none"/>
        </w:rPr>
        <w:lastRenderedPageBreak/>
        <w:t>6</w:t>
      </w:r>
      <w:r w:rsidRPr="007E0CF8">
        <w:rPr>
          <w:rFonts w:eastAsia="Times New Roman" w:cs="Times New Roman"/>
          <w:b/>
          <w:bCs/>
          <w:kern w:val="0"/>
          <w:sz w:val="27"/>
          <w:szCs w:val="27"/>
          <w:lang w:val="en-IN" w:eastAsia="en-IN"/>
          <w14:ligatures w14:val="none"/>
        </w:rPr>
        <w:t>. Neural Network</w:t>
      </w:r>
    </w:p>
    <w:p w14:paraId="4F2DFF3D" w14:textId="01F99401" w:rsidR="007E0CF8" w:rsidRPr="007E0CF8" w:rsidRDefault="007E0CF8" w:rsidP="007E0CF8">
      <w:p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7E0CF8">
        <w:rPr>
          <w:rFonts w:eastAsia="Times New Roman" w:cs="Times New Roman"/>
          <w:kern w:val="0"/>
          <w:sz w:val="24"/>
          <w:szCs w:val="24"/>
          <w:lang w:val="en-IN" w:eastAsia="en-IN"/>
          <w14:ligatures w14:val="none"/>
        </w:rPr>
        <w:t>To capture deeper, more abstract relationships in the data, we built a Neural Network using TensorFlow/Keras. The model had:</w:t>
      </w:r>
    </w:p>
    <w:p w14:paraId="32A5B023" w14:textId="77777777" w:rsidR="007E0CF8" w:rsidRPr="007E0CF8" w:rsidRDefault="007E0CF8" w:rsidP="007E0CF8">
      <w:pPr>
        <w:numPr>
          <w:ilvl w:val="0"/>
          <w:numId w:val="27"/>
        </w:num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7E0CF8">
        <w:rPr>
          <w:rFonts w:eastAsia="Times New Roman" w:cs="Times New Roman"/>
          <w:kern w:val="0"/>
          <w:sz w:val="24"/>
          <w:szCs w:val="24"/>
          <w:lang w:val="en-IN" w:eastAsia="en-IN"/>
          <w14:ligatures w14:val="none"/>
        </w:rPr>
        <w:t>Two hidden layers with 384 and 128 units,</w:t>
      </w:r>
    </w:p>
    <w:p w14:paraId="1962F48D" w14:textId="77777777" w:rsidR="007E0CF8" w:rsidRPr="007E0CF8" w:rsidRDefault="007E0CF8" w:rsidP="007E0CF8">
      <w:pPr>
        <w:numPr>
          <w:ilvl w:val="0"/>
          <w:numId w:val="27"/>
        </w:num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7E0CF8">
        <w:rPr>
          <w:rFonts w:eastAsia="Times New Roman" w:cs="Times New Roman"/>
          <w:kern w:val="0"/>
          <w:sz w:val="24"/>
          <w:szCs w:val="24"/>
          <w:lang w:val="en-IN" w:eastAsia="en-IN"/>
          <w14:ligatures w14:val="none"/>
        </w:rPr>
        <w:t>ReLU activation,</w:t>
      </w:r>
    </w:p>
    <w:p w14:paraId="044C83CB" w14:textId="77777777" w:rsidR="007E0CF8" w:rsidRPr="007E0CF8" w:rsidRDefault="007E0CF8" w:rsidP="007E0CF8">
      <w:pPr>
        <w:numPr>
          <w:ilvl w:val="0"/>
          <w:numId w:val="27"/>
        </w:num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7E0CF8">
        <w:rPr>
          <w:rFonts w:eastAsia="Times New Roman" w:cs="Times New Roman"/>
          <w:kern w:val="0"/>
          <w:sz w:val="24"/>
          <w:szCs w:val="24"/>
          <w:lang w:val="en-IN" w:eastAsia="en-IN"/>
          <w14:ligatures w14:val="none"/>
        </w:rPr>
        <w:t>Dropout (0.4, 0.3),</w:t>
      </w:r>
    </w:p>
    <w:p w14:paraId="0668A990" w14:textId="77777777" w:rsidR="007E0CF8" w:rsidRPr="007E0CF8" w:rsidRDefault="007E0CF8" w:rsidP="007E0CF8">
      <w:pPr>
        <w:numPr>
          <w:ilvl w:val="0"/>
          <w:numId w:val="27"/>
        </w:num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7E0CF8">
        <w:rPr>
          <w:rFonts w:eastAsia="Times New Roman" w:cs="Times New Roman"/>
          <w:kern w:val="0"/>
          <w:sz w:val="24"/>
          <w:szCs w:val="24"/>
          <w:lang w:val="en-IN" w:eastAsia="en-IN"/>
          <w14:ligatures w14:val="none"/>
        </w:rPr>
        <w:t>L2 regularization,</w:t>
      </w:r>
    </w:p>
    <w:p w14:paraId="783DB03B" w14:textId="77777777" w:rsidR="007E0CF8" w:rsidRDefault="007E0CF8" w:rsidP="007E0CF8">
      <w:pPr>
        <w:numPr>
          <w:ilvl w:val="0"/>
          <w:numId w:val="27"/>
        </w:num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7E0CF8">
        <w:rPr>
          <w:rFonts w:eastAsia="Times New Roman" w:cs="Times New Roman"/>
          <w:kern w:val="0"/>
          <w:sz w:val="24"/>
          <w:szCs w:val="24"/>
          <w:lang w:val="en-IN" w:eastAsia="en-IN"/>
          <w14:ligatures w14:val="none"/>
        </w:rPr>
        <w:t>And class weights for imbalance handling.</w:t>
      </w:r>
    </w:p>
    <w:p w14:paraId="37C9984D" w14:textId="119BB88A" w:rsidR="007E0CF8" w:rsidRDefault="007E0CF8" w:rsidP="007E0CF8">
      <w:p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7E0CF8">
        <w:rPr>
          <w:rFonts w:eastAsia="Times New Roman" w:cs="Times New Roman"/>
          <w:noProof/>
          <w:kern w:val="0"/>
          <w:sz w:val="24"/>
          <w:szCs w:val="24"/>
          <w:lang w:val="en-IN" w:eastAsia="en-IN"/>
          <w14:ligatures w14:val="none"/>
        </w:rPr>
        <w:drawing>
          <wp:inline distT="0" distB="0" distL="0" distR="0" wp14:anchorId="1E034B85" wp14:editId="60275110">
            <wp:extent cx="5731510" cy="3213100"/>
            <wp:effectExtent l="0" t="0" r="2540" b="6350"/>
            <wp:docPr id="207759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90010" name=""/>
                    <pic:cNvPicPr/>
                  </pic:nvPicPr>
                  <pic:blipFill>
                    <a:blip r:embed="rId15"/>
                    <a:stretch>
                      <a:fillRect/>
                    </a:stretch>
                  </pic:blipFill>
                  <pic:spPr>
                    <a:xfrm>
                      <a:off x="0" y="0"/>
                      <a:ext cx="5731510" cy="3213100"/>
                    </a:xfrm>
                    <a:prstGeom prst="rect">
                      <a:avLst/>
                    </a:prstGeom>
                  </pic:spPr>
                </pic:pic>
              </a:graphicData>
            </a:graphic>
          </wp:inline>
        </w:drawing>
      </w:r>
    </w:p>
    <w:p w14:paraId="3060C13B" w14:textId="77777777" w:rsidR="007E0CF8" w:rsidRPr="007E0CF8" w:rsidRDefault="007E0CF8" w:rsidP="007E0CF8">
      <w:pPr>
        <w:rPr>
          <w:rFonts w:eastAsia="Times New Roman" w:cs="Times New Roman"/>
          <w:sz w:val="24"/>
          <w:szCs w:val="24"/>
          <w:lang w:val="en-IN" w:eastAsia="en-IN"/>
        </w:rPr>
      </w:pPr>
    </w:p>
    <w:p w14:paraId="0F3558D6" w14:textId="77777777" w:rsidR="007E0CF8" w:rsidRPr="007E0CF8" w:rsidRDefault="007E0CF8" w:rsidP="007E0CF8">
      <w:pPr>
        <w:rPr>
          <w:rFonts w:eastAsia="Times New Roman" w:cs="Times New Roman"/>
          <w:sz w:val="24"/>
          <w:szCs w:val="24"/>
          <w:lang w:val="en-IN" w:eastAsia="en-IN"/>
        </w:rPr>
      </w:pPr>
    </w:p>
    <w:p w14:paraId="1A31A1DD" w14:textId="77777777" w:rsidR="007E0CF8" w:rsidRPr="007E0CF8" w:rsidRDefault="007E0CF8" w:rsidP="007E0CF8">
      <w:pPr>
        <w:rPr>
          <w:rFonts w:eastAsia="Times New Roman" w:cs="Times New Roman"/>
          <w:sz w:val="24"/>
          <w:szCs w:val="24"/>
          <w:lang w:val="en-IN" w:eastAsia="en-IN"/>
        </w:rPr>
      </w:pPr>
    </w:p>
    <w:p w14:paraId="1DAEC93C" w14:textId="77777777" w:rsidR="007E0CF8" w:rsidRPr="007E0CF8" w:rsidRDefault="007E0CF8" w:rsidP="007E0CF8">
      <w:pPr>
        <w:rPr>
          <w:rFonts w:eastAsia="Times New Roman" w:cs="Times New Roman"/>
          <w:sz w:val="24"/>
          <w:szCs w:val="24"/>
          <w:lang w:val="en-IN" w:eastAsia="en-IN"/>
        </w:rPr>
      </w:pPr>
    </w:p>
    <w:p w14:paraId="2E2768A0" w14:textId="5C18BED7" w:rsidR="007E0CF8" w:rsidRPr="007E0CF8" w:rsidRDefault="007E0CF8" w:rsidP="007E0CF8">
      <w:pPr>
        <w:tabs>
          <w:tab w:val="left" w:pos="984"/>
        </w:tabs>
        <w:rPr>
          <w:rFonts w:eastAsia="Times New Roman" w:cs="Times New Roman"/>
          <w:sz w:val="24"/>
          <w:szCs w:val="24"/>
          <w:lang w:val="en-IN" w:eastAsia="en-IN"/>
        </w:rPr>
      </w:pPr>
    </w:p>
    <w:p w14:paraId="573E68FB" w14:textId="7A864897" w:rsidR="007E0CF8" w:rsidRPr="007E0CF8" w:rsidRDefault="007E0CF8" w:rsidP="007E0CF8">
      <w:p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7E0CF8">
        <w:rPr>
          <w:rFonts w:eastAsia="Times New Roman" w:cs="Times New Roman"/>
          <w:noProof/>
          <w:kern w:val="0"/>
          <w:sz w:val="24"/>
          <w:szCs w:val="24"/>
          <w:lang w:val="en-IN" w:eastAsia="en-IN"/>
          <w14:ligatures w14:val="none"/>
        </w:rPr>
        <w:lastRenderedPageBreak/>
        <w:drawing>
          <wp:inline distT="0" distB="0" distL="0" distR="0" wp14:anchorId="00AE1C57" wp14:editId="1AFC805A">
            <wp:extent cx="5731510" cy="3734435"/>
            <wp:effectExtent l="0" t="0" r="2540" b="0"/>
            <wp:docPr id="69173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33450" name=""/>
                    <pic:cNvPicPr/>
                  </pic:nvPicPr>
                  <pic:blipFill>
                    <a:blip r:embed="rId16"/>
                    <a:stretch>
                      <a:fillRect/>
                    </a:stretch>
                  </pic:blipFill>
                  <pic:spPr>
                    <a:xfrm>
                      <a:off x="0" y="0"/>
                      <a:ext cx="5731510" cy="3734435"/>
                    </a:xfrm>
                    <a:prstGeom prst="rect">
                      <a:avLst/>
                    </a:prstGeom>
                  </pic:spPr>
                </pic:pic>
              </a:graphicData>
            </a:graphic>
          </wp:inline>
        </w:drawing>
      </w:r>
    </w:p>
    <w:p w14:paraId="24E054A4" w14:textId="77777777" w:rsidR="007E0CF8" w:rsidRDefault="007E0CF8" w:rsidP="007E0CF8">
      <w:pPr>
        <w:spacing w:before="100" w:beforeAutospacing="1" w:after="100" w:afterAutospacing="1" w:line="360" w:lineRule="auto"/>
        <w:outlineLvl w:val="2"/>
        <w:rPr>
          <w:rFonts w:eastAsia="Times New Roman" w:cs="Times New Roman"/>
          <w:b/>
          <w:bCs/>
          <w:kern w:val="0"/>
          <w:sz w:val="27"/>
          <w:szCs w:val="27"/>
          <w:lang w:val="en-IN" w:eastAsia="en-IN"/>
          <w14:ligatures w14:val="none"/>
        </w:rPr>
      </w:pPr>
      <w:r w:rsidRPr="007E0CF8">
        <w:rPr>
          <w:rFonts w:eastAsia="Times New Roman" w:cs="Times New Roman"/>
          <w:b/>
          <w:bCs/>
          <w:kern w:val="0"/>
          <w:sz w:val="27"/>
          <w:szCs w:val="27"/>
          <w:lang w:val="en-IN" w:eastAsia="en-IN"/>
          <w14:ligatures w14:val="none"/>
        </w:rPr>
        <w:t>7. Bayesian Optimization</w:t>
      </w:r>
    </w:p>
    <w:p w14:paraId="2127F09B" w14:textId="77777777" w:rsidR="007E0CF8" w:rsidRDefault="007E0CF8" w:rsidP="007E0CF8">
      <w:p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7E0CF8">
        <w:rPr>
          <w:rFonts w:eastAsia="Times New Roman" w:cs="Times New Roman"/>
          <w:kern w:val="0"/>
          <w:sz w:val="24"/>
          <w:szCs w:val="24"/>
          <w:lang w:val="en-IN" w:eastAsia="en-IN"/>
          <w14:ligatures w14:val="none"/>
        </w:rPr>
        <w:t>To fine-tune our Neural Network, we used Bayesian Optimization for hyperparameter tuning. Over 200 trials, we searched for the optimal architecture and training configuration. We used callbacks like EarlyStopping and LearningRateScheduler to speed up training and avoid overfitting.</w:t>
      </w:r>
    </w:p>
    <w:p w14:paraId="6B3CFD8D" w14:textId="2A851D32" w:rsidR="007E0CF8" w:rsidRPr="007E0CF8" w:rsidRDefault="007E0CF8" w:rsidP="007E0CF8">
      <w:p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7E0CF8">
        <w:rPr>
          <w:rFonts w:eastAsia="Times New Roman" w:cs="Times New Roman"/>
          <w:noProof/>
          <w:kern w:val="0"/>
          <w:sz w:val="24"/>
          <w:szCs w:val="24"/>
          <w:lang w:val="en-IN" w:eastAsia="en-IN"/>
          <w14:ligatures w14:val="none"/>
        </w:rPr>
        <w:drawing>
          <wp:inline distT="0" distB="0" distL="0" distR="0" wp14:anchorId="4FBDBDB6" wp14:editId="1CEAE600">
            <wp:extent cx="5731510" cy="2672715"/>
            <wp:effectExtent l="0" t="0" r="2540" b="0"/>
            <wp:docPr id="36353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32469" name=""/>
                    <pic:cNvPicPr/>
                  </pic:nvPicPr>
                  <pic:blipFill>
                    <a:blip r:embed="rId17"/>
                    <a:stretch>
                      <a:fillRect/>
                    </a:stretch>
                  </pic:blipFill>
                  <pic:spPr>
                    <a:xfrm>
                      <a:off x="0" y="0"/>
                      <a:ext cx="5731510" cy="2672715"/>
                    </a:xfrm>
                    <a:prstGeom prst="rect">
                      <a:avLst/>
                    </a:prstGeom>
                  </pic:spPr>
                </pic:pic>
              </a:graphicData>
            </a:graphic>
          </wp:inline>
        </w:drawing>
      </w:r>
    </w:p>
    <w:p w14:paraId="06E9FB88" w14:textId="77777777" w:rsidR="007E0CF8" w:rsidRPr="007E0CF8" w:rsidRDefault="007E0CF8" w:rsidP="007E0CF8">
      <w:pPr>
        <w:spacing w:before="100" w:beforeAutospacing="1" w:after="100" w:afterAutospacing="1" w:line="360" w:lineRule="auto"/>
        <w:outlineLvl w:val="2"/>
        <w:rPr>
          <w:rFonts w:eastAsia="Times New Roman" w:cs="Times New Roman"/>
          <w:b/>
          <w:bCs/>
          <w:kern w:val="0"/>
          <w:sz w:val="27"/>
          <w:szCs w:val="27"/>
          <w:lang w:val="en-IN" w:eastAsia="en-IN"/>
          <w14:ligatures w14:val="none"/>
        </w:rPr>
      </w:pPr>
      <w:r w:rsidRPr="007E0CF8">
        <w:rPr>
          <w:rFonts w:eastAsia="Times New Roman" w:cs="Times New Roman"/>
          <w:b/>
          <w:bCs/>
          <w:kern w:val="0"/>
          <w:sz w:val="27"/>
          <w:szCs w:val="27"/>
          <w:lang w:val="en-IN" w:eastAsia="en-IN"/>
          <w14:ligatures w14:val="none"/>
        </w:rPr>
        <w:lastRenderedPageBreak/>
        <w:t>8. Hyperparameter Tuning</w:t>
      </w:r>
    </w:p>
    <w:p w14:paraId="5069D431" w14:textId="77777777" w:rsidR="00BE4F39" w:rsidRPr="00BE4F39" w:rsidRDefault="00BE4F39" w:rsidP="00BE4F39">
      <w:p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BE4F39">
        <w:rPr>
          <w:rFonts w:eastAsia="Times New Roman" w:cs="Times New Roman"/>
          <w:kern w:val="0"/>
          <w:sz w:val="24"/>
          <w:szCs w:val="24"/>
          <w:lang w:val="en-IN" w:eastAsia="en-IN"/>
          <w14:ligatures w14:val="none"/>
        </w:rPr>
        <w:t>To improve our model’s performance and generalizability, we implemented hyperparameter tuning using Bayesian Optimization. This approach helped us efficiently explore the parameter space without exhaustive search. We conducted 200 trials to identify the optimal configuration for our neural network, focusing on key parameters such as:</w:t>
      </w:r>
    </w:p>
    <w:p w14:paraId="06FE2EFA" w14:textId="77777777" w:rsidR="00BE4F39" w:rsidRPr="00BE4F39" w:rsidRDefault="00BE4F39" w:rsidP="00BE4F39">
      <w:pPr>
        <w:numPr>
          <w:ilvl w:val="0"/>
          <w:numId w:val="28"/>
        </w:num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BE4F39">
        <w:rPr>
          <w:rFonts w:eastAsia="Times New Roman" w:cs="Times New Roman"/>
          <w:kern w:val="0"/>
          <w:sz w:val="24"/>
          <w:szCs w:val="24"/>
          <w:lang w:val="en-IN" w:eastAsia="en-IN"/>
          <w14:ligatures w14:val="none"/>
        </w:rPr>
        <w:t>Number of units in each hidden layer</w:t>
      </w:r>
    </w:p>
    <w:p w14:paraId="605CD1C2" w14:textId="77777777" w:rsidR="00BE4F39" w:rsidRPr="00BE4F39" w:rsidRDefault="00BE4F39" w:rsidP="00BE4F39">
      <w:pPr>
        <w:numPr>
          <w:ilvl w:val="0"/>
          <w:numId w:val="28"/>
        </w:num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BE4F39">
        <w:rPr>
          <w:rFonts w:eastAsia="Times New Roman" w:cs="Times New Roman"/>
          <w:kern w:val="0"/>
          <w:sz w:val="24"/>
          <w:szCs w:val="24"/>
          <w:lang w:val="en-IN" w:eastAsia="en-IN"/>
          <w14:ligatures w14:val="none"/>
        </w:rPr>
        <w:t>Dropout rates</w:t>
      </w:r>
    </w:p>
    <w:p w14:paraId="63E7EE5E" w14:textId="77777777" w:rsidR="00BE4F39" w:rsidRPr="00BE4F39" w:rsidRDefault="00BE4F39" w:rsidP="00BE4F39">
      <w:pPr>
        <w:numPr>
          <w:ilvl w:val="0"/>
          <w:numId w:val="28"/>
        </w:num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BE4F39">
        <w:rPr>
          <w:rFonts w:eastAsia="Times New Roman" w:cs="Times New Roman"/>
          <w:kern w:val="0"/>
          <w:sz w:val="24"/>
          <w:szCs w:val="24"/>
          <w:lang w:val="en-IN" w:eastAsia="en-IN"/>
          <w14:ligatures w14:val="none"/>
        </w:rPr>
        <w:t>L2 regularization strength</w:t>
      </w:r>
    </w:p>
    <w:p w14:paraId="53B085C2" w14:textId="77777777" w:rsidR="00BE4F39" w:rsidRPr="00BE4F39" w:rsidRDefault="00BE4F39" w:rsidP="00BE4F39">
      <w:pPr>
        <w:numPr>
          <w:ilvl w:val="0"/>
          <w:numId w:val="28"/>
        </w:num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BE4F39">
        <w:rPr>
          <w:rFonts w:eastAsia="Times New Roman" w:cs="Times New Roman"/>
          <w:kern w:val="0"/>
          <w:sz w:val="24"/>
          <w:szCs w:val="24"/>
          <w:lang w:val="en-IN" w:eastAsia="en-IN"/>
          <w14:ligatures w14:val="none"/>
        </w:rPr>
        <w:t>Learning rate</w:t>
      </w:r>
    </w:p>
    <w:p w14:paraId="360835C0" w14:textId="77777777" w:rsidR="00BE4F39" w:rsidRDefault="00BE4F39" w:rsidP="00BE4F39">
      <w:pPr>
        <w:numPr>
          <w:ilvl w:val="0"/>
          <w:numId w:val="28"/>
        </w:num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BE4F39">
        <w:rPr>
          <w:rFonts w:eastAsia="Times New Roman" w:cs="Times New Roman"/>
          <w:kern w:val="0"/>
          <w:sz w:val="24"/>
          <w:szCs w:val="24"/>
          <w:lang w:val="en-IN" w:eastAsia="en-IN"/>
          <w14:ligatures w14:val="none"/>
        </w:rPr>
        <w:t>Optimizer settings</w:t>
      </w:r>
    </w:p>
    <w:p w14:paraId="2DD182C4" w14:textId="041F017D" w:rsidR="00BE4F39" w:rsidRPr="00BE4F39" w:rsidRDefault="00BE4F39" w:rsidP="00BE4F39">
      <w:pPr>
        <w:spacing w:before="100" w:beforeAutospacing="1" w:after="100" w:afterAutospacing="1" w:line="360" w:lineRule="auto"/>
        <w:outlineLvl w:val="2"/>
        <w:rPr>
          <w:rFonts w:eastAsia="Times New Roman" w:cs="Times New Roman"/>
          <w:kern w:val="0"/>
          <w:sz w:val="24"/>
          <w:szCs w:val="24"/>
          <w:lang w:val="en-IN" w:eastAsia="en-IN"/>
          <w14:ligatures w14:val="none"/>
        </w:rPr>
      </w:pPr>
      <w:r w:rsidRPr="00BE4F39">
        <w:rPr>
          <w:rFonts w:eastAsia="Times New Roman" w:cs="Times New Roman"/>
          <w:noProof/>
          <w:kern w:val="0"/>
          <w:sz w:val="24"/>
          <w:szCs w:val="24"/>
          <w:lang w:val="en-IN" w:eastAsia="en-IN"/>
          <w14:ligatures w14:val="none"/>
        </w:rPr>
        <w:drawing>
          <wp:inline distT="0" distB="0" distL="0" distR="0" wp14:anchorId="3488C897" wp14:editId="29B8542A">
            <wp:extent cx="5731510" cy="3972560"/>
            <wp:effectExtent l="0" t="0" r="2540" b="8890"/>
            <wp:docPr id="77223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37677" name=""/>
                    <pic:cNvPicPr/>
                  </pic:nvPicPr>
                  <pic:blipFill>
                    <a:blip r:embed="rId18"/>
                    <a:stretch>
                      <a:fillRect/>
                    </a:stretch>
                  </pic:blipFill>
                  <pic:spPr>
                    <a:xfrm>
                      <a:off x="0" y="0"/>
                      <a:ext cx="5731510" cy="3972560"/>
                    </a:xfrm>
                    <a:prstGeom prst="rect">
                      <a:avLst/>
                    </a:prstGeom>
                  </pic:spPr>
                </pic:pic>
              </a:graphicData>
            </a:graphic>
          </wp:inline>
        </w:drawing>
      </w:r>
    </w:p>
    <w:p w14:paraId="254EDFE9" w14:textId="144E15BC" w:rsidR="007C4142" w:rsidRPr="007C4142" w:rsidRDefault="00BE4F39" w:rsidP="007C4142">
      <w:pPr>
        <w:spacing w:before="100" w:beforeAutospacing="1" w:after="100" w:afterAutospacing="1" w:line="360" w:lineRule="auto"/>
        <w:outlineLvl w:val="2"/>
        <w:rPr>
          <w:rFonts w:eastAsia="Times New Roman" w:cs="Times New Roman"/>
          <w:kern w:val="0"/>
          <w:sz w:val="20"/>
          <w:szCs w:val="20"/>
          <w:lang w:eastAsia="en-IN"/>
          <w14:ligatures w14:val="none"/>
        </w:rPr>
      </w:pPr>
      <w:r w:rsidRPr="00BE4F39">
        <w:rPr>
          <w:rFonts w:eastAsia="Times New Roman" w:cs="Times New Roman"/>
          <w:kern w:val="0"/>
          <w:sz w:val="20"/>
          <w:szCs w:val="20"/>
          <w:lang w:eastAsia="en-IN"/>
          <w14:ligatures w14:val="none"/>
        </w:rPr>
        <w:t>This code performs hyperparameter tuning (200 trials) for a neural network, using reduced epochs (150 vs. 250) for efficiency. It employs callbacks (early stopping, learning rate reduction, checkpointing) and class weights to handle imbalance. After selecting the best model, it fine-tunes with 250 epochs. The process balances thorough optimization with computational constraints</w:t>
      </w:r>
      <w:r>
        <w:rPr>
          <w:rFonts w:eastAsia="Times New Roman" w:cs="Times New Roman"/>
          <w:kern w:val="0"/>
          <w:sz w:val="20"/>
          <w:szCs w:val="20"/>
          <w:lang w:eastAsia="en-IN"/>
          <w14:ligatures w14:val="none"/>
        </w:rPr>
        <w:t>.</w:t>
      </w:r>
    </w:p>
    <w:p w14:paraId="6C92DEF2" w14:textId="3C11D49A" w:rsidR="00DE017E" w:rsidRDefault="00DE017E" w:rsidP="004B29F7">
      <w:pPr>
        <w:pStyle w:val="Heading1"/>
        <w:spacing w:line="360" w:lineRule="auto"/>
      </w:pPr>
      <w:r>
        <w:lastRenderedPageBreak/>
        <w:t>Chapter 4 - RESULTS</w:t>
      </w:r>
    </w:p>
    <w:p w14:paraId="597FDC67" w14:textId="77777777" w:rsidR="00DE017E" w:rsidRDefault="00DE017E" w:rsidP="004B29F7">
      <w:pPr>
        <w:pStyle w:val="Heading2"/>
        <w:spacing w:line="360" w:lineRule="auto"/>
      </w:pPr>
      <w:r>
        <w:t>4.1 Results</w:t>
      </w:r>
    </w:p>
    <w:p w14:paraId="7DB9321B" w14:textId="77777777" w:rsidR="00BE4F39" w:rsidRPr="00BE4F39" w:rsidRDefault="00BE4F39" w:rsidP="00BE4F39">
      <w:pPr>
        <w:spacing w:line="360" w:lineRule="auto"/>
        <w:rPr>
          <w:sz w:val="24"/>
          <w:szCs w:val="24"/>
          <w:lang w:val="en-IN"/>
        </w:rPr>
      </w:pPr>
      <w:r w:rsidRPr="00BE4F39">
        <w:rPr>
          <w:sz w:val="24"/>
          <w:szCs w:val="24"/>
          <w:lang w:val="en-IN"/>
        </w:rPr>
        <w:t>After training and evaluating multiple machine learning models, we obtained insightful results that validated our approach. Among all models tested, Logistic Regression performed the best in terms of AUC (0.7025), followed by Random Forest (AUC 0.6837). Other models like SVM, Gradient Boosting, and the Voting Classifier also showed competitive performance.</w:t>
      </w:r>
    </w:p>
    <w:p w14:paraId="44C42ED1" w14:textId="77777777" w:rsidR="00BE4F39" w:rsidRPr="00BE4F39" w:rsidRDefault="00BE4F39" w:rsidP="00BE4F39">
      <w:pPr>
        <w:spacing w:line="360" w:lineRule="auto"/>
        <w:rPr>
          <w:sz w:val="24"/>
          <w:szCs w:val="24"/>
          <w:lang w:val="en-IN"/>
        </w:rPr>
      </w:pPr>
      <w:r w:rsidRPr="00BE4F39">
        <w:rPr>
          <w:sz w:val="24"/>
          <w:szCs w:val="24"/>
          <w:lang w:val="en-IN"/>
        </w:rPr>
        <w:t>Our Neural Network model achieved a training accuracy of 85%, but the validation accuracy plateaued around 74%, indicating some overfitting. Despite that, it maintained a strong AUC (~0.9), showing it could distinguish between classes effectively.</w:t>
      </w:r>
    </w:p>
    <w:p w14:paraId="3544EF41" w14:textId="77777777" w:rsidR="00BE4F39" w:rsidRPr="00BE4F39" w:rsidRDefault="00BE4F39" w:rsidP="00BE4F39">
      <w:pPr>
        <w:spacing w:line="360" w:lineRule="auto"/>
        <w:rPr>
          <w:sz w:val="24"/>
          <w:szCs w:val="24"/>
          <w:lang w:val="en-IN"/>
        </w:rPr>
      </w:pPr>
      <w:r w:rsidRPr="00BE4F39">
        <w:rPr>
          <w:sz w:val="24"/>
          <w:szCs w:val="24"/>
          <w:lang w:val="en-IN"/>
        </w:rPr>
        <w:t>We further evaluated the models using confusion matrices, classification reports, and ROC curves. The optimal threshold was identified around 0.5, where both precision and recall were balanced.</w:t>
      </w:r>
    </w:p>
    <w:p w14:paraId="309B5699" w14:textId="77777777" w:rsidR="00BE4F39" w:rsidRPr="00BE4F39" w:rsidRDefault="00BE4F39" w:rsidP="00BE4F39">
      <w:pPr>
        <w:spacing w:line="360" w:lineRule="auto"/>
        <w:rPr>
          <w:sz w:val="24"/>
          <w:szCs w:val="24"/>
          <w:lang w:val="en-IN"/>
        </w:rPr>
      </w:pPr>
      <w:r w:rsidRPr="00BE4F39">
        <w:rPr>
          <w:sz w:val="24"/>
          <w:szCs w:val="24"/>
          <w:lang w:val="en-IN"/>
        </w:rPr>
        <w:t>In our prototype test, the system predicted the IPO of MRF to be profitable with a listing gain of 31.24%, a predicted opening price of ₹59.06, and a 72% confidence from the ensemble model. Based on these insights, the system gave a Moderate BUY recommendation.</w:t>
      </w:r>
    </w:p>
    <w:p w14:paraId="3B327D3A" w14:textId="77777777" w:rsidR="00BE4F39" w:rsidRPr="00BE4F39" w:rsidRDefault="00BE4F39" w:rsidP="00BE4F39">
      <w:pPr>
        <w:spacing w:line="360" w:lineRule="auto"/>
        <w:rPr>
          <w:b/>
          <w:bCs/>
          <w:sz w:val="24"/>
          <w:szCs w:val="24"/>
        </w:rPr>
      </w:pPr>
      <w:r w:rsidRPr="00BE4F39">
        <w:rPr>
          <w:b/>
          <w:bCs/>
          <w:sz w:val="24"/>
          <w:szCs w:val="24"/>
        </w:rPr>
        <w:t>ROC CURVE—</w:t>
      </w:r>
    </w:p>
    <w:p w14:paraId="50BCAF3F" w14:textId="38DD1EF9" w:rsidR="004B29F7" w:rsidRDefault="00BE4F39" w:rsidP="004B29F7">
      <w:pPr>
        <w:spacing w:line="360" w:lineRule="auto"/>
        <w:rPr>
          <w:sz w:val="24"/>
          <w:szCs w:val="24"/>
        </w:rPr>
      </w:pPr>
      <w:r w:rsidRPr="00BE4F39">
        <w:rPr>
          <w:noProof/>
          <w:sz w:val="24"/>
          <w:szCs w:val="24"/>
        </w:rPr>
        <w:lastRenderedPageBreak/>
        <w:drawing>
          <wp:inline distT="0" distB="0" distL="0" distR="0" wp14:anchorId="15F9FB2B" wp14:editId="78D727D2">
            <wp:extent cx="5731510" cy="4635500"/>
            <wp:effectExtent l="0" t="0" r="2540" b="0"/>
            <wp:docPr id="98997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73505" name=""/>
                    <pic:cNvPicPr/>
                  </pic:nvPicPr>
                  <pic:blipFill>
                    <a:blip r:embed="rId19"/>
                    <a:stretch>
                      <a:fillRect/>
                    </a:stretch>
                  </pic:blipFill>
                  <pic:spPr>
                    <a:xfrm>
                      <a:off x="0" y="0"/>
                      <a:ext cx="5731510" cy="4635500"/>
                    </a:xfrm>
                    <a:prstGeom prst="rect">
                      <a:avLst/>
                    </a:prstGeom>
                  </pic:spPr>
                </pic:pic>
              </a:graphicData>
            </a:graphic>
          </wp:inline>
        </w:drawing>
      </w:r>
    </w:p>
    <w:p w14:paraId="0A1F26EF" w14:textId="77777777" w:rsidR="00BE4F39" w:rsidRPr="00BE4F39" w:rsidRDefault="00BE4F39" w:rsidP="00BE4F39">
      <w:pPr>
        <w:spacing w:line="360" w:lineRule="auto"/>
        <w:rPr>
          <w:sz w:val="24"/>
          <w:szCs w:val="24"/>
          <w:lang w:val="en-IN"/>
        </w:rPr>
      </w:pPr>
      <w:r w:rsidRPr="00BE4F39">
        <w:rPr>
          <w:sz w:val="24"/>
          <w:szCs w:val="24"/>
          <w:lang w:val="en-IN"/>
        </w:rPr>
        <w:t xml:space="preserve">This ROC (Receiver Operating Characteristic) curve compares the performance of five classification models: Random Forest, Gradient Boosting, Logistic Regression, SVM, and a Voting Ensemble. The ROC curve plots the </w:t>
      </w:r>
      <w:r w:rsidRPr="00BE4F39">
        <w:rPr>
          <w:b/>
          <w:bCs/>
          <w:sz w:val="24"/>
          <w:szCs w:val="24"/>
          <w:lang w:val="en-IN"/>
        </w:rPr>
        <w:t>True Positive Rate (TPR)</w:t>
      </w:r>
      <w:r w:rsidRPr="00BE4F39">
        <w:rPr>
          <w:sz w:val="24"/>
          <w:szCs w:val="24"/>
          <w:lang w:val="en-IN"/>
        </w:rPr>
        <w:t xml:space="preserve"> against the </w:t>
      </w:r>
      <w:r w:rsidRPr="00BE4F39">
        <w:rPr>
          <w:b/>
          <w:bCs/>
          <w:sz w:val="24"/>
          <w:szCs w:val="24"/>
          <w:lang w:val="en-IN"/>
        </w:rPr>
        <w:t>False Positive Rate (FPR)</w:t>
      </w:r>
      <w:r w:rsidRPr="00BE4F39">
        <w:rPr>
          <w:sz w:val="24"/>
          <w:szCs w:val="24"/>
          <w:lang w:val="en-IN"/>
        </w:rPr>
        <w:t xml:space="preserve"> at various threshold levels. A model with a curve closer to the top-left corner performs better, as it achieves higher TPR while maintaining low FPR.</w:t>
      </w:r>
    </w:p>
    <w:p w14:paraId="68255838" w14:textId="77777777" w:rsidR="00BE4F39" w:rsidRPr="00BE4F39" w:rsidRDefault="00BE4F39" w:rsidP="00BE4F39">
      <w:pPr>
        <w:spacing w:line="360" w:lineRule="auto"/>
        <w:rPr>
          <w:sz w:val="24"/>
          <w:szCs w:val="24"/>
          <w:lang w:val="en-IN"/>
        </w:rPr>
      </w:pPr>
      <w:r w:rsidRPr="00BE4F39">
        <w:rPr>
          <w:sz w:val="24"/>
          <w:szCs w:val="24"/>
          <w:lang w:val="en-IN"/>
        </w:rPr>
        <w:t xml:space="preserve">The </w:t>
      </w:r>
      <w:r w:rsidRPr="00BE4F39">
        <w:rPr>
          <w:b/>
          <w:bCs/>
          <w:sz w:val="24"/>
          <w:szCs w:val="24"/>
          <w:lang w:val="en-IN"/>
        </w:rPr>
        <w:t>AUC (Area Under Curve)</w:t>
      </w:r>
      <w:r w:rsidRPr="00BE4F39">
        <w:rPr>
          <w:sz w:val="24"/>
          <w:szCs w:val="24"/>
          <w:lang w:val="en-IN"/>
        </w:rPr>
        <w:t xml:space="preserve"> values indicate overall model performance:</w:t>
      </w:r>
    </w:p>
    <w:p w14:paraId="7BB63B6D" w14:textId="77777777" w:rsidR="00BE4F39" w:rsidRPr="00BE4F39" w:rsidRDefault="00BE4F39" w:rsidP="00BE4F39">
      <w:pPr>
        <w:numPr>
          <w:ilvl w:val="0"/>
          <w:numId w:val="29"/>
        </w:numPr>
        <w:spacing w:line="360" w:lineRule="auto"/>
        <w:rPr>
          <w:sz w:val="24"/>
          <w:szCs w:val="24"/>
          <w:lang w:val="en-IN"/>
        </w:rPr>
      </w:pPr>
      <w:r w:rsidRPr="00BE4F39">
        <w:rPr>
          <w:b/>
          <w:bCs/>
          <w:sz w:val="24"/>
          <w:szCs w:val="24"/>
          <w:lang w:val="en-IN"/>
        </w:rPr>
        <w:t>Logistic Regression</w:t>
      </w:r>
      <w:r w:rsidRPr="00BE4F39">
        <w:rPr>
          <w:sz w:val="24"/>
          <w:szCs w:val="24"/>
          <w:lang w:val="en-IN"/>
        </w:rPr>
        <w:t xml:space="preserve"> performs the best with an AUC of </w:t>
      </w:r>
      <w:r w:rsidRPr="00BE4F39">
        <w:rPr>
          <w:b/>
          <w:bCs/>
          <w:sz w:val="24"/>
          <w:szCs w:val="24"/>
          <w:lang w:val="en-IN"/>
        </w:rPr>
        <w:t>0.7025</w:t>
      </w:r>
      <w:r w:rsidRPr="00BE4F39">
        <w:rPr>
          <w:sz w:val="24"/>
          <w:szCs w:val="24"/>
          <w:lang w:val="en-IN"/>
        </w:rPr>
        <w:t>.</w:t>
      </w:r>
    </w:p>
    <w:p w14:paraId="1912B1B2" w14:textId="77777777" w:rsidR="00BE4F39" w:rsidRPr="00BE4F39" w:rsidRDefault="00BE4F39" w:rsidP="00BE4F39">
      <w:pPr>
        <w:numPr>
          <w:ilvl w:val="0"/>
          <w:numId w:val="29"/>
        </w:numPr>
        <w:spacing w:line="360" w:lineRule="auto"/>
        <w:rPr>
          <w:sz w:val="24"/>
          <w:szCs w:val="24"/>
          <w:lang w:val="en-IN"/>
        </w:rPr>
      </w:pPr>
      <w:r w:rsidRPr="00BE4F39">
        <w:rPr>
          <w:b/>
          <w:bCs/>
          <w:sz w:val="24"/>
          <w:szCs w:val="24"/>
          <w:lang w:val="en-IN"/>
        </w:rPr>
        <w:t>Random Forest</w:t>
      </w:r>
      <w:r w:rsidRPr="00BE4F39">
        <w:rPr>
          <w:sz w:val="24"/>
          <w:szCs w:val="24"/>
          <w:lang w:val="en-IN"/>
        </w:rPr>
        <w:t xml:space="preserve"> follows with an AUC of </w:t>
      </w:r>
      <w:r w:rsidRPr="00BE4F39">
        <w:rPr>
          <w:b/>
          <w:bCs/>
          <w:sz w:val="24"/>
          <w:szCs w:val="24"/>
          <w:lang w:val="en-IN"/>
        </w:rPr>
        <w:t>0.6837</w:t>
      </w:r>
      <w:r w:rsidRPr="00BE4F39">
        <w:rPr>
          <w:sz w:val="24"/>
          <w:szCs w:val="24"/>
          <w:lang w:val="en-IN"/>
        </w:rPr>
        <w:t>.</w:t>
      </w:r>
    </w:p>
    <w:p w14:paraId="7D37BF1F" w14:textId="77777777" w:rsidR="00BE4F39" w:rsidRPr="00BE4F39" w:rsidRDefault="00BE4F39" w:rsidP="00BE4F39">
      <w:pPr>
        <w:numPr>
          <w:ilvl w:val="0"/>
          <w:numId w:val="29"/>
        </w:numPr>
        <w:spacing w:line="360" w:lineRule="auto"/>
        <w:rPr>
          <w:sz w:val="24"/>
          <w:szCs w:val="24"/>
          <w:lang w:val="en-IN"/>
        </w:rPr>
      </w:pPr>
      <w:r w:rsidRPr="00BE4F39">
        <w:rPr>
          <w:sz w:val="24"/>
          <w:szCs w:val="24"/>
          <w:lang w:val="en-IN"/>
        </w:rPr>
        <w:t>Other models—</w:t>
      </w:r>
      <w:r w:rsidRPr="00BE4F39">
        <w:rPr>
          <w:b/>
          <w:bCs/>
          <w:sz w:val="24"/>
          <w:szCs w:val="24"/>
          <w:lang w:val="en-IN"/>
        </w:rPr>
        <w:t>SVM (0.6562)</w:t>
      </w:r>
      <w:r w:rsidRPr="00BE4F39">
        <w:rPr>
          <w:sz w:val="24"/>
          <w:szCs w:val="24"/>
          <w:lang w:val="en-IN"/>
        </w:rPr>
        <w:t xml:space="preserve">, </w:t>
      </w:r>
      <w:r w:rsidRPr="00BE4F39">
        <w:rPr>
          <w:b/>
          <w:bCs/>
          <w:sz w:val="24"/>
          <w:szCs w:val="24"/>
          <w:lang w:val="en-IN"/>
        </w:rPr>
        <w:t>Voting Ensemble (0.6611)</w:t>
      </w:r>
      <w:r w:rsidRPr="00BE4F39">
        <w:rPr>
          <w:sz w:val="24"/>
          <w:szCs w:val="24"/>
          <w:lang w:val="en-IN"/>
        </w:rPr>
        <w:t xml:space="preserve">, and </w:t>
      </w:r>
      <w:r w:rsidRPr="00BE4F39">
        <w:rPr>
          <w:b/>
          <w:bCs/>
          <w:sz w:val="24"/>
          <w:szCs w:val="24"/>
          <w:lang w:val="en-IN"/>
        </w:rPr>
        <w:t>Gradient Boosting (0.6276)</w:t>
      </w:r>
      <w:r w:rsidRPr="00BE4F39">
        <w:rPr>
          <w:sz w:val="24"/>
          <w:szCs w:val="24"/>
          <w:lang w:val="en-IN"/>
        </w:rPr>
        <w:t>—show slightly lower performance.</w:t>
      </w:r>
    </w:p>
    <w:p w14:paraId="5EABF0B6" w14:textId="77777777" w:rsidR="00BE4F39" w:rsidRDefault="00BE4F39" w:rsidP="00BE4F39">
      <w:pPr>
        <w:spacing w:line="360" w:lineRule="auto"/>
        <w:rPr>
          <w:sz w:val="24"/>
          <w:szCs w:val="24"/>
          <w:lang w:val="en-IN"/>
        </w:rPr>
      </w:pPr>
      <w:r w:rsidRPr="00BE4F39">
        <w:rPr>
          <w:sz w:val="24"/>
          <w:szCs w:val="24"/>
          <w:lang w:val="en-IN"/>
        </w:rPr>
        <w:t xml:space="preserve">The dashed diagonal line represents random guessing (AUC = 0.5). All models outperform this baseline, but Logistic Regression clearly leads in distinguishing </w:t>
      </w:r>
      <w:r w:rsidRPr="00BE4F39">
        <w:rPr>
          <w:sz w:val="24"/>
          <w:szCs w:val="24"/>
          <w:lang w:val="en-IN"/>
        </w:rPr>
        <w:lastRenderedPageBreak/>
        <w:t>between positive and negative IPO outcomes, making it the most effective model in this comparison.</w:t>
      </w:r>
    </w:p>
    <w:p w14:paraId="10497E64" w14:textId="77777777" w:rsidR="00BE4F39" w:rsidRPr="00BE4F39" w:rsidRDefault="00BE4F39" w:rsidP="00BE4F39">
      <w:pPr>
        <w:spacing w:line="360" w:lineRule="auto"/>
        <w:rPr>
          <w:sz w:val="24"/>
          <w:szCs w:val="24"/>
          <w:lang w:val="en-IN"/>
        </w:rPr>
      </w:pPr>
    </w:p>
    <w:p w14:paraId="5697BD99" w14:textId="77777777" w:rsidR="00BE4F39" w:rsidRPr="00BE4F39" w:rsidRDefault="00BE4F39" w:rsidP="00BE4F39">
      <w:pPr>
        <w:spacing w:line="360" w:lineRule="auto"/>
        <w:rPr>
          <w:b/>
          <w:bCs/>
          <w:sz w:val="27"/>
          <w:szCs w:val="27"/>
        </w:rPr>
      </w:pPr>
      <w:r w:rsidRPr="00BE4F39">
        <w:rPr>
          <w:b/>
          <w:bCs/>
          <w:sz w:val="27"/>
          <w:szCs w:val="27"/>
        </w:rPr>
        <w:t>Confusion Matrix—</w:t>
      </w:r>
    </w:p>
    <w:p w14:paraId="637CE537" w14:textId="2E2391C7" w:rsidR="00BE4F39" w:rsidRDefault="00BE4F39" w:rsidP="004B29F7">
      <w:pPr>
        <w:spacing w:line="360" w:lineRule="auto"/>
        <w:rPr>
          <w:sz w:val="24"/>
          <w:szCs w:val="24"/>
        </w:rPr>
      </w:pPr>
      <w:r>
        <w:rPr>
          <w:noProof/>
        </w:rPr>
        <w:drawing>
          <wp:inline distT="0" distB="0" distL="0" distR="0" wp14:anchorId="259C565D" wp14:editId="062F14B9">
            <wp:extent cx="5731510" cy="4867275"/>
            <wp:effectExtent l="0" t="0" r="2540" b="9525"/>
            <wp:docPr id="50431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8624" name="Picture 1"/>
                    <pic:cNvPicPr>
                      <a:picLocks noChangeAspect="1"/>
                    </pic:cNvPicPr>
                  </pic:nvPicPr>
                  <pic:blipFill>
                    <a:blip r:embed="rId20"/>
                    <a:stretch>
                      <a:fillRect/>
                    </a:stretch>
                  </pic:blipFill>
                  <pic:spPr>
                    <a:xfrm>
                      <a:off x="0" y="0"/>
                      <a:ext cx="5731510" cy="4867275"/>
                    </a:xfrm>
                    <a:prstGeom prst="rect">
                      <a:avLst/>
                    </a:prstGeom>
                  </pic:spPr>
                </pic:pic>
              </a:graphicData>
            </a:graphic>
          </wp:inline>
        </w:drawing>
      </w:r>
    </w:p>
    <w:p w14:paraId="0487397F" w14:textId="77777777" w:rsidR="00BE4F39" w:rsidRDefault="00BE4F39" w:rsidP="004B29F7">
      <w:pPr>
        <w:spacing w:line="360" w:lineRule="auto"/>
        <w:rPr>
          <w:sz w:val="24"/>
          <w:szCs w:val="24"/>
        </w:rPr>
      </w:pPr>
    </w:p>
    <w:p w14:paraId="66EA0934" w14:textId="77777777" w:rsidR="00BE4F39" w:rsidRPr="00BE4F39" w:rsidRDefault="00BE4F39" w:rsidP="00BE4F39">
      <w:pPr>
        <w:spacing w:line="360" w:lineRule="auto"/>
        <w:rPr>
          <w:sz w:val="24"/>
          <w:szCs w:val="24"/>
          <w:lang w:val="en-IN"/>
        </w:rPr>
      </w:pPr>
      <w:r w:rsidRPr="00BE4F39">
        <w:rPr>
          <w:sz w:val="24"/>
          <w:szCs w:val="24"/>
          <w:lang w:val="en-IN"/>
        </w:rPr>
        <w:t>The confusion matrix shows 22 correct predictions each for both profitable and not profitable cases. There are 7 false positives and 13 false negatives. The model performs reasonably but struggles more with identifying profitable instances, as indicated by the higher number of false negatives compared to false positives.</w:t>
      </w:r>
    </w:p>
    <w:p w14:paraId="15662BF1" w14:textId="77777777" w:rsidR="00BE4F39" w:rsidRDefault="00BE4F39" w:rsidP="004B29F7">
      <w:pPr>
        <w:spacing w:line="360" w:lineRule="auto"/>
        <w:rPr>
          <w:sz w:val="24"/>
          <w:szCs w:val="24"/>
        </w:rPr>
      </w:pPr>
    </w:p>
    <w:p w14:paraId="2CB684D5" w14:textId="77777777" w:rsidR="00E408A9" w:rsidRDefault="00E408A9" w:rsidP="004B29F7">
      <w:pPr>
        <w:spacing w:line="360" w:lineRule="auto"/>
        <w:rPr>
          <w:sz w:val="24"/>
          <w:szCs w:val="24"/>
        </w:rPr>
      </w:pPr>
    </w:p>
    <w:p w14:paraId="46523F1C" w14:textId="77777777" w:rsidR="00E408A9" w:rsidRDefault="00E408A9" w:rsidP="00E408A9">
      <w:pPr>
        <w:spacing w:line="360" w:lineRule="auto"/>
        <w:rPr>
          <w:b/>
          <w:bCs/>
          <w:sz w:val="27"/>
          <w:szCs w:val="27"/>
        </w:rPr>
      </w:pPr>
      <w:r w:rsidRPr="00E408A9">
        <w:rPr>
          <w:b/>
          <w:bCs/>
          <w:sz w:val="27"/>
          <w:szCs w:val="27"/>
        </w:rPr>
        <w:lastRenderedPageBreak/>
        <w:t>Metrics vs Threshold graph—</w:t>
      </w:r>
    </w:p>
    <w:p w14:paraId="2ED9AF70" w14:textId="7A3C5DE7" w:rsidR="00E408A9" w:rsidRPr="00E408A9" w:rsidRDefault="00E408A9" w:rsidP="00E408A9">
      <w:pPr>
        <w:spacing w:line="360" w:lineRule="auto"/>
        <w:rPr>
          <w:b/>
          <w:bCs/>
          <w:sz w:val="27"/>
          <w:szCs w:val="27"/>
        </w:rPr>
      </w:pPr>
      <w:r>
        <w:rPr>
          <w:noProof/>
        </w:rPr>
        <w:drawing>
          <wp:inline distT="0" distB="0" distL="0" distR="0" wp14:anchorId="78EB556F" wp14:editId="70584653">
            <wp:extent cx="5731510" cy="3859530"/>
            <wp:effectExtent l="0" t="0" r="2540" b="7620"/>
            <wp:docPr id="189476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66886" name="Picture 1"/>
                    <pic:cNvPicPr>
                      <a:picLocks noChangeAspect="1"/>
                    </pic:cNvPicPr>
                  </pic:nvPicPr>
                  <pic:blipFill>
                    <a:blip r:embed="rId21"/>
                    <a:stretch>
                      <a:fillRect/>
                    </a:stretch>
                  </pic:blipFill>
                  <pic:spPr>
                    <a:xfrm>
                      <a:off x="0" y="0"/>
                      <a:ext cx="5731510" cy="3859530"/>
                    </a:xfrm>
                    <a:prstGeom prst="rect">
                      <a:avLst/>
                    </a:prstGeom>
                  </pic:spPr>
                </pic:pic>
              </a:graphicData>
            </a:graphic>
          </wp:inline>
        </w:drawing>
      </w:r>
    </w:p>
    <w:p w14:paraId="740351AA" w14:textId="77777777" w:rsidR="00E408A9" w:rsidRPr="00E408A9" w:rsidRDefault="00E408A9" w:rsidP="00E408A9">
      <w:pPr>
        <w:spacing w:line="360" w:lineRule="auto"/>
        <w:rPr>
          <w:sz w:val="24"/>
          <w:szCs w:val="24"/>
          <w:lang w:val="en-IN"/>
        </w:rPr>
      </w:pPr>
      <w:r w:rsidRPr="00E408A9">
        <w:rPr>
          <w:sz w:val="24"/>
          <w:szCs w:val="24"/>
          <w:lang w:val="en-IN"/>
        </w:rPr>
        <w:t>The graph shows how model metrics vary with threshold. As the threshold increases, precision rises while recall drops sharply. F1-score and accuracy peak around 0.5, indicating it as the optimal threshold. Beyond this, recall deteriorates rapidly, reducing overall model performance despite increased precision.</w:t>
      </w:r>
    </w:p>
    <w:p w14:paraId="739B0A91" w14:textId="77777777" w:rsidR="00E408A9" w:rsidRPr="00E408A9" w:rsidRDefault="00E408A9" w:rsidP="004B29F7">
      <w:pPr>
        <w:spacing w:line="360" w:lineRule="auto"/>
        <w:rPr>
          <w:b/>
          <w:bCs/>
          <w:sz w:val="27"/>
          <w:szCs w:val="27"/>
        </w:rPr>
      </w:pPr>
    </w:p>
    <w:p w14:paraId="02957461" w14:textId="389D4056" w:rsidR="00E408A9" w:rsidRPr="00E408A9" w:rsidRDefault="00E408A9" w:rsidP="004B29F7">
      <w:pPr>
        <w:spacing w:line="360" w:lineRule="auto"/>
        <w:rPr>
          <w:b/>
          <w:bCs/>
          <w:sz w:val="27"/>
          <w:szCs w:val="27"/>
        </w:rPr>
      </w:pPr>
      <w:r w:rsidRPr="00E408A9">
        <w:rPr>
          <w:b/>
          <w:bCs/>
          <w:sz w:val="27"/>
          <w:szCs w:val="27"/>
        </w:rPr>
        <w:t>Classification report</w:t>
      </w:r>
      <w:r>
        <w:rPr>
          <w:b/>
          <w:bCs/>
          <w:sz w:val="27"/>
          <w:szCs w:val="27"/>
        </w:rPr>
        <w:t>-</w:t>
      </w:r>
    </w:p>
    <w:p w14:paraId="6ACE48AF" w14:textId="3F54A1AB" w:rsidR="00E408A9" w:rsidRDefault="00E408A9" w:rsidP="004B29F7">
      <w:pPr>
        <w:spacing w:line="360" w:lineRule="auto"/>
        <w:rPr>
          <w:sz w:val="24"/>
          <w:szCs w:val="24"/>
        </w:rPr>
      </w:pPr>
      <w:r>
        <w:rPr>
          <w:noProof/>
        </w:rPr>
        <w:drawing>
          <wp:inline distT="0" distB="0" distL="0" distR="0" wp14:anchorId="2CCAF743" wp14:editId="7750E48E">
            <wp:extent cx="5731510" cy="968375"/>
            <wp:effectExtent l="0" t="0" r="2540" b="3175"/>
            <wp:docPr id="33702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27597" name="Picture 1"/>
                    <pic:cNvPicPr>
                      <a:picLocks noChangeAspect="1"/>
                    </pic:cNvPicPr>
                  </pic:nvPicPr>
                  <pic:blipFill>
                    <a:blip r:embed="rId22"/>
                    <a:stretch>
                      <a:fillRect/>
                    </a:stretch>
                  </pic:blipFill>
                  <pic:spPr>
                    <a:xfrm>
                      <a:off x="0" y="0"/>
                      <a:ext cx="5731510" cy="968375"/>
                    </a:xfrm>
                    <a:prstGeom prst="rect">
                      <a:avLst/>
                    </a:prstGeom>
                  </pic:spPr>
                </pic:pic>
              </a:graphicData>
            </a:graphic>
          </wp:inline>
        </w:drawing>
      </w:r>
    </w:p>
    <w:p w14:paraId="4DDF806E" w14:textId="77777777" w:rsidR="00E408A9" w:rsidRDefault="00E408A9" w:rsidP="00E408A9">
      <w:pPr>
        <w:spacing w:line="360" w:lineRule="auto"/>
        <w:rPr>
          <w:sz w:val="24"/>
          <w:szCs w:val="24"/>
        </w:rPr>
      </w:pPr>
      <w:r w:rsidRPr="00E408A9">
        <w:rPr>
          <w:sz w:val="24"/>
          <w:szCs w:val="24"/>
        </w:rPr>
        <w:t xml:space="preserve">This classification report shows model performance with a threshold of 0.20 for class prediction. Class 1 (positive) has high recall (1.00) but moderate precision (0.56), resulting in an F1-score of 0.71. Class 0 (negative) has perfect precision (1.00) but very </w:t>
      </w:r>
      <w:r w:rsidRPr="00E408A9">
        <w:rPr>
          <w:sz w:val="24"/>
          <w:szCs w:val="24"/>
        </w:rPr>
        <w:lastRenderedPageBreak/>
        <w:t>low recall (0.03). The overall accuracy is 56%, indicating the model favors detecting class 1 at the cost of class 0.</w:t>
      </w:r>
    </w:p>
    <w:p w14:paraId="373A8A7C" w14:textId="77777777" w:rsidR="000537CD" w:rsidRPr="00E408A9" w:rsidRDefault="000537CD" w:rsidP="00E408A9">
      <w:pPr>
        <w:spacing w:line="360" w:lineRule="auto"/>
        <w:rPr>
          <w:sz w:val="24"/>
          <w:szCs w:val="24"/>
        </w:rPr>
      </w:pPr>
    </w:p>
    <w:p w14:paraId="131DBB7C" w14:textId="264A60A6" w:rsidR="00375535" w:rsidRPr="00375535" w:rsidRDefault="00375535" w:rsidP="00E408A9">
      <w:pPr>
        <w:spacing w:line="360" w:lineRule="auto"/>
        <w:rPr>
          <w:b/>
          <w:bCs/>
          <w:sz w:val="27"/>
          <w:szCs w:val="27"/>
          <w:lang w:val="en-IN"/>
        </w:rPr>
      </w:pPr>
      <w:r w:rsidRPr="00375535">
        <w:rPr>
          <w:b/>
          <w:bCs/>
          <w:sz w:val="27"/>
          <w:szCs w:val="27"/>
          <w:lang w:val="en-IN"/>
        </w:rPr>
        <w:t xml:space="preserve">Output-- </w:t>
      </w:r>
    </w:p>
    <w:p w14:paraId="17945ED3" w14:textId="0EFD5ADB" w:rsidR="00375535" w:rsidRPr="00E408A9" w:rsidRDefault="00375535" w:rsidP="00E408A9">
      <w:pPr>
        <w:spacing w:line="360" w:lineRule="auto"/>
        <w:rPr>
          <w:sz w:val="24"/>
          <w:szCs w:val="24"/>
          <w:lang w:val="en-IN"/>
        </w:rPr>
      </w:pPr>
      <w:r w:rsidRPr="00375535">
        <w:rPr>
          <w:noProof/>
          <w:sz w:val="24"/>
          <w:szCs w:val="24"/>
          <w:lang w:val="en-IN"/>
        </w:rPr>
        <w:drawing>
          <wp:inline distT="0" distB="0" distL="0" distR="0" wp14:anchorId="28934D84" wp14:editId="1304EC46">
            <wp:extent cx="5731510" cy="4210050"/>
            <wp:effectExtent l="0" t="0" r="2540" b="0"/>
            <wp:docPr id="49985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51175" name=""/>
                    <pic:cNvPicPr/>
                  </pic:nvPicPr>
                  <pic:blipFill>
                    <a:blip r:embed="rId23"/>
                    <a:stretch>
                      <a:fillRect/>
                    </a:stretch>
                  </pic:blipFill>
                  <pic:spPr>
                    <a:xfrm>
                      <a:off x="0" y="0"/>
                      <a:ext cx="5731510" cy="4210050"/>
                    </a:xfrm>
                    <a:prstGeom prst="rect">
                      <a:avLst/>
                    </a:prstGeom>
                  </pic:spPr>
                </pic:pic>
              </a:graphicData>
            </a:graphic>
          </wp:inline>
        </w:drawing>
      </w:r>
    </w:p>
    <w:p w14:paraId="79DA6F7C" w14:textId="77777777" w:rsidR="00E408A9" w:rsidRDefault="00E408A9" w:rsidP="004B29F7">
      <w:pPr>
        <w:spacing w:line="360" w:lineRule="auto"/>
        <w:rPr>
          <w:sz w:val="24"/>
          <w:szCs w:val="24"/>
        </w:rPr>
      </w:pPr>
    </w:p>
    <w:p w14:paraId="2F376033" w14:textId="77777777" w:rsidR="00375535" w:rsidRPr="00375535" w:rsidRDefault="00375535" w:rsidP="00375535">
      <w:pPr>
        <w:spacing w:line="360" w:lineRule="auto"/>
        <w:rPr>
          <w:sz w:val="24"/>
          <w:szCs w:val="24"/>
          <w:lang w:val="en-IN"/>
        </w:rPr>
      </w:pPr>
      <w:r w:rsidRPr="00375535">
        <w:rPr>
          <w:sz w:val="24"/>
          <w:szCs w:val="24"/>
          <w:lang w:val="en-IN"/>
        </w:rPr>
        <w:t>This output displays IPO prediction results for MRF using machine learning models. The Neural Network (64% confidence) and Ensemble (72% confidence) both predict the IPO will be PROFITABLE, with an expected 31.24% listing gain and ₹59.06 opening price. The system recommends a Moderate BUY, suggesting investment based on risk tolerance.</w:t>
      </w:r>
    </w:p>
    <w:p w14:paraId="07E3DCD2" w14:textId="77777777" w:rsidR="00375535" w:rsidRPr="00BE4F39" w:rsidRDefault="00375535" w:rsidP="004B29F7">
      <w:pPr>
        <w:spacing w:line="360" w:lineRule="auto"/>
        <w:rPr>
          <w:sz w:val="24"/>
          <w:szCs w:val="24"/>
        </w:rPr>
      </w:pPr>
    </w:p>
    <w:sectPr w:rsidR="00375535" w:rsidRPr="00BE4F39" w:rsidSect="002C71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B3CC8F" w14:textId="77777777" w:rsidR="0023058A" w:rsidRDefault="0023058A">
      <w:pPr>
        <w:spacing w:after="0" w:line="240" w:lineRule="auto"/>
      </w:pPr>
      <w:r>
        <w:separator/>
      </w:r>
    </w:p>
  </w:endnote>
  <w:endnote w:type="continuationSeparator" w:id="0">
    <w:p w14:paraId="5A88BE38" w14:textId="77777777" w:rsidR="0023058A" w:rsidRDefault="00230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92F34" w14:textId="77777777" w:rsidR="002C7141" w:rsidRDefault="002C7141">
    <w:pPr>
      <w:pStyle w:val="Footer"/>
      <w:jc w:val="right"/>
    </w:pPr>
  </w:p>
  <w:p w14:paraId="2364CA8A" w14:textId="77777777" w:rsidR="002C7141" w:rsidRDefault="002C7141" w:rsidP="00DF7E5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BC5D78" w14:textId="77777777" w:rsidR="0023058A" w:rsidRDefault="0023058A">
      <w:pPr>
        <w:spacing w:after="0" w:line="240" w:lineRule="auto"/>
      </w:pPr>
      <w:r>
        <w:separator/>
      </w:r>
    </w:p>
  </w:footnote>
  <w:footnote w:type="continuationSeparator" w:id="0">
    <w:p w14:paraId="78571FB3" w14:textId="77777777" w:rsidR="0023058A" w:rsidRDefault="00230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07C7C"/>
    <w:multiLevelType w:val="multilevel"/>
    <w:tmpl w:val="0D44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23B55"/>
    <w:multiLevelType w:val="multilevel"/>
    <w:tmpl w:val="FC3E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C032D"/>
    <w:multiLevelType w:val="multilevel"/>
    <w:tmpl w:val="175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F02E0"/>
    <w:multiLevelType w:val="multilevel"/>
    <w:tmpl w:val="EBB0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F2CD1"/>
    <w:multiLevelType w:val="multilevel"/>
    <w:tmpl w:val="184C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72BAE"/>
    <w:multiLevelType w:val="multilevel"/>
    <w:tmpl w:val="D90AF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F2149"/>
    <w:multiLevelType w:val="multilevel"/>
    <w:tmpl w:val="5FE41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16478"/>
    <w:multiLevelType w:val="multilevel"/>
    <w:tmpl w:val="447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97275"/>
    <w:multiLevelType w:val="multilevel"/>
    <w:tmpl w:val="7D2C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3135E"/>
    <w:multiLevelType w:val="multilevel"/>
    <w:tmpl w:val="5E46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13F3A"/>
    <w:multiLevelType w:val="multilevel"/>
    <w:tmpl w:val="95BE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80EB4"/>
    <w:multiLevelType w:val="multilevel"/>
    <w:tmpl w:val="A99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31D44"/>
    <w:multiLevelType w:val="multilevel"/>
    <w:tmpl w:val="C47AE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E3D47"/>
    <w:multiLevelType w:val="multilevel"/>
    <w:tmpl w:val="2D0C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26ADF"/>
    <w:multiLevelType w:val="multilevel"/>
    <w:tmpl w:val="9BEAC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B28C6"/>
    <w:multiLevelType w:val="multilevel"/>
    <w:tmpl w:val="CE4C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E22E0"/>
    <w:multiLevelType w:val="multilevel"/>
    <w:tmpl w:val="6BE2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C593D"/>
    <w:multiLevelType w:val="multilevel"/>
    <w:tmpl w:val="90AC9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25F79"/>
    <w:multiLevelType w:val="multilevel"/>
    <w:tmpl w:val="D81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71631"/>
    <w:multiLevelType w:val="multilevel"/>
    <w:tmpl w:val="F980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8302C2"/>
    <w:multiLevelType w:val="multilevel"/>
    <w:tmpl w:val="D42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F164CD"/>
    <w:multiLevelType w:val="multilevel"/>
    <w:tmpl w:val="B192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BB2919"/>
    <w:multiLevelType w:val="multilevel"/>
    <w:tmpl w:val="ACB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D55929"/>
    <w:multiLevelType w:val="multilevel"/>
    <w:tmpl w:val="80FC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A0E39"/>
    <w:multiLevelType w:val="multilevel"/>
    <w:tmpl w:val="B8A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61B94"/>
    <w:multiLevelType w:val="multilevel"/>
    <w:tmpl w:val="7E0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956B2"/>
    <w:multiLevelType w:val="multilevel"/>
    <w:tmpl w:val="320A023C"/>
    <w:lvl w:ilvl="0">
      <w:start w:val="1"/>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C093FAC"/>
    <w:multiLevelType w:val="multilevel"/>
    <w:tmpl w:val="C0448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8D5ADE"/>
    <w:multiLevelType w:val="multilevel"/>
    <w:tmpl w:val="67C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E84125"/>
    <w:multiLevelType w:val="hybridMultilevel"/>
    <w:tmpl w:val="609244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2621636">
    <w:abstractNumId w:val="29"/>
  </w:num>
  <w:num w:numId="2" w16cid:durableId="1290361589">
    <w:abstractNumId w:val="16"/>
  </w:num>
  <w:num w:numId="3" w16cid:durableId="1023171287">
    <w:abstractNumId w:val="15"/>
  </w:num>
  <w:num w:numId="4" w16cid:durableId="834609436">
    <w:abstractNumId w:val="8"/>
  </w:num>
  <w:num w:numId="5" w16cid:durableId="1929845919">
    <w:abstractNumId w:val="23"/>
  </w:num>
  <w:num w:numId="6" w16cid:durableId="943003558">
    <w:abstractNumId w:val="11"/>
  </w:num>
  <w:num w:numId="7" w16cid:durableId="201527895">
    <w:abstractNumId w:val="22"/>
  </w:num>
  <w:num w:numId="8" w16cid:durableId="1074545090">
    <w:abstractNumId w:val="7"/>
  </w:num>
  <w:num w:numId="9" w16cid:durableId="255872481">
    <w:abstractNumId w:val="24"/>
  </w:num>
  <w:num w:numId="10" w16cid:durableId="323049580">
    <w:abstractNumId w:val="1"/>
  </w:num>
  <w:num w:numId="11" w16cid:durableId="301036759">
    <w:abstractNumId w:val="27"/>
  </w:num>
  <w:num w:numId="12" w16cid:durableId="1026058288">
    <w:abstractNumId w:val="5"/>
  </w:num>
  <w:num w:numId="13" w16cid:durableId="1743019324">
    <w:abstractNumId w:val="17"/>
  </w:num>
  <w:num w:numId="14" w16cid:durableId="880674832">
    <w:abstractNumId w:val="20"/>
  </w:num>
  <w:num w:numId="15" w16cid:durableId="1417247941">
    <w:abstractNumId w:val="19"/>
  </w:num>
  <w:num w:numId="16" w16cid:durableId="134569195">
    <w:abstractNumId w:val="10"/>
  </w:num>
  <w:num w:numId="17" w16cid:durableId="689530893">
    <w:abstractNumId w:val="21"/>
  </w:num>
  <w:num w:numId="18" w16cid:durableId="380834668">
    <w:abstractNumId w:val="28"/>
  </w:num>
  <w:num w:numId="19" w16cid:durableId="2110084045">
    <w:abstractNumId w:val="2"/>
  </w:num>
  <w:num w:numId="20" w16cid:durableId="136845061">
    <w:abstractNumId w:val="9"/>
  </w:num>
  <w:num w:numId="21" w16cid:durableId="1401562605">
    <w:abstractNumId w:val="13"/>
  </w:num>
  <w:num w:numId="22" w16cid:durableId="1002007914">
    <w:abstractNumId w:val="4"/>
  </w:num>
  <w:num w:numId="23" w16cid:durableId="1970234770">
    <w:abstractNumId w:val="18"/>
  </w:num>
  <w:num w:numId="24" w16cid:durableId="27461559">
    <w:abstractNumId w:val="25"/>
  </w:num>
  <w:num w:numId="25" w16cid:durableId="1654291727">
    <w:abstractNumId w:val="3"/>
  </w:num>
  <w:num w:numId="26" w16cid:durableId="2005430636">
    <w:abstractNumId w:val="0"/>
  </w:num>
  <w:num w:numId="27" w16cid:durableId="375550516">
    <w:abstractNumId w:val="14"/>
  </w:num>
  <w:num w:numId="28" w16cid:durableId="1089959542">
    <w:abstractNumId w:val="12"/>
  </w:num>
  <w:num w:numId="29" w16cid:durableId="1851135514">
    <w:abstractNumId w:val="6"/>
  </w:num>
  <w:num w:numId="30" w16cid:durableId="131715218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141"/>
    <w:rsid w:val="000537CD"/>
    <w:rsid w:val="00071CD3"/>
    <w:rsid w:val="000A1774"/>
    <w:rsid w:val="000B0671"/>
    <w:rsid w:val="000B542B"/>
    <w:rsid w:val="0023058A"/>
    <w:rsid w:val="002C7141"/>
    <w:rsid w:val="00375535"/>
    <w:rsid w:val="003F2A84"/>
    <w:rsid w:val="0049073E"/>
    <w:rsid w:val="004B29F7"/>
    <w:rsid w:val="00616975"/>
    <w:rsid w:val="006A7F7B"/>
    <w:rsid w:val="006F10EC"/>
    <w:rsid w:val="00774CA0"/>
    <w:rsid w:val="00796683"/>
    <w:rsid w:val="007B6F7B"/>
    <w:rsid w:val="007C4142"/>
    <w:rsid w:val="007E0CF8"/>
    <w:rsid w:val="007E4300"/>
    <w:rsid w:val="0082716A"/>
    <w:rsid w:val="00836CFA"/>
    <w:rsid w:val="008C384B"/>
    <w:rsid w:val="009A4097"/>
    <w:rsid w:val="00A517A8"/>
    <w:rsid w:val="00A52A7D"/>
    <w:rsid w:val="00A76070"/>
    <w:rsid w:val="00A80F8C"/>
    <w:rsid w:val="00BE4F39"/>
    <w:rsid w:val="00D35C6E"/>
    <w:rsid w:val="00DE017E"/>
    <w:rsid w:val="00E408A9"/>
    <w:rsid w:val="00E66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2E556"/>
  <w15:chartTrackingRefBased/>
  <w15:docId w15:val="{685140B3-0A70-44FF-943C-D5C1A2E78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41"/>
    <w:rPr>
      <w:lang w:val="en-US"/>
    </w:rPr>
  </w:style>
  <w:style w:type="paragraph" w:styleId="Heading1">
    <w:name w:val="heading 1"/>
    <w:basedOn w:val="Normal"/>
    <w:next w:val="Normal"/>
    <w:link w:val="Heading1Char"/>
    <w:uiPriority w:val="9"/>
    <w:qFormat/>
    <w:rsid w:val="002C7141"/>
    <w:pPr>
      <w:keepNext/>
      <w:keepLines/>
      <w:spacing w:before="360" w:after="80"/>
      <w:outlineLvl w:val="0"/>
    </w:pPr>
    <w:rPr>
      <w:rFonts w:asciiTheme="majorHAnsi" w:eastAsiaTheme="majorEastAsia" w:hAnsiTheme="majorHAnsi" w:cstheme="majorBidi"/>
      <w:color w:val="0F4761" w:themeColor="accent1" w:themeShade="BF"/>
      <w:sz w:val="40"/>
      <w:szCs w:val="40"/>
      <w:lang w:val="en-IN"/>
    </w:rPr>
  </w:style>
  <w:style w:type="paragraph" w:styleId="Heading2">
    <w:name w:val="heading 2"/>
    <w:basedOn w:val="Normal"/>
    <w:next w:val="Normal"/>
    <w:link w:val="Heading2Char"/>
    <w:uiPriority w:val="9"/>
    <w:unhideWhenUsed/>
    <w:qFormat/>
    <w:rsid w:val="002C7141"/>
    <w:pPr>
      <w:keepNext/>
      <w:keepLines/>
      <w:spacing w:before="160" w:after="80"/>
      <w:outlineLvl w:val="1"/>
    </w:pPr>
    <w:rPr>
      <w:rFonts w:asciiTheme="majorHAnsi" w:eastAsiaTheme="majorEastAsia" w:hAnsiTheme="majorHAnsi" w:cstheme="majorBidi"/>
      <w:color w:val="0F4761" w:themeColor="accent1" w:themeShade="BF"/>
      <w:sz w:val="32"/>
      <w:szCs w:val="32"/>
      <w:lang w:val="en-IN"/>
    </w:rPr>
  </w:style>
  <w:style w:type="paragraph" w:styleId="Heading3">
    <w:name w:val="heading 3"/>
    <w:basedOn w:val="Normal"/>
    <w:next w:val="Normal"/>
    <w:link w:val="Heading3Char"/>
    <w:uiPriority w:val="9"/>
    <w:semiHidden/>
    <w:unhideWhenUsed/>
    <w:qFormat/>
    <w:rsid w:val="002C7141"/>
    <w:pPr>
      <w:keepNext/>
      <w:keepLines/>
      <w:spacing w:before="160" w:after="80"/>
      <w:outlineLvl w:val="2"/>
    </w:pPr>
    <w:rPr>
      <w:rFonts w:eastAsiaTheme="majorEastAsia" w:cstheme="majorBidi"/>
      <w:color w:val="0F4761" w:themeColor="accent1" w:themeShade="BF"/>
      <w:sz w:val="28"/>
      <w:szCs w:val="28"/>
      <w:lang w:val="en-IN"/>
    </w:rPr>
  </w:style>
  <w:style w:type="paragraph" w:styleId="Heading4">
    <w:name w:val="heading 4"/>
    <w:basedOn w:val="Normal"/>
    <w:next w:val="Normal"/>
    <w:link w:val="Heading4Char"/>
    <w:uiPriority w:val="9"/>
    <w:semiHidden/>
    <w:unhideWhenUsed/>
    <w:qFormat/>
    <w:rsid w:val="002C7141"/>
    <w:pPr>
      <w:keepNext/>
      <w:keepLines/>
      <w:spacing w:before="80" w:after="40"/>
      <w:outlineLvl w:val="3"/>
    </w:pPr>
    <w:rPr>
      <w:rFonts w:eastAsiaTheme="majorEastAsia" w:cstheme="majorBidi"/>
      <w:i/>
      <w:iCs/>
      <w:color w:val="0F4761" w:themeColor="accent1" w:themeShade="BF"/>
      <w:lang w:val="en-IN"/>
    </w:rPr>
  </w:style>
  <w:style w:type="paragraph" w:styleId="Heading5">
    <w:name w:val="heading 5"/>
    <w:basedOn w:val="Normal"/>
    <w:next w:val="Normal"/>
    <w:link w:val="Heading5Char"/>
    <w:uiPriority w:val="9"/>
    <w:semiHidden/>
    <w:unhideWhenUsed/>
    <w:qFormat/>
    <w:rsid w:val="002C7141"/>
    <w:pPr>
      <w:keepNext/>
      <w:keepLines/>
      <w:spacing w:before="80" w:after="40"/>
      <w:outlineLvl w:val="4"/>
    </w:pPr>
    <w:rPr>
      <w:rFonts w:eastAsiaTheme="majorEastAsia" w:cstheme="majorBidi"/>
      <w:color w:val="0F4761" w:themeColor="accent1" w:themeShade="BF"/>
      <w:lang w:val="en-IN"/>
    </w:rPr>
  </w:style>
  <w:style w:type="paragraph" w:styleId="Heading6">
    <w:name w:val="heading 6"/>
    <w:basedOn w:val="Normal"/>
    <w:next w:val="Normal"/>
    <w:link w:val="Heading6Char"/>
    <w:uiPriority w:val="9"/>
    <w:semiHidden/>
    <w:unhideWhenUsed/>
    <w:qFormat/>
    <w:rsid w:val="002C7141"/>
    <w:pPr>
      <w:keepNext/>
      <w:keepLines/>
      <w:spacing w:before="40" w:after="0"/>
      <w:outlineLvl w:val="5"/>
    </w:pPr>
    <w:rPr>
      <w:rFonts w:eastAsiaTheme="majorEastAsia" w:cstheme="majorBidi"/>
      <w:i/>
      <w:iCs/>
      <w:color w:val="595959" w:themeColor="text1" w:themeTint="A6"/>
      <w:lang w:val="en-IN"/>
    </w:rPr>
  </w:style>
  <w:style w:type="paragraph" w:styleId="Heading7">
    <w:name w:val="heading 7"/>
    <w:basedOn w:val="Normal"/>
    <w:next w:val="Normal"/>
    <w:link w:val="Heading7Char"/>
    <w:uiPriority w:val="9"/>
    <w:semiHidden/>
    <w:unhideWhenUsed/>
    <w:qFormat/>
    <w:rsid w:val="002C7141"/>
    <w:pPr>
      <w:keepNext/>
      <w:keepLines/>
      <w:spacing w:before="40" w:after="0"/>
      <w:outlineLvl w:val="6"/>
    </w:pPr>
    <w:rPr>
      <w:rFonts w:eastAsiaTheme="majorEastAsia" w:cstheme="majorBidi"/>
      <w:color w:val="595959" w:themeColor="text1" w:themeTint="A6"/>
      <w:lang w:val="en-IN"/>
    </w:rPr>
  </w:style>
  <w:style w:type="paragraph" w:styleId="Heading8">
    <w:name w:val="heading 8"/>
    <w:basedOn w:val="Normal"/>
    <w:next w:val="Normal"/>
    <w:link w:val="Heading8Char"/>
    <w:uiPriority w:val="9"/>
    <w:semiHidden/>
    <w:unhideWhenUsed/>
    <w:qFormat/>
    <w:rsid w:val="002C7141"/>
    <w:pPr>
      <w:keepNext/>
      <w:keepLines/>
      <w:spacing w:after="0"/>
      <w:outlineLvl w:val="7"/>
    </w:pPr>
    <w:rPr>
      <w:rFonts w:eastAsiaTheme="majorEastAsia" w:cstheme="majorBidi"/>
      <w:i/>
      <w:iCs/>
      <w:color w:val="272727" w:themeColor="text1" w:themeTint="D8"/>
      <w:lang w:val="en-IN"/>
    </w:rPr>
  </w:style>
  <w:style w:type="paragraph" w:styleId="Heading9">
    <w:name w:val="heading 9"/>
    <w:basedOn w:val="Normal"/>
    <w:next w:val="Normal"/>
    <w:link w:val="Heading9Char"/>
    <w:uiPriority w:val="9"/>
    <w:semiHidden/>
    <w:unhideWhenUsed/>
    <w:qFormat/>
    <w:rsid w:val="002C7141"/>
    <w:pPr>
      <w:keepNext/>
      <w:keepLines/>
      <w:spacing w:after="0"/>
      <w:outlineLvl w:val="8"/>
    </w:pPr>
    <w:rPr>
      <w:rFonts w:eastAsiaTheme="majorEastAsia" w:cstheme="majorBidi"/>
      <w:color w:val="272727" w:themeColor="text1" w:themeTint="D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141"/>
    <w:rPr>
      <w:rFonts w:eastAsiaTheme="majorEastAsia" w:cstheme="majorBidi"/>
      <w:color w:val="272727" w:themeColor="text1" w:themeTint="D8"/>
    </w:rPr>
  </w:style>
  <w:style w:type="paragraph" w:styleId="Title">
    <w:name w:val="Title"/>
    <w:basedOn w:val="Normal"/>
    <w:next w:val="Normal"/>
    <w:link w:val="TitleChar"/>
    <w:uiPriority w:val="10"/>
    <w:qFormat/>
    <w:rsid w:val="002C7141"/>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2C7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141"/>
    <w:pPr>
      <w:numPr>
        <w:ilvl w:val="1"/>
      </w:numPr>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2C7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141"/>
    <w:pPr>
      <w:spacing w:before="160"/>
      <w:jc w:val="center"/>
    </w:pPr>
    <w:rPr>
      <w:i/>
      <w:iCs/>
      <w:color w:val="404040" w:themeColor="text1" w:themeTint="BF"/>
      <w:lang w:val="en-IN"/>
    </w:rPr>
  </w:style>
  <w:style w:type="character" w:customStyle="1" w:styleId="QuoteChar">
    <w:name w:val="Quote Char"/>
    <w:basedOn w:val="DefaultParagraphFont"/>
    <w:link w:val="Quote"/>
    <w:uiPriority w:val="29"/>
    <w:rsid w:val="002C7141"/>
    <w:rPr>
      <w:i/>
      <w:iCs/>
      <w:color w:val="404040" w:themeColor="text1" w:themeTint="BF"/>
    </w:rPr>
  </w:style>
  <w:style w:type="paragraph" w:styleId="ListParagraph">
    <w:name w:val="List Paragraph"/>
    <w:basedOn w:val="Normal"/>
    <w:uiPriority w:val="34"/>
    <w:qFormat/>
    <w:rsid w:val="002C7141"/>
    <w:pPr>
      <w:ind w:left="720"/>
      <w:contextualSpacing/>
    </w:pPr>
    <w:rPr>
      <w:lang w:val="en-IN"/>
    </w:rPr>
  </w:style>
  <w:style w:type="character" w:styleId="IntenseEmphasis">
    <w:name w:val="Intense Emphasis"/>
    <w:basedOn w:val="DefaultParagraphFont"/>
    <w:uiPriority w:val="21"/>
    <w:qFormat/>
    <w:rsid w:val="002C7141"/>
    <w:rPr>
      <w:i/>
      <w:iCs/>
      <w:color w:val="0F4761" w:themeColor="accent1" w:themeShade="BF"/>
    </w:rPr>
  </w:style>
  <w:style w:type="paragraph" w:styleId="IntenseQuote">
    <w:name w:val="Intense Quote"/>
    <w:basedOn w:val="Normal"/>
    <w:next w:val="Normal"/>
    <w:link w:val="IntenseQuoteChar"/>
    <w:uiPriority w:val="30"/>
    <w:qFormat/>
    <w:rsid w:val="002C7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IN"/>
    </w:rPr>
  </w:style>
  <w:style w:type="character" w:customStyle="1" w:styleId="IntenseQuoteChar">
    <w:name w:val="Intense Quote Char"/>
    <w:basedOn w:val="DefaultParagraphFont"/>
    <w:link w:val="IntenseQuote"/>
    <w:uiPriority w:val="30"/>
    <w:rsid w:val="002C7141"/>
    <w:rPr>
      <w:i/>
      <w:iCs/>
      <w:color w:val="0F4761" w:themeColor="accent1" w:themeShade="BF"/>
    </w:rPr>
  </w:style>
  <w:style w:type="character" w:styleId="IntenseReference">
    <w:name w:val="Intense Reference"/>
    <w:basedOn w:val="DefaultParagraphFont"/>
    <w:uiPriority w:val="32"/>
    <w:qFormat/>
    <w:rsid w:val="002C7141"/>
    <w:rPr>
      <w:b/>
      <w:bCs/>
      <w:smallCaps/>
      <w:color w:val="0F4761" w:themeColor="accent1" w:themeShade="BF"/>
      <w:spacing w:val="5"/>
    </w:rPr>
  </w:style>
  <w:style w:type="paragraph" w:styleId="Footer">
    <w:name w:val="footer"/>
    <w:basedOn w:val="Normal"/>
    <w:link w:val="FooterChar"/>
    <w:uiPriority w:val="99"/>
    <w:unhideWhenUsed/>
    <w:rsid w:val="002C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141"/>
    <w:rPr>
      <w:lang w:val="en-US"/>
    </w:rPr>
  </w:style>
  <w:style w:type="paragraph" w:styleId="NormalWeb">
    <w:name w:val="Normal (Web)"/>
    <w:basedOn w:val="Normal"/>
    <w:uiPriority w:val="99"/>
    <w:unhideWhenUsed/>
    <w:rsid w:val="002C71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1">
    <w:name w:val="Table Grid1"/>
    <w:rsid w:val="002C7141"/>
    <w:pPr>
      <w:spacing w:after="0" w:line="240" w:lineRule="auto"/>
    </w:pPr>
    <w:rPr>
      <w:rFonts w:eastAsiaTheme="minorEastAsia"/>
      <w:szCs w:val="20"/>
      <w:lang w:eastAsia="en-IN" w:bidi="mr-IN"/>
    </w:rPr>
    <w:tblPr>
      <w:tblCellMar>
        <w:top w:w="0" w:type="dxa"/>
        <w:left w:w="0" w:type="dxa"/>
        <w:bottom w:w="0" w:type="dxa"/>
        <w:right w:w="0" w:type="dxa"/>
      </w:tblCellMar>
    </w:tblPr>
  </w:style>
  <w:style w:type="character" w:styleId="Strong">
    <w:name w:val="Strong"/>
    <w:basedOn w:val="DefaultParagraphFont"/>
    <w:uiPriority w:val="22"/>
    <w:qFormat/>
    <w:rsid w:val="0049073E"/>
    <w:rPr>
      <w:b/>
      <w:bCs/>
    </w:rPr>
  </w:style>
  <w:style w:type="character" w:styleId="HTMLCode">
    <w:name w:val="HTML Code"/>
    <w:basedOn w:val="DefaultParagraphFont"/>
    <w:uiPriority w:val="99"/>
    <w:semiHidden/>
    <w:unhideWhenUsed/>
    <w:rsid w:val="004907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51468">
      <w:bodyDiv w:val="1"/>
      <w:marLeft w:val="0"/>
      <w:marRight w:val="0"/>
      <w:marTop w:val="0"/>
      <w:marBottom w:val="0"/>
      <w:divBdr>
        <w:top w:val="none" w:sz="0" w:space="0" w:color="auto"/>
        <w:left w:val="none" w:sz="0" w:space="0" w:color="auto"/>
        <w:bottom w:val="none" w:sz="0" w:space="0" w:color="auto"/>
        <w:right w:val="none" w:sz="0" w:space="0" w:color="auto"/>
      </w:divBdr>
    </w:div>
    <w:div w:id="124082990">
      <w:bodyDiv w:val="1"/>
      <w:marLeft w:val="0"/>
      <w:marRight w:val="0"/>
      <w:marTop w:val="0"/>
      <w:marBottom w:val="0"/>
      <w:divBdr>
        <w:top w:val="none" w:sz="0" w:space="0" w:color="auto"/>
        <w:left w:val="none" w:sz="0" w:space="0" w:color="auto"/>
        <w:bottom w:val="none" w:sz="0" w:space="0" w:color="auto"/>
        <w:right w:val="none" w:sz="0" w:space="0" w:color="auto"/>
      </w:divBdr>
    </w:div>
    <w:div w:id="133105593">
      <w:bodyDiv w:val="1"/>
      <w:marLeft w:val="0"/>
      <w:marRight w:val="0"/>
      <w:marTop w:val="0"/>
      <w:marBottom w:val="0"/>
      <w:divBdr>
        <w:top w:val="none" w:sz="0" w:space="0" w:color="auto"/>
        <w:left w:val="none" w:sz="0" w:space="0" w:color="auto"/>
        <w:bottom w:val="none" w:sz="0" w:space="0" w:color="auto"/>
        <w:right w:val="none" w:sz="0" w:space="0" w:color="auto"/>
      </w:divBdr>
    </w:div>
    <w:div w:id="150756838">
      <w:bodyDiv w:val="1"/>
      <w:marLeft w:val="0"/>
      <w:marRight w:val="0"/>
      <w:marTop w:val="0"/>
      <w:marBottom w:val="0"/>
      <w:divBdr>
        <w:top w:val="none" w:sz="0" w:space="0" w:color="auto"/>
        <w:left w:val="none" w:sz="0" w:space="0" w:color="auto"/>
        <w:bottom w:val="none" w:sz="0" w:space="0" w:color="auto"/>
        <w:right w:val="none" w:sz="0" w:space="0" w:color="auto"/>
      </w:divBdr>
    </w:div>
    <w:div w:id="153184485">
      <w:bodyDiv w:val="1"/>
      <w:marLeft w:val="0"/>
      <w:marRight w:val="0"/>
      <w:marTop w:val="0"/>
      <w:marBottom w:val="0"/>
      <w:divBdr>
        <w:top w:val="none" w:sz="0" w:space="0" w:color="auto"/>
        <w:left w:val="none" w:sz="0" w:space="0" w:color="auto"/>
        <w:bottom w:val="none" w:sz="0" w:space="0" w:color="auto"/>
        <w:right w:val="none" w:sz="0" w:space="0" w:color="auto"/>
      </w:divBdr>
    </w:div>
    <w:div w:id="195117211">
      <w:bodyDiv w:val="1"/>
      <w:marLeft w:val="0"/>
      <w:marRight w:val="0"/>
      <w:marTop w:val="0"/>
      <w:marBottom w:val="0"/>
      <w:divBdr>
        <w:top w:val="none" w:sz="0" w:space="0" w:color="auto"/>
        <w:left w:val="none" w:sz="0" w:space="0" w:color="auto"/>
        <w:bottom w:val="none" w:sz="0" w:space="0" w:color="auto"/>
        <w:right w:val="none" w:sz="0" w:space="0" w:color="auto"/>
      </w:divBdr>
    </w:div>
    <w:div w:id="212885242">
      <w:bodyDiv w:val="1"/>
      <w:marLeft w:val="0"/>
      <w:marRight w:val="0"/>
      <w:marTop w:val="0"/>
      <w:marBottom w:val="0"/>
      <w:divBdr>
        <w:top w:val="none" w:sz="0" w:space="0" w:color="auto"/>
        <w:left w:val="none" w:sz="0" w:space="0" w:color="auto"/>
        <w:bottom w:val="none" w:sz="0" w:space="0" w:color="auto"/>
        <w:right w:val="none" w:sz="0" w:space="0" w:color="auto"/>
      </w:divBdr>
    </w:div>
    <w:div w:id="216013212">
      <w:bodyDiv w:val="1"/>
      <w:marLeft w:val="0"/>
      <w:marRight w:val="0"/>
      <w:marTop w:val="0"/>
      <w:marBottom w:val="0"/>
      <w:divBdr>
        <w:top w:val="none" w:sz="0" w:space="0" w:color="auto"/>
        <w:left w:val="none" w:sz="0" w:space="0" w:color="auto"/>
        <w:bottom w:val="none" w:sz="0" w:space="0" w:color="auto"/>
        <w:right w:val="none" w:sz="0" w:space="0" w:color="auto"/>
      </w:divBdr>
    </w:div>
    <w:div w:id="231701728">
      <w:bodyDiv w:val="1"/>
      <w:marLeft w:val="0"/>
      <w:marRight w:val="0"/>
      <w:marTop w:val="0"/>
      <w:marBottom w:val="0"/>
      <w:divBdr>
        <w:top w:val="none" w:sz="0" w:space="0" w:color="auto"/>
        <w:left w:val="none" w:sz="0" w:space="0" w:color="auto"/>
        <w:bottom w:val="none" w:sz="0" w:space="0" w:color="auto"/>
        <w:right w:val="none" w:sz="0" w:space="0" w:color="auto"/>
      </w:divBdr>
    </w:div>
    <w:div w:id="249433436">
      <w:bodyDiv w:val="1"/>
      <w:marLeft w:val="0"/>
      <w:marRight w:val="0"/>
      <w:marTop w:val="0"/>
      <w:marBottom w:val="0"/>
      <w:divBdr>
        <w:top w:val="none" w:sz="0" w:space="0" w:color="auto"/>
        <w:left w:val="none" w:sz="0" w:space="0" w:color="auto"/>
        <w:bottom w:val="none" w:sz="0" w:space="0" w:color="auto"/>
        <w:right w:val="none" w:sz="0" w:space="0" w:color="auto"/>
      </w:divBdr>
    </w:div>
    <w:div w:id="270162576">
      <w:bodyDiv w:val="1"/>
      <w:marLeft w:val="0"/>
      <w:marRight w:val="0"/>
      <w:marTop w:val="0"/>
      <w:marBottom w:val="0"/>
      <w:divBdr>
        <w:top w:val="none" w:sz="0" w:space="0" w:color="auto"/>
        <w:left w:val="none" w:sz="0" w:space="0" w:color="auto"/>
        <w:bottom w:val="none" w:sz="0" w:space="0" w:color="auto"/>
        <w:right w:val="none" w:sz="0" w:space="0" w:color="auto"/>
      </w:divBdr>
    </w:div>
    <w:div w:id="327514652">
      <w:bodyDiv w:val="1"/>
      <w:marLeft w:val="0"/>
      <w:marRight w:val="0"/>
      <w:marTop w:val="0"/>
      <w:marBottom w:val="0"/>
      <w:divBdr>
        <w:top w:val="none" w:sz="0" w:space="0" w:color="auto"/>
        <w:left w:val="none" w:sz="0" w:space="0" w:color="auto"/>
        <w:bottom w:val="none" w:sz="0" w:space="0" w:color="auto"/>
        <w:right w:val="none" w:sz="0" w:space="0" w:color="auto"/>
      </w:divBdr>
    </w:div>
    <w:div w:id="356126795">
      <w:bodyDiv w:val="1"/>
      <w:marLeft w:val="0"/>
      <w:marRight w:val="0"/>
      <w:marTop w:val="0"/>
      <w:marBottom w:val="0"/>
      <w:divBdr>
        <w:top w:val="none" w:sz="0" w:space="0" w:color="auto"/>
        <w:left w:val="none" w:sz="0" w:space="0" w:color="auto"/>
        <w:bottom w:val="none" w:sz="0" w:space="0" w:color="auto"/>
        <w:right w:val="none" w:sz="0" w:space="0" w:color="auto"/>
      </w:divBdr>
    </w:div>
    <w:div w:id="389767317">
      <w:bodyDiv w:val="1"/>
      <w:marLeft w:val="0"/>
      <w:marRight w:val="0"/>
      <w:marTop w:val="0"/>
      <w:marBottom w:val="0"/>
      <w:divBdr>
        <w:top w:val="none" w:sz="0" w:space="0" w:color="auto"/>
        <w:left w:val="none" w:sz="0" w:space="0" w:color="auto"/>
        <w:bottom w:val="none" w:sz="0" w:space="0" w:color="auto"/>
        <w:right w:val="none" w:sz="0" w:space="0" w:color="auto"/>
      </w:divBdr>
    </w:div>
    <w:div w:id="407116013">
      <w:bodyDiv w:val="1"/>
      <w:marLeft w:val="0"/>
      <w:marRight w:val="0"/>
      <w:marTop w:val="0"/>
      <w:marBottom w:val="0"/>
      <w:divBdr>
        <w:top w:val="none" w:sz="0" w:space="0" w:color="auto"/>
        <w:left w:val="none" w:sz="0" w:space="0" w:color="auto"/>
        <w:bottom w:val="none" w:sz="0" w:space="0" w:color="auto"/>
        <w:right w:val="none" w:sz="0" w:space="0" w:color="auto"/>
      </w:divBdr>
    </w:div>
    <w:div w:id="411438381">
      <w:bodyDiv w:val="1"/>
      <w:marLeft w:val="0"/>
      <w:marRight w:val="0"/>
      <w:marTop w:val="0"/>
      <w:marBottom w:val="0"/>
      <w:divBdr>
        <w:top w:val="none" w:sz="0" w:space="0" w:color="auto"/>
        <w:left w:val="none" w:sz="0" w:space="0" w:color="auto"/>
        <w:bottom w:val="none" w:sz="0" w:space="0" w:color="auto"/>
        <w:right w:val="none" w:sz="0" w:space="0" w:color="auto"/>
      </w:divBdr>
    </w:div>
    <w:div w:id="417097990">
      <w:bodyDiv w:val="1"/>
      <w:marLeft w:val="0"/>
      <w:marRight w:val="0"/>
      <w:marTop w:val="0"/>
      <w:marBottom w:val="0"/>
      <w:divBdr>
        <w:top w:val="none" w:sz="0" w:space="0" w:color="auto"/>
        <w:left w:val="none" w:sz="0" w:space="0" w:color="auto"/>
        <w:bottom w:val="none" w:sz="0" w:space="0" w:color="auto"/>
        <w:right w:val="none" w:sz="0" w:space="0" w:color="auto"/>
      </w:divBdr>
    </w:div>
    <w:div w:id="430711507">
      <w:bodyDiv w:val="1"/>
      <w:marLeft w:val="0"/>
      <w:marRight w:val="0"/>
      <w:marTop w:val="0"/>
      <w:marBottom w:val="0"/>
      <w:divBdr>
        <w:top w:val="none" w:sz="0" w:space="0" w:color="auto"/>
        <w:left w:val="none" w:sz="0" w:space="0" w:color="auto"/>
        <w:bottom w:val="none" w:sz="0" w:space="0" w:color="auto"/>
        <w:right w:val="none" w:sz="0" w:space="0" w:color="auto"/>
      </w:divBdr>
    </w:div>
    <w:div w:id="441265267">
      <w:bodyDiv w:val="1"/>
      <w:marLeft w:val="0"/>
      <w:marRight w:val="0"/>
      <w:marTop w:val="0"/>
      <w:marBottom w:val="0"/>
      <w:divBdr>
        <w:top w:val="none" w:sz="0" w:space="0" w:color="auto"/>
        <w:left w:val="none" w:sz="0" w:space="0" w:color="auto"/>
        <w:bottom w:val="none" w:sz="0" w:space="0" w:color="auto"/>
        <w:right w:val="none" w:sz="0" w:space="0" w:color="auto"/>
      </w:divBdr>
    </w:div>
    <w:div w:id="456065986">
      <w:bodyDiv w:val="1"/>
      <w:marLeft w:val="0"/>
      <w:marRight w:val="0"/>
      <w:marTop w:val="0"/>
      <w:marBottom w:val="0"/>
      <w:divBdr>
        <w:top w:val="none" w:sz="0" w:space="0" w:color="auto"/>
        <w:left w:val="none" w:sz="0" w:space="0" w:color="auto"/>
        <w:bottom w:val="none" w:sz="0" w:space="0" w:color="auto"/>
        <w:right w:val="none" w:sz="0" w:space="0" w:color="auto"/>
      </w:divBdr>
    </w:div>
    <w:div w:id="458108204">
      <w:bodyDiv w:val="1"/>
      <w:marLeft w:val="0"/>
      <w:marRight w:val="0"/>
      <w:marTop w:val="0"/>
      <w:marBottom w:val="0"/>
      <w:divBdr>
        <w:top w:val="none" w:sz="0" w:space="0" w:color="auto"/>
        <w:left w:val="none" w:sz="0" w:space="0" w:color="auto"/>
        <w:bottom w:val="none" w:sz="0" w:space="0" w:color="auto"/>
        <w:right w:val="none" w:sz="0" w:space="0" w:color="auto"/>
      </w:divBdr>
    </w:div>
    <w:div w:id="467209287">
      <w:bodyDiv w:val="1"/>
      <w:marLeft w:val="0"/>
      <w:marRight w:val="0"/>
      <w:marTop w:val="0"/>
      <w:marBottom w:val="0"/>
      <w:divBdr>
        <w:top w:val="none" w:sz="0" w:space="0" w:color="auto"/>
        <w:left w:val="none" w:sz="0" w:space="0" w:color="auto"/>
        <w:bottom w:val="none" w:sz="0" w:space="0" w:color="auto"/>
        <w:right w:val="none" w:sz="0" w:space="0" w:color="auto"/>
      </w:divBdr>
    </w:div>
    <w:div w:id="490564017">
      <w:bodyDiv w:val="1"/>
      <w:marLeft w:val="0"/>
      <w:marRight w:val="0"/>
      <w:marTop w:val="0"/>
      <w:marBottom w:val="0"/>
      <w:divBdr>
        <w:top w:val="none" w:sz="0" w:space="0" w:color="auto"/>
        <w:left w:val="none" w:sz="0" w:space="0" w:color="auto"/>
        <w:bottom w:val="none" w:sz="0" w:space="0" w:color="auto"/>
        <w:right w:val="none" w:sz="0" w:space="0" w:color="auto"/>
      </w:divBdr>
    </w:div>
    <w:div w:id="543249054">
      <w:bodyDiv w:val="1"/>
      <w:marLeft w:val="0"/>
      <w:marRight w:val="0"/>
      <w:marTop w:val="0"/>
      <w:marBottom w:val="0"/>
      <w:divBdr>
        <w:top w:val="none" w:sz="0" w:space="0" w:color="auto"/>
        <w:left w:val="none" w:sz="0" w:space="0" w:color="auto"/>
        <w:bottom w:val="none" w:sz="0" w:space="0" w:color="auto"/>
        <w:right w:val="none" w:sz="0" w:space="0" w:color="auto"/>
      </w:divBdr>
    </w:div>
    <w:div w:id="581377524">
      <w:bodyDiv w:val="1"/>
      <w:marLeft w:val="0"/>
      <w:marRight w:val="0"/>
      <w:marTop w:val="0"/>
      <w:marBottom w:val="0"/>
      <w:divBdr>
        <w:top w:val="none" w:sz="0" w:space="0" w:color="auto"/>
        <w:left w:val="none" w:sz="0" w:space="0" w:color="auto"/>
        <w:bottom w:val="none" w:sz="0" w:space="0" w:color="auto"/>
        <w:right w:val="none" w:sz="0" w:space="0" w:color="auto"/>
      </w:divBdr>
    </w:div>
    <w:div w:id="601453107">
      <w:bodyDiv w:val="1"/>
      <w:marLeft w:val="0"/>
      <w:marRight w:val="0"/>
      <w:marTop w:val="0"/>
      <w:marBottom w:val="0"/>
      <w:divBdr>
        <w:top w:val="none" w:sz="0" w:space="0" w:color="auto"/>
        <w:left w:val="none" w:sz="0" w:space="0" w:color="auto"/>
        <w:bottom w:val="none" w:sz="0" w:space="0" w:color="auto"/>
        <w:right w:val="none" w:sz="0" w:space="0" w:color="auto"/>
      </w:divBdr>
    </w:div>
    <w:div w:id="661157304">
      <w:bodyDiv w:val="1"/>
      <w:marLeft w:val="0"/>
      <w:marRight w:val="0"/>
      <w:marTop w:val="0"/>
      <w:marBottom w:val="0"/>
      <w:divBdr>
        <w:top w:val="none" w:sz="0" w:space="0" w:color="auto"/>
        <w:left w:val="none" w:sz="0" w:space="0" w:color="auto"/>
        <w:bottom w:val="none" w:sz="0" w:space="0" w:color="auto"/>
        <w:right w:val="none" w:sz="0" w:space="0" w:color="auto"/>
      </w:divBdr>
    </w:div>
    <w:div w:id="727652766">
      <w:bodyDiv w:val="1"/>
      <w:marLeft w:val="0"/>
      <w:marRight w:val="0"/>
      <w:marTop w:val="0"/>
      <w:marBottom w:val="0"/>
      <w:divBdr>
        <w:top w:val="none" w:sz="0" w:space="0" w:color="auto"/>
        <w:left w:val="none" w:sz="0" w:space="0" w:color="auto"/>
        <w:bottom w:val="none" w:sz="0" w:space="0" w:color="auto"/>
        <w:right w:val="none" w:sz="0" w:space="0" w:color="auto"/>
      </w:divBdr>
    </w:div>
    <w:div w:id="737170527">
      <w:bodyDiv w:val="1"/>
      <w:marLeft w:val="0"/>
      <w:marRight w:val="0"/>
      <w:marTop w:val="0"/>
      <w:marBottom w:val="0"/>
      <w:divBdr>
        <w:top w:val="none" w:sz="0" w:space="0" w:color="auto"/>
        <w:left w:val="none" w:sz="0" w:space="0" w:color="auto"/>
        <w:bottom w:val="none" w:sz="0" w:space="0" w:color="auto"/>
        <w:right w:val="none" w:sz="0" w:space="0" w:color="auto"/>
      </w:divBdr>
    </w:div>
    <w:div w:id="786855752">
      <w:bodyDiv w:val="1"/>
      <w:marLeft w:val="0"/>
      <w:marRight w:val="0"/>
      <w:marTop w:val="0"/>
      <w:marBottom w:val="0"/>
      <w:divBdr>
        <w:top w:val="none" w:sz="0" w:space="0" w:color="auto"/>
        <w:left w:val="none" w:sz="0" w:space="0" w:color="auto"/>
        <w:bottom w:val="none" w:sz="0" w:space="0" w:color="auto"/>
        <w:right w:val="none" w:sz="0" w:space="0" w:color="auto"/>
      </w:divBdr>
    </w:div>
    <w:div w:id="807209639">
      <w:bodyDiv w:val="1"/>
      <w:marLeft w:val="0"/>
      <w:marRight w:val="0"/>
      <w:marTop w:val="0"/>
      <w:marBottom w:val="0"/>
      <w:divBdr>
        <w:top w:val="none" w:sz="0" w:space="0" w:color="auto"/>
        <w:left w:val="none" w:sz="0" w:space="0" w:color="auto"/>
        <w:bottom w:val="none" w:sz="0" w:space="0" w:color="auto"/>
        <w:right w:val="none" w:sz="0" w:space="0" w:color="auto"/>
      </w:divBdr>
    </w:div>
    <w:div w:id="817653936">
      <w:bodyDiv w:val="1"/>
      <w:marLeft w:val="0"/>
      <w:marRight w:val="0"/>
      <w:marTop w:val="0"/>
      <w:marBottom w:val="0"/>
      <w:divBdr>
        <w:top w:val="none" w:sz="0" w:space="0" w:color="auto"/>
        <w:left w:val="none" w:sz="0" w:space="0" w:color="auto"/>
        <w:bottom w:val="none" w:sz="0" w:space="0" w:color="auto"/>
        <w:right w:val="none" w:sz="0" w:space="0" w:color="auto"/>
      </w:divBdr>
    </w:div>
    <w:div w:id="856424814">
      <w:bodyDiv w:val="1"/>
      <w:marLeft w:val="0"/>
      <w:marRight w:val="0"/>
      <w:marTop w:val="0"/>
      <w:marBottom w:val="0"/>
      <w:divBdr>
        <w:top w:val="none" w:sz="0" w:space="0" w:color="auto"/>
        <w:left w:val="none" w:sz="0" w:space="0" w:color="auto"/>
        <w:bottom w:val="none" w:sz="0" w:space="0" w:color="auto"/>
        <w:right w:val="none" w:sz="0" w:space="0" w:color="auto"/>
      </w:divBdr>
    </w:div>
    <w:div w:id="887884422">
      <w:bodyDiv w:val="1"/>
      <w:marLeft w:val="0"/>
      <w:marRight w:val="0"/>
      <w:marTop w:val="0"/>
      <w:marBottom w:val="0"/>
      <w:divBdr>
        <w:top w:val="none" w:sz="0" w:space="0" w:color="auto"/>
        <w:left w:val="none" w:sz="0" w:space="0" w:color="auto"/>
        <w:bottom w:val="none" w:sz="0" w:space="0" w:color="auto"/>
        <w:right w:val="none" w:sz="0" w:space="0" w:color="auto"/>
      </w:divBdr>
    </w:div>
    <w:div w:id="931088359">
      <w:bodyDiv w:val="1"/>
      <w:marLeft w:val="0"/>
      <w:marRight w:val="0"/>
      <w:marTop w:val="0"/>
      <w:marBottom w:val="0"/>
      <w:divBdr>
        <w:top w:val="none" w:sz="0" w:space="0" w:color="auto"/>
        <w:left w:val="none" w:sz="0" w:space="0" w:color="auto"/>
        <w:bottom w:val="none" w:sz="0" w:space="0" w:color="auto"/>
        <w:right w:val="none" w:sz="0" w:space="0" w:color="auto"/>
      </w:divBdr>
    </w:div>
    <w:div w:id="938293174">
      <w:bodyDiv w:val="1"/>
      <w:marLeft w:val="0"/>
      <w:marRight w:val="0"/>
      <w:marTop w:val="0"/>
      <w:marBottom w:val="0"/>
      <w:divBdr>
        <w:top w:val="none" w:sz="0" w:space="0" w:color="auto"/>
        <w:left w:val="none" w:sz="0" w:space="0" w:color="auto"/>
        <w:bottom w:val="none" w:sz="0" w:space="0" w:color="auto"/>
        <w:right w:val="none" w:sz="0" w:space="0" w:color="auto"/>
      </w:divBdr>
    </w:div>
    <w:div w:id="960839652">
      <w:bodyDiv w:val="1"/>
      <w:marLeft w:val="0"/>
      <w:marRight w:val="0"/>
      <w:marTop w:val="0"/>
      <w:marBottom w:val="0"/>
      <w:divBdr>
        <w:top w:val="none" w:sz="0" w:space="0" w:color="auto"/>
        <w:left w:val="none" w:sz="0" w:space="0" w:color="auto"/>
        <w:bottom w:val="none" w:sz="0" w:space="0" w:color="auto"/>
        <w:right w:val="none" w:sz="0" w:space="0" w:color="auto"/>
      </w:divBdr>
    </w:div>
    <w:div w:id="961421083">
      <w:bodyDiv w:val="1"/>
      <w:marLeft w:val="0"/>
      <w:marRight w:val="0"/>
      <w:marTop w:val="0"/>
      <w:marBottom w:val="0"/>
      <w:divBdr>
        <w:top w:val="none" w:sz="0" w:space="0" w:color="auto"/>
        <w:left w:val="none" w:sz="0" w:space="0" w:color="auto"/>
        <w:bottom w:val="none" w:sz="0" w:space="0" w:color="auto"/>
        <w:right w:val="none" w:sz="0" w:space="0" w:color="auto"/>
      </w:divBdr>
    </w:div>
    <w:div w:id="963849150">
      <w:bodyDiv w:val="1"/>
      <w:marLeft w:val="0"/>
      <w:marRight w:val="0"/>
      <w:marTop w:val="0"/>
      <w:marBottom w:val="0"/>
      <w:divBdr>
        <w:top w:val="none" w:sz="0" w:space="0" w:color="auto"/>
        <w:left w:val="none" w:sz="0" w:space="0" w:color="auto"/>
        <w:bottom w:val="none" w:sz="0" w:space="0" w:color="auto"/>
        <w:right w:val="none" w:sz="0" w:space="0" w:color="auto"/>
      </w:divBdr>
    </w:div>
    <w:div w:id="1002320020">
      <w:bodyDiv w:val="1"/>
      <w:marLeft w:val="0"/>
      <w:marRight w:val="0"/>
      <w:marTop w:val="0"/>
      <w:marBottom w:val="0"/>
      <w:divBdr>
        <w:top w:val="none" w:sz="0" w:space="0" w:color="auto"/>
        <w:left w:val="none" w:sz="0" w:space="0" w:color="auto"/>
        <w:bottom w:val="none" w:sz="0" w:space="0" w:color="auto"/>
        <w:right w:val="none" w:sz="0" w:space="0" w:color="auto"/>
      </w:divBdr>
    </w:div>
    <w:div w:id="1083263792">
      <w:bodyDiv w:val="1"/>
      <w:marLeft w:val="0"/>
      <w:marRight w:val="0"/>
      <w:marTop w:val="0"/>
      <w:marBottom w:val="0"/>
      <w:divBdr>
        <w:top w:val="none" w:sz="0" w:space="0" w:color="auto"/>
        <w:left w:val="none" w:sz="0" w:space="0" w:color="auto"/>
        <w:bottom w:val="none" w:sz="0" w:space="0" w:color="auto"/>
        <w:right w:val="none" w:sz="0" w:space="0" w:color="auto"/>
      </w:divBdr>
    </w:div>
    <w:div w:id="1090929796">
      <w:bodyDiv w:val="1"/>
      <w:marLeft w:val="0"/>
      <w:marRight w:val="0"/>
      <w:marTop w:val="0"/>
      <w:marBottom w:val="0"/>
      <w:divBdr>
        <w:top w:val="none" w:sz="0" w:space="0" w:color="auto"/>
        <w:left w:val="none" w:sz="0" w:space="0" w:color="auto"/>
        <w:bottom w:val="none" w:sz="0" w:space="0" w:color="auto"/>
        <w:right w:val="none" w:sz="0" w:space="0" w:color="auto"/>
      </w:divBdr>
    </w:div>
    <w:div w:id="1127503391">
      <w:bodyDiv w:val="1"/>
      <w:marLeft w:val="0"/>
      <w:marRight w:val="0"/>
      <w:marTop w:val="0"/>
      <w:marBottom w:val="0"/>
      <w:divBdr>
        <w:top w:val="none" w:sz="0" w:space="0" w:color="auto"/>
        <w:left w:val="none" w:sz="0" w:space="0" w:color="auto"/>
        <w:bottom w:val="none" w:sz="0" w:space="0" w:color="auto"/>
        <w:right w:val="none" w:sz="0" w:space="0" w:color="auto"/>
      </w:divBdr>
      <w:divsChild>
        <w:div w:id="918446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931118">
      <w:bodyDiv w:val="1"/>
      <w:marLeft w:val="0"/>
      <w:marRight w:val="0"/>
      <w:marTop w:val="0"/>
      <w:marBottom w:val="0"/>
      <w:divBdr>
        <w:top w:val="none" w:sz="0" w:space="0" w:color="auto"/>
        <w:left w:val="none" w:sz="0" w:space="0" w:color="auto"/>
        <w:bottom w:val="none" w:sz="0" w:space="0" w:color="auto"/>
        <w:right w:val="none" w:sz="0" w:space="0" w:color="auto"/>
      </w:divBdr>
    </w:div>
    <w:div w:id="1180776879">
      <w:bodyDiv w:val="1"/>
      <w:marLeft w:val="0"/>
      <w:marRight w:val="0"/>
      <w:marTop w:val="0"/>
      <w:marBottom w:val="0"/>
      <w:divBdr>
        <w:top w:val="none" w:sz="0" w:space="0" w:color="auto"/>
        <w:left w:val="none" w:sz="0" w:space="0" w:color="auto"/>
        <w:bottom w:val="none" w:sz="0" w:space="0" w:color="auto"/>
        <w:right w:val="none" w:sz="0" w:space="0" w:color="auto"/>
      </w:divBdr>
    </w:div>
    <w:div w:id="1221475283">
      <w:bodyDiv w:val="1"/>
      <w:marLeft w:val="0"/>
      <w:marRight w:val="0"/>
      <w:marTop w:val="0"/>
      <w:marBottom w:val="0"/>
      <w:divBdr>
        <w:top w:val="none" w:sz="0" w:space="0" w:color="auto"/>
        <w:left w:val="none" w:sz="0" w:space="0" w:color="auto"/>
        <w:bottom w:val="none" w:sz="0" w:space="0" w:color="auto"/>
        <w:right w:val="none" w:sz="0" w:space="0" w:color="auto"/>
      </w:divBdr>
    </w:div>
    <w:div w:id="1233083352">
      <w:bodyDiv w:val="1"/>
      <w:marLeft w:val="0"/>
      <w:marRight w:val="0"/>
      <w:marTop w:val="0"/>
      <w:marBottom w:val="0"/>
      <w:divBdr>
        <w:top w:val="none" w:sz="0" w:space="0" w:color="auto"/>
        <w:left w:val="none" w:sz="0" w:space="0" w:color="auto"/>
        <w:bottom w:val="none" w:sz="0" w:space="0" w:color="auto"/>
        <w:right w:val="none" w:sz="0" w:space="0" w:color="auto"/>
      </w:divBdr>
    </w:div>
    <w:div w:id="1253196517">
      <w:bodyDiv w:val="1"/>
      <w:marLeft w:val="0"/>
      <w:marRight w:val="0"/>
      <w:marTop w:val="0"/>
      <w:marBottom w:val="0"/>
      <w:divBdr>
        <w:top w:val="none" w:sz="0" w:space="0" w:color="auto"/>
        <w:left w:val="none" w:sz="0" w:space="0" w:color="auto"/>
        <w:bottom w:val="none" w:sz="0" w:space="0" w:color="auto"/>
        <w:right w:val="none" w:sz="0" w:space="0" w:color="auto"/>
      </w:divBdr>
    </w:div>
    <w:div w:id="1264456937">
      <w:bodyDiv w:val="1"/>
      <w:marLeft w:val="0"/>
      <w:marRight w:val="0"/>
      <w:marTop w:val="0"/>
      <w:marBottom w:val="0"/>
      <w:divBdr>
        <w:top w:val="none" w:sz="0" w:space="0" w:color="auto"/>
        <w:left w:val="none" w:sz="0" w:space="0" w:color="auto"/>
        <w:bottom w:val="none" w:sz="0" w:space="0" w:color="auto"/>
        <w:right w:val="none" w:sz="0" w:space="0" w:color="auto"/>
      </w:divBdr>
    </w:div>
    <w:div w:id="1270435271">
      <w:bodyDiv w:val="1"/>
      <w:marLeft w:val="0"/>
      <w:marRight w:val="0"/>
      <w:marTop w:val="0"/>
      <w:marBottom w:val="0"/>
      <w:divBdr>
        <w:top w:val="none" w:sz="0" w:space="0" w:color="auto"/>
        <w:left w:val="none" w:sz="0" w:space="0" w:color="auto"/>
        <w:bottom w:val="none" w:sz="0" w:space="0" w:color="auto"/>
        <w:right w:val="none" w:sz="0" w:space="0" w:color="auto"/>
      </w:divBdr>
    </w:div>
    <w:div w:id="1283457901">
      <w:bodyDiv w:val="1"/>
      <w:marLeft w:val="0"/>
      <w:marRight w:val="0"/>
      <w:marTop w:val="0"/>
      <w:marBottom w:val="0"/>
      <w:divBdr>
        <w:top w:val="none" w:sz="0" w:space="0" w:color="auto"/>
        <w:left w:val="none" w:sz="0" w:space="0" w:color="auto"/>
        <w:bottom w:val="none" w:sz="0" w:space="0" w:color="auto"/>
        <w:right w:val="none" w:sz="0" w:space="0" w:color="auto"/>
      </w:divBdr>
    </w:div>
    <w:div w:id="1331177030">
      <w:bodyDiv w:val="1"/>
      <w:marLeft w:val="0"/>
      <w:marRight w:val="0"/>
      <w:marTop w:val="0"/>
      <w:marBottom w:val="0"/>
      <w:divBdr>
        <w:top w:val="none" w:sz="0" w:space="0" w:color="auto"/>
        <w:left w:val="none" w:sz="0" w:space="0" w:color="auto"/>
        <w:bottom w:val="none" w:sz="0" w:space="0" w:color="auto"/>
        <w:right w:val="none" w:sz="0" w:space="0" w:color="auto"/>
      </w:divBdr>
    </w:div>
    <w:div w:id="1353410049">
      <w:bodyDiv w:val="1"/>
      <w:marLeft w:val="0"/>
      <w:marRight w:val="0"/>
      <w:marTop w:val="0"/>
      <w:marBottom w:val="0"/>
      <w:divBdr>
        <w:top w:val="none" w:sz="0" w:space="0" w:color="auto"/>
        <w:left w:val="none" w:sz="0" w:space="0" w:color="auto"/>
        <w:bottom w:val="none" w:sz="0" w:space="0" w:color="auto"/>
        <w:right w:val="none" w:sz="0" w:space="0" w:color="auto"/>
      </w:divBdr>
    </w:div>
    <w:div w:id="1450930567">
      <w:bodyDiv w:val="1"/>
      <w:marLeft w:val="0"/>
      <w:marRight w:val="0"/>
      <w:marTop w:val="0"/>
      <w:marBottom w:val="0"/>
      <w:divBdr>
        <w:top w:val="none" w:sz="0" w:space="0" w:color="auto"/>
        <w:left w:val="none" w:sz="0" w:space="0" w:color="auto"/>
        <w:bottom w:val="none" w:sz="0" w:space="0" w:color="auto"/>
        <w:right w:val="none" w:sz="0" w:space="0" w:color="auto"/>
      </w:divBdr>
    </w:div>
    <w:div w:id="1456411136">
      <w:bodyDiv w:val="1"/>
      <w:marLeft w:val="0"/>
      <w:marRight w:val="0"/>
      <w:marTop w:val="0"/>
      <w:marBottom w:val="0"/>
      <w:divBdr>
        <w:top w:val="none" w:sz="0" w:space="0" w:color="auto"/>
        <w:left w:val="none" w:sz="0" w:space="0" w:color="auto"/>
        <w:bottom w:val="none" w:sz="0" w:space="0" w:color="auto"/>
        <w:right w:val="none" w:sz="0" w:space="0" w:color="auto"/>
      </w:divBdr>
    </w:div>
    <w:div w:id="1476875548">
      <w:bodyDiv w:val="1"/>
      <w:marLeft w:val="0"/>
      <w:marRight w:val="0"/>
      <w:marTop w:val="0"/>
      <w:marBottom w:val="0"/>
      <w:divBdr>
        <w:top w:val="none" w:sz="0" w:space="0" w:color="auto"/>
        <w:left w:val="none" w:sz="0" w:space="0" w:color="auto"/>
        <w:bottom w:val="none" w:sz="0" w:space="0" w:color="auto"/>
        <w:right w:val="none" w:sz="0" w:space="0" w:color="auto"/>
      </w:divBdr>
    </w:div>
    <w:div w:id="1534269256">
      <w:bodyDiv w:val="1"/>
      <w:marLeft w:val="0"/>
      <w:marRight w:val="0"/>
      <w:marTop w:val="0"/>
      <w:marBottom w:val="0"/>
      <w:divBdr>
        <w:top w:val="none" w:sz="0" w:space="0" w:color="auto"/>
        <w:left w:val="none" w:sz="0" w:space="0" w:color="auto"/>
        <w:bottom w:val="none" w:sz="0" w:space="0" w:color="auto"/>
        <w:right w:val="none" w:sz="0" w:space="0" w:color="auto"/>
      </w:divBdr>
    </w:div>
    <w:div w:id="1589382262">
      <w:bodyDiv w:val="1"/>
      <w:marLeft w:val="0"/>
      <w:marRight w:val="0"/>
      <w:marTop w:val="0"/>
      <w:marBottom w:val="0"/>
      <w:divBdr>
        <w:top w:val="none" w:sz="0" w:space="0" w:color="auto"/>
        <w:left w:val="none" w:sz="0" w:space="0" w:color="auto"/>
        <w:bottom w:val="none" w:sz="0" w:space="0" w:color="auto"/>
        <w:right w:val="none" w:sz="0" w:space="0" w:color="auto"/>
      </w:divBdr>
    </w:div>
    <w:div w:id="1592734612">
      <w:bodyDiv w:val="1"/>
      <w:marLeft w:val="0"/>
      <w:marRight w:val="0"/>
      <w:marTop w:val="0"/>
      <w:marBottom w:val="0"/>
      <w:divBdr>
        <w:top w:val="none" w:sz="0" w:space="0" w:color="auto"/>
        <w:left w:val="none" w:sz="0" w:space="0" w:color="auto"/>
        <w:bottom w:val="none" w:sz="0" w:space="0" w:color="auto"/>
        <w:right w:val="none" w:sz="0" w:space="0" w:color="auto"/>
      </w:divBdr>
      <w:divsChild>
        <w:div w:id="221840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199902">
      <w:bodyDiv w:val="1"/>
      <w:marLeft w:val="0"/>
      <w:marRight w:val="0"/>
      <w:marTop w:val="0"/>
      <w:marBottom w:val="0"/>
      <w:divBdr>
        <w:top w:val="none" w:sz="0" w:space="0" w:color="auto"/>
        <w:left w:val="none" w:sz="0" w:space="0" w:color="auto"/>
        <w:bottom w:val="none" w:sz="0" w:space="0" w:color="auto"/>
        <w:right w:val="none" w:sz="0" w:space="0" w:color="auto"/>
      </w:divBdr>
    </w:div>
    <w:div w:id="1684548562">
      <w:bodyDiv w:val="1"/>
      <w:marLeft w:val="0"/>
      <w:marRight w:val="0"/>
      <w:marTop w:val="0"/>
      <w:marBottom w:val="0"/>
      <w:divBdr>
        <w:top w:val="none" w:sz="0" w:space="0" w:color="auto"/>
        <w:left w:val="none" w:sz="0" w:space="0" w:color="auto"/>
        <w:bottom w:val="none" w:sz="0" w:space="0" w:color="auto"/>
        <w:right w:val="none" w:sz="0" w:space="0" w:color="auto"/>
      </w:divBdr>
    </w:div>
    <w:div w:id="1720862964">
      <w:bodyDiv w:val="1"/>
      <w:marLeft w:val="0"/>
      <w:marRight w:val="0"/>
      <w:marTop w:val="0"/>
      <w:marBottom w:val="0"/>
      <w:divBdr>
        <w:top w:val="none" w:sz="0" w:space="0" w:color="auto"/>
        <w:left w:val="none" w:sz="0" w:space="0" w:color="auto"/>
        <w:bottom w:val="none" w:sz="0" w:space="0" w:color="auto"/>
        <w:right w:val="none" w:sz="0" w:space="0" w:color="auto"/>
      </w:divBdr>
    </w:div>
    <w:div w:id="1726754700">
      <w:bodyDiv w:val="1"/>
      <w:marLeft w:val="0"/>
      <w:marRight w:val="0"/>
      <w:marTop w:val="0"/>
      <w:marBottom w:val="0"/>
      <w:divBdr>
        <w:top w:val="none" w:sz="0" w:space="0" w:color="auto"/>
        <w:left w:val="none" w:sz="0" w:space="0" w:color="auto"/>
        <w:bottom w:val="none" w:sz="0" w:space="0" w:color="auto"/>
        <w:right w:val="none" w:sz="0" w:space="0" w:color="auto"/>
      </w:divBdr>
    </w:div>
    <w:div w:id="1730491866">
      <w:bodyDiv w:val="1"/>
      <w:marLeft w:val="0"/>
      <w:marRight w:val="0"/>
      <w:marTop w:val="0"/>
      <w:marBottom w:val="0"/>
      <w:divBdr>
        <w:top w:val="none" w:sz="0" w:space="0" w:color="auto"/>
        <w:left w:val="none" w:sz="0" w:space="0" w:color="auto"/>
        <w:bottom w:val="none" w:sz="0" w:space="0" w:color="auto"/>
        <w:right w:val="none" w:sz="0" w:space="0" w:color="auto"/>
      </w:divBdr>
    </w:div>
    <w:div w:id="1755711190">
      <w:bodyDiv w:val="1"/>
      <w:marLeft w:val="0"/>
      <w:marRight w:val="0"/>
      <w:marTop w:val="0"/>
      <w:marBottom w:val="0"/>
      <w:divBdr>
        <w:top w:val="none" w:sz="0" w:space="0" w:color="auto"/>
        <w:left w:val="none" w:sz="0" w:space="0" w:color="auto"/>
        <w:bottom w:val="none" w:sz="0" w:space="0" w:color="auto"/>
        <w:right w:val="none" w:sz="0" w:space="0" w:color="auto"/>
      </w:divBdr>
    </w:div>
    <w:div w:id="1764257656">
      <w:bodyDiv w:val="1"/>
      <w:marLeft w:val="0"/>
      <w:marRight w:val="0"/>
      <w:marTop w:val="0"/>
      <w:marBottom w:val="0"/>
      <w:divBdr>
        <w:top w:val="none" w:sz="0" w:space="0" w:color="auto"/>
        <w:left w:val="none" w:sz="0" w:space="0" w:color="auto"/>
        <w:bottom w:val="none" w:sz="0" w:space="0" w:color="auto"/>
        <w:right w:val="none" w:sz="0" w:space="0" w:color="auto"/>
      </w:divBdr>
    </w:div>
    <w:div w:id="1764573928">
      <w:bodyDiv w:val="1"/>
      <w:marLeft w:val="0"/>
      <w:marRight w:val="0"/>
      <w:marTop w:val="0"/>
      <w:marBottom w:val="0"/>
      <w:divBdr>
        <w:top w:val="none" w:sz="0" w:space="0" w:color="auto"/>
        <w:left w:val="none" w:sz="0" w:space="0" w:color="auto"/>
        <w:bottom w:val="none" w:sz="0" w:space="0" w:color="auto"/>
        <w:right w:val="none" w:sz="0" w:space="0" w:color="auto"/>
      </w:divBdr>
    </w:div>
    <w:div w:id="1765877680">
      <w:bodyDiv w:val="1"/>
      <w:marLeft w:val="0"/>
      <w:marRight w:val="0"/>
      <w:marTop w:val="0"/>
      <w:marBottom w:val="0"/>
      <w:divBdr>
        <w:top w:val="none" w:sz="0" w:space="0" w:color="auto"/>
        <w:left w:val="none" w:sz="0" w:space="0" w:color="auto"/>
        <w:bottom w:val="none" w:sz="0" w:space="0" w:color="auto"/>
        <w:right w:val="none" w:sz="0" w:space="0" w:color="auto"/>
      </w:divBdr>
    </w:div>
    <w:div w:id="1767068705">
      <w:bodyDiv w:val="1"/>
      <w:marLeft w:val="0"/>
      <w:marRight w:val="0"/>
      <w:marTop w:val="0"/>
      <w:marBottom w:val="0"/>
      <w:divBdr>
        <w:top w:val="none" w:sz="0" w:space="0" w:color="auto"/>
        <w:left w:val="none" w:sz="0" w:space="0" w:color="auto"/>
        <w:bottom w:val="none" w:sz="0" w:space="0" w:color="auto"/>
        <w:right w:val="none" w:sz="0" w:space="0" w:color="auto"/>
      </w:divBdr>
    </w:div>
    <w:div w:id="1772318723">
      <w:bodyDiv w:val="1"/>
      <w:marLeft w:val="0"/>
      <w:marRight w:val="0"/>
      <w:marTop w:val="0"/>
      <w:marBottom w:val="0"/>
      <w:divBdr>
        <w:top w:val="none" w:sz="0" w:space="0" w:color="auto"/>
        <w:left w:val="none" w:sz="0" w:space="0" w:color="auto"/>
        <w:bottom w:val="none" w:sz="0" w:space="0" w:color="auto"/>
        <w:right w:val="none" w:sz="0" w:space="0" w:color="auto"/>
      </w:divBdr>
    </w:div>
    <w:div w:id="1829010932">
      <w:bodyDiv w:val="1"/>
      <w:marLeft w:val="0"/>
      <w:marRight w:val="0"/>
      <w:marTop w:val="0"/>
      <w:marBottom w:val="0"/>
      <w:divBdr>
        <w:top w:val="none" w:sz="0" w:space="0" w:color="auto"/>
        <w:left w:val="none" w:sz="0" w:space="0" w:color="auto"/>
        <w:bottom w:val="none" w:sz="0" w:space="0" w:color="auto"/>
        <w:right w:val="none" w:sz="0" w:space="0" w:color="auto"/>
      </w:divBdr>
    </w:div>
    <w:div w:id="1834446647">
      <w:bodyDiv w:val="1"/>
      <w:marLeft w:val="0"/>
      <w:marRight w:val="0"/>
      <w:marTop w:val="0"/>
      <w:marBottom w:val="0"/>
      <w:divBdr>
        <w:top w:val="none" w:sz="0" w:space="0" w:color="auto"/>
        <w:left w:val="none" w:sz="0" w:space="0" w:color="auto"/>
        <w:bottom w:val="none" w:sz="0" w:space="0" w:color="auto"/>
        <w:right w:val="none" w:sz="0" w:space="0" w:color="auto"/>
      </w:divBdr>
    </w:div>
    <w:div w:id="1834907103">
      <w:bodyDiv w:val="1"/>
      <w:marLeft w:val="0"/>
      <w:marRight w:val="0"/>
      <w:marTop w:val="0"/>
      <w:marBottom w:val="0"/>
      <w:divBdr>
        <w:top w:val="none" w:sz="0" w:space="0" w:color="auto"/>
        <w:left w:val="none" w:sz="0" w:space="0" w:color="auto"/>
        <w:bottom w:val="none" w:sz="0" w:space="0" w:color="auto"/>
        <w:right w:val="none" w:sz="0" w:space="0" w:color="auto"/>
      </w:divBdr>
    </w:div>
    <w:div w:id="1903827548">
      <w:bodyDiv w:val="1"/>
      <w:marLeft w:val="0"/>
      <w:marRight w:val="0"/>
      <w:marTop w:val="0"/>
      <w:marBottom w:val="0"/>
      <w:divBdr>
        <w:top w:val="none" w:sz="0" w:space="0" w:color="auto"/>
        <w:left w:val="none" w:sz="0" w:space="0" w:color="auto"/>
        <w:bottom w:val="none" w:sz="0" w:space="0" w:color="auto"/>
        <w:right w:val="none" w:sz="0" w:space="0" w:color="auto"/>
      </w:divBdr>
    </w:div>
    <w:div w:id="1910848484">
      <w:bodyDiv w:val="1"/>
      <w:marLeft w:val="0"/>
      <w:marRight w:val="0"/>
      <w:marTop w:val="0"/>
      <w:marBottom w:val="0"/>
      <w:divBdr>
        <w:top w:val="none" w:sz="0" w:space="0" w:color="auto"/>
        <w:left w:val="none" w:sz="0" w:space="0" w:color="auto"/>
        <w:bottom w:val="none" w:sz="0" w:space="0" w:color="auto"/>
        <w:right w:val="none" w:sz="0" w:space="0" w:color="auto"/>
      </w:divBdr>
    </w:div>
    <w:div w:id="1925071768">
      <w:bodyDiv w:val="1"/>
      <w:marLeft w:val="0"/>
      <w:marRight w:val="0"/>
      <w:marTop w:val="0"/>
      <w:marBottom w:val="0"/>
      <w:divBdr>
        <w:top w:val="none" w:sz="0" w:space="0" w:color="auto"/>
        <w:left w:val="none" w:sz="0" w:space="0" w:color="auto"/>
        <w:bottom w:val="none" w:sz="0" w:space="0" w:color="auto"/>
        <w:right w:val="none" w:sz="0" w:space="0" w:color="auto"/>
      </w:divBdr>
    </w:div>
    <w:div w:id="1926648542">
      <w:bodyDiv w:val="1"/>
      <w:marLeft w:val="0"/>
      <w:marRight w:val="0"/>
      <w:marTop w:val="0"/>
      <w:marBottom w:val="0"/>
      <w:divBdr>
        <w:top w:val="none" w:sz="0" w:space="0" w:color="auto"/>
        <w:left w:val="none" w:sz="0" w:space="0" w:color="auto"/>
        <w:bottom w:val="none" w:sz="0" w:space="0" w:color="auto"/>
        <w:right w:val="none" w:sz="0" w:space="0" w:color="auto"/>
      </w:divBdr>
      <w:divsChild>
        <w:div w:id="1417553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374426">
      <w:bodyDiv w:val="1"/>
      <w:marLeft w:val="0"/>
      <w:marRight w:val="0"/>
      <w:marTop w:val="0"/>
      <w:marBottom w:val="0"/>
      <w:divBdr>
        <w:top w:val="none" w:sz="0" w:space="0" w:color="auto"/>
        <w:left w:val="none" w:sz="0" w:space="0" w:color="auto"/>
        <w:bottom w:val="none" w:sz="0" w:space="0" w:color="auto"/>
        <w:right w:val="none" w:sz="0" w:space="0" w:color="auto"/>
      </w:divBdr>
    </w:div>
    <w:div w:id="1939360872">
      <w:bodyDiv w:val="1"/>
      <w:marLeft w:val="0"/>
      <w:marRight w:val="0"/>
      <w:marTop w:val="0"/>
      <w:marBottom w:val="0"/>
      <w:divBdr>
        <w:top w:val="none" w:sz="0" w:space="0" w:color="auto"/>
        <w:left w:val="none" w:sz="0" w:space="0" w:color="auto"/>
        <w:bottom w:val="none" w:sz="0" w:space="0" w:color="auto"/>
        <w:right w:val="none" w:sz="0" w:space="0" w:color="auto"/>
      </w:divBdr>
    </w:div>
    <w:div w:id="1950120017">
      <w:bodyDiv w:val="1"/>
      <w:marLeft w:val="0"/>
      <w:marRight w:val="0"/>
      <w:marTop w:val="0"/>
      <w:marBottom w:val="0"/>
      <w:divBdr>
        <w:top w:val="none" w:sz="0" w:space="0" w:color="auto"/>
        <w:left w:val="none" w:sz="0" w:space="0" w:color="auto"/>
        <w:bottom w:val="none" w:sz="0" w:space="0" w:color="auto"/>
        <w:right w:val="none" w:sz="0" w:space="0" w:color="auto"/>
      </w:divBdr>
    </w:div>
    <w:div w:id="1965650667">
      <w:bodyDiv w:val="1"/>
      <w:marLeft w:val="0"/>
      <w:marRight w:val="0"/>
      <w:marTop w:val="0"/>
      <w:marBottom w:val="0"/>
      <w:divBdr>
        <w:top w:val="none" w:sz="0" w:space="0" w:color="auto"/>
        <w:left w:val="none" w:sz="0" w:space="0" w:color="auto"/>
        <w:bottom w:val="none" w:sz="0" w:space="0" w:color="auto"/>
        <w:right w:val="none" w:sz="0" w:space="0" w:color="auto"/>
      </w:divBdr>
      <w:divsChild>
        <w:div w:id="813982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609771">
      <w:bodyDiv w:val="1"/>
      <w:marLeft w:val="0"/>
      <w:marRight w:val="0"/>
      <w:marTop w:val="0"/>
      <w:marBottom w:val="0"/>
      <w:divBdr>
        <w:top w:val="none" w:sz="0" w:space="0" w:color="auto"/>
        <w:left w:val="none" w:sz="0" w:space="0" w:color="auto"/>
        <w:bottom w:val="none" w:sz="0" w:space="0" w:color="auto"/>
        <w:right w:val="none" w:sz="0" w:space="0" w:color="auto"/>
      </w:divBdr>
    </w:div>
    <w:div w:id="1991711727">
      <w:bodyDiv w:val="1"/>
      <w:marLeft w:val="0"/>
      <w:marRight w:val="0"/>
      <w:marTop w:val="0"/>
      <w:marBottom w:val="0"/>
      <w:divBdr>
        <w:top w:val="none" w:sz="0" w:space="0" w:color="auto"/>
        <w:left w:val="none" w:sz="0" w:space="0" w:color="auto"/>
        <w:bottom w:val="none" w:sz="0" w:space="0" w:color="auto"/>
        <w:right w:val="none" w:sz="0" w:space="0" w:color="auto"/>
      </w:divBdr>
    </w:div>
    <w:div w:id="2017464253">
      <w:bodyDiv w:val="1"/>
      <w:marLeft w:val="0"/>
      <w:marRight w:val="0"/>
      <w:marTop w:val="0"/>
      <w:marBottom w:val="0"/>
      <w:divBdr>
        <w:top w:val="none" w:sz="0" w:space="0" w:color="auto"/>
        <w:left w:val="none" w:sz="0" w:space="0" w:color="auto"/>
        <w:bottom w:val="none" w:sz="0" w:space="0" w:color="auto"/>
        <w:right w:val="none" w:sz="0" w:space="0" w:color="auto"/>
      </w:divBdr>
    </w:div>
    <w:div w:id="2023168828">
      <w:bodyDiv w:val="1"/>
      <w:marLeft w:val="0"/>
      <w:marRight w:val="0"/>
      <w:marTop w:val="0"/>
      <w:marBottom w:val="0"/>
      <w:divBdr>
        <w:top w:val="none" w:sz="0" w:space="0" w:color="auto"/>
        <w:left w:val="none" w:sz="0" w:space="0" w:color="auto"/>
        <w:bottom w:val="none" w:sz="0" w:space="0" w:color="auto"/>
        <w:right w:val="none" w:sz="0" w:space="0" w:color="auto"/>
      </w:divBdr>
    </w:div>
    <w:div w:id="2045017807">
      <w:bodyDiv w:val="1"/>
      <w:marLeft w:val="0"/>
      <w:marRight w:val="0"/>
      <w:marTop w:val="0"/>
      <w:marBottom w:val="0"/>
      <w:divBdr>
        <w:top w:val="none" w:sz="0" w:space="0" w:color="auto"/>
        <w:left w:val="none" w:sz="0" w:space="0" w:color="auto"/>
        <w:bottom w:val="none" w:sz="0" w:space="0" w:color="auto"/>
        <w:right w:val="none" w:sz="0" w:space="0" w:color="auto"/>
      </w:divBdr>
      <w:divsChild>
        <w:div w:id="28130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9272976">
      <w:bodyDiv w:val="1"/>
      <w:marLeft w:val="0"/>
      <w:marRight w:val="0"/>
      <w:marTop w:val="0"/>
      <w:marBottom w:val="0"/>
      <w:divBdr>
        <w:top w:val="none" w:sz="0" w:space="0" w:color="auto"/>
        <w:left w:val="none" w:sz="0" w:space="0" w:color="auto"/>
        <w:bottom w:val="none" w:sz="0" w:space="0" w:color="auto"/>
        <w:right w:val="none" w:sz="0" w:space="0" w:color="auto"/>
      </w:divBdr>
    </w:div>
    <w:div w:id="2133087228">
      <w:bodyDiv w:val="1"/>
      <w:marLeft w:val="0"/>
      <w:marRight w:val="0"/>
      <w:marTop w:val="0"/>
      <w:marBottom w:val="0"/>
      <w:divBdr>
        <w:top w:val="none" w:sz="0" w:space="0" w:color="auto"/>
        <w:left w:val="none" w:sz="0" w:space="0" w:color="auto"/>
        <w:bottom w:val="none" w:sz="0" w:space="0" w:color="auto"/>
        <w:right w:val="none" w:sz="0" w:space="0" w:color="auto"/>
      </w:divBdr>
    </w:div>
    <w:div w:id="2133356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E3CB9-5E1F-4341-8916-E050E417A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2321</Words>
  <Characters>13233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Chirag Joshi [MU - Jaipur]</dc:creator>
  <cp:keywords/>
  <dc:description/>
  <cp:lastModifiedBy>[BTECH-036-2023-24] DUDHAT AYUSH HITESHKUMAR</cp:lastModifiedBy>
  <cp:revision>2</cp:revision>
  <dcterms:created xsi:type="dcterms:W3CDTF">2025-04-21T04:09:00Z</dcterms:created>
  <dcterms:modified xsi:type="dcterms:W3CDTF">2025-04-21T04:09:00Z</dcterms:modified>
</cp:coreProperties>
</file>