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w:hAnsi="Arial" w:cs="Arial" w:eastAsia="Arial"/>
          <w:color w:val="4472C4"/>
          <w:spacing w:val="0"/>
          <w:position w:val="0"/>
          <w:sz w:val="56"/>
          <w:shd w:fill="auto" w:val="clear"/>
        </w:rPr>
      </w:pPr>
    </w:p>
    <w:p>
      <w:pPr>
        <w:spacing w:before="0" w:after="160" w:line="259"/>
        <w:ind w:right="0" w:left="0" w:firstLine="0"/>
        <w:jc w:val="center"/>
        <w:rPr>
          <w:rFonts w:ascii="Arial" w:hAnsi="Arial" w:cs="Arial" w:eastAsia="Arial"/>
          <w:color w:val="4472C4"/>
          <w:spacing w:val="0"/>
          <w:position w:val="0"/>
          <w:sz w:val="56"/>
          <w:shd w:fill="auto" w:val="clear"/>
        </w:rPr>
      </w:pPr>
    </w:p>
    <w:p>
      <w:pPr>
        <w:spacing w:before="0" w:after="160" w:line="259"/>
        <w:ind w:right="0" w:left="0" w:firstLine="0"/>
        <w:jc w:val="center"/>
        <w:rPr>
          <w:rFonts w:ascii="Arial" w:hAnsi="Arial" w:cs="Arial" w:eastAsia="Arial"/>
          <w:color w:val="4472C4"/>
          <w:spacing w:val="0"/>
          <w:position w:val="0"/>
          <w:sz w:val="56"/>
          <w:shd w:fill="auto" w:val="clear"/>
        </w:rPr>
      </w:pPr>
    </w:p>
    <w:p>
      <w:pPr>
        <w:spacing w:before="0" w:after="160" w:line="259"/>
        <w:ind w:right="0" w:left="0" w:firstLine="0"/>
        <w:jc w:val="center"/>
        <w:rPr>
          <w:rFonts w:ascii="Arial" w:hAnsi="Arial" w:cs="Arial" w:eastAsia="Arial"/>
          <w:color w:val="4472C4"/>
          <w:spacing w:val="0"/>
          <w:position w:val="0"/>
          <w:sz w:val="56"/>
          <w:shd w:fill="auto" w:val="clear"/>
        </w:rPr>
      </w:pPr>
      <w:r>
        <w:rPr>
          <w:rFonts w:ascii="Arial" w:hAnsi="Arial" w:cs="Arial" w:eastAsia="Arial"/>
          <w:color w:val="4472C4"/>
          <w:spacing w:val="0"/>
          <w:position w:val="0"/>
          <w:sz w:val="56"/>
          <w:shd w:fill="auto" w:val="clear"/>
        </w:rPr>
        <w:t xml:space="preserve">Architecture Design</w:t>
      </w:r>
    </w:p>
    <w:p>
      <w:pPr>
        <w:spacing w:before="0" w:after="160" w:line="259"/>
        <w:ind w:right="0" w:left="0" w:firstLine="0"/>
        <w:jc w:val="center"/>
        <w:rPr>
          <w:rFonts w:ascii="Arial" w:hAnsi="Arial" w:cs="Arial" w:eastAsia="Arial"/>
          <w:color w:val="4472C4"/>
          <w:spacing w:val="0"/>
          <w:position w:val="0"/>
          <w:sz w:val="72"/>
          <w:shd w:fill="auto" w:val="clear"/>
        </w:rPr>
      </w:pPr>
      <w:r>
        <w:rPr>
          <w:rFonts w:ascii="Arial" w:hAnsi="Arial" w:cs="Arial" w:eastAsia="Arial"/>
          <w:color w:val="4471C4"/>
          <w:spacing w:val="0"/>
          <w:position w:val="0"/>
          <w:sz w:val="72"/>
          <w:shd w:fill="auto" w:val="clear"/>
        </w:rPr>
        <w:t xml:space="preserve">Churn Analytics</w:t>
      </w:r>
    </w:p>
    <w:p>
      <w:pPr>
        <w:spacing w:before="0" w:after="160" w:line="412"/>
        <w:ind w:right="1981" w:left="720" w:firstLine="720"/>
        <w:jc w:val="center"/>
        <w:rPr>
          <w:rFonts w:ascii="Arial" w:hAnsi="Arial" w:cs="Arial" w:eastAsia="Arial"/>
          <w:color w:val="auto"/>
          <w:spacing w:val="0"/>
          <w:position w:val="0"/>
          <w:sz w:val="36"/>
          <w:shd w:fill="auto" w:val="clear"/>
        </w:rPr>
      </w:pPr>
    </w:p>
    <w:p>
      <w:pPr>
        <w:spacing w:before="0" w:after="160" w:line="412"/>
        <w:ind w:right="1981" w:left="720" w:firstLine="720"/>
        <w:jc w:val="center"/>
        <w:rPr>
          <w:rFonts w:ascii="Arial" w:hAnsi="Arial" w:cs="Arial" w:eastAsia="Arial"/>
          <w:color w:val="auto"/>
          <w:spacing w:val="0"/>
          <w:position w:val="0"/>
          <w:sz w:val="36"/>
          <w:shd w:fill="auto" w:val="clear"/>
        </w:rPr>
      </w:pPr>
    </w:p>
    <w:p>
      <w:pPr>
        <w:spacing w:before="0" w:after="160" w:line="259"/>
        <w:ind w:right="0" w:left="0" w:firstLine="0"/>
        <w:jc w:val="center"/>
        <w:rPr>
          <w:rFonts w:ascii="Arial" w:hAnsi="Arial" w:cs="Arial" w:eastAsia="Arial"/>
          <w:color w:val="auto"/>
          <w:spacing w:val="-2"/>
          <w:position w:val="0"/>
          <w:sz w:val="36"/>
          <w:shd w:fill="auto" w:val="clear"/>
        </w:rPr>
      </w:pPr>
      <w:r>
        <w:rPr>
          <w:rFonts w:ascii="Arial" w:hAnsi="Arial" w:cs="Arial" w:eastAsia="Arial"/>
          <w:color w:val="auto"/>
          <w:spacing w:val="0"/>
          <w:position w:val="0"/>
          <w:sz w:val="36"/>
          <w:shd w:fill="auto" w:val="clear"/>
        </w:rPr>
        <w:t xml:space="preserve">Last</w:t>
      </w:r>
      <w:r>
        <w:rPr>
          <w:rFonts w:ascii="Arial" w:hAnsi="Arial" w:cs="Arial" w:eastAsia="Arial"/>
          <w:color w:val="auto"/>
          <w:spacing w:val="-11"/>
          <w:position w:val="0"/>
          <w:sz w:val="36"/>
          <w:shd w:fill="auto" w:val="clear"/>
        </w:rPr>
        <w:t xml:space="preserve"> </w:t>
      </w:r>
      <w:r>
        <w:rPr>
          <w:rFonts w:ascii="Arial" w:hAnsi="Arial" w:cs="Arial" w:eastAsia="Arial"/>
          <w:color w:val="auto"/>
          <w:spacing w:val="0"/>
          <w:position w:val="0"/>
          <w:sz w:val="36"/>
          <w:shd w:fill="auto" w:val="clear"/>
        </w:rPr>
        <w:t xml:space="preserve">date</w:t>
      </w:r>
      <w:r>
        <w:rPr>
          <w:rFonts w:ascii="Arial" w:hAnsi="Arial" w:cs="Arial" w:eastAsia="Arial"/>
          <w:color w:val="auto"/>
          <w:spacing w:val="-11"/>
          <w:position w:val="0"/>
          <w:sz w:val="36"/>
          <w:shd w:fill="auto" w:val="clear"/>
        </w:rPr>
        <w:t xml:space="preserve"> </w:t>
      </w:r>
      <w:r>
        <w:rPr>
          <w:rFonts w:ascii="Arial" w:hAnsi="Arial" w:cs="Arial" w:eastAsia="Arial"/>
          <w:color w:val="auto"/>
          <w:spacing w:val="0"/>
          <w:position w:val="0"/>
          <w:sz w:val="36"/>
          <w:shd w:fill="auto" w:val="clear"/>
        </w:rPr>
        <w:t xml:space="preserve">of</w:t>
      </w:r>
      <w:r>
        <w:rPr>
          <w:rFonts w:ascii="Arial" w:hAnsi="Arial" w:cs="Arial" w:eastAsia="Arial"/>
          <w:color w:val="auto"/>
          <w:spacing w:val="-11"/>
          <w:position w:val="0"/>
          <w:sz w:val="36"/>
          <w:shd w:fill="auto" w:val="clear"/>
        </w:rPr>
        <w:t xml:space="preserve"> </w:t>
      </w:r>
      <w:r>
        <w:rPr>
          <w:rFonts w:ascii="Arial" w:hAnsi="Arial" w:cs="Arial" w:eastAsia="Arial"/>
          <w:color w:val="auto"/>
          <w:spacing w:val="0"/>
          <w:position w:val="0"/>
          <w:sz w:val="36"/>
          <w:shd w:fill="auto" w:val="clear"/>
        </w:rPr>
        <w:t xml:space="preserve">revision:</w:t>
      </w:r>
      <w:r>
        <w:rPr>
          <w:rFonts w:ascii="Arial" w:hAnsi="Arial" w:cs="Arial" w:eastAsia="Arial"/>
          <w:color w:val="auto"/>
          <w:spacing w:val="-6"/>
          <w:position w:val="0"/>
          <w:sz w:val="36"/>
          <w:shd w:fill="auto" w:val="clear"/>
        </w:rPr>
        <w:t xml:space="preserve"> </w:t>
      </w:r>
      <w:r>
        <w:rPr>
          <w:rFonts w:ascii="Arial" w:hAnsi="Arial" w:cs="Arial" w:eastAsia="Arial"/>
          <w:color w:val="auto"/>
          <w:spacing w:val="-2"/>
          <w:position w:val="0"/>
          <w:sz w:val="36"/>
          <w:shd w:fill="auto" w:val="clear"/>
        </w:rPr>
        <w:t xml:space="preserve">23/07/2024</w:t>
      </w:r>
    </w:p>
    <w:p>
      <w:pPr>
        <w:spacing w:before="0" w:after="160" w:line="259"/>
        <w:ind w:right="0" w:left="0" w:firstLine="0"/>
        <w:jc w:val="center"/>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Ayush Pathania</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r>
        <w:rPr>
          <w:rFonts w:ascii="Arial" w:hAnsi="Arial" w:cs="Arial" w:eastAsia="Arial"/>
          <w:b/>
          <w:color w:val="2E5395"/>
          <w:spacing w:val="0"/>
          <w:position w:val="0"/>
          <w:sz w:val="36"/>
          <w:shd w:fill="auto" w:val="clear"/>
        </w:rPr>
        <w:t xml:space="preserve">Document</w:t>
      </w:r>
      <w:r>
        <w:rPr>
          <w:rFonts w:ascii="Arial" w:hAnsi="Arial" w:cs="Arial" w:eastAsia="Arial"/>
          <w:b/>
          <w:color w:val="2E5395"/>
          <w:spacing w:val="-15"/>
          <w:position w:val="0"/>
          <w:sz w:val="36"/>
          <w:shd w:fill="auto" w:val="clear"/>
        </w:rPr>
        <w:t xml:space="preserve"> </w:t>
      </w:r>
      <w:r>
        <w:rPr>
          <w:rFonts w:ascii="Arial" w:hAnsi="Arial" w:cs="Arial" w:eastAsia="Arial"/>
          <w:b/>
          <w:color w:val="2E5395"/>
          <w:spacing w:val="0"/>
          <w:position w:val="0"/>
          <w:sz w:val="36"/>
          <w:shd w:fill="auto" w:val="clear"/>
        </w:rPr>
        <w:t xml:space="preserve">Version</w:t>
      </w:r>
      <w:r>
        <w:rPr>
          <w:rFonts w:ascii="Arial" w:hAnsi="Arial" w:cs="Arial" w:eastAsia="Arial"/>
          <w:b/>
          <w:color w:val="2E5395"/>
          <w:spacing w:val="-13"/>
          <w:position w:val="0"/>
          <w:sz w:val="36"/>
          <w:shd w:fill="auto" w:val="clear"/>
        </w:rPr>
        <w:t xml:space="preserve"> </w:t>
      </w:r>
      <w:r>
        <w:rPr>
          <w:rFonts w:ascii="Arial" w:hAnsi="Arial" w:cs="Arial" w:eastAsia="Arial"/>
          <w:b/>
          <w:color w:val="2E5395"/>
          <w:spacing w:val="-2"/>
          <w:position w:val="0"/>
          <w:sz w:val="36"/>
          <w:shd w:fill="auto" w:val="clear"/>
        </w:rPr>
        <w:t xml:space="preserve">Control</w:t>
      </w:r>
    </w:p>
    <w:p>
      <w:pPr>
        <w:spacing w:before="0" w:after="160" w:line="259"/>
        <w:ind w:right="0" w:left="0" w:firstLine="0"/>
        <w:jc w:val="left"/>
        <w:rPr>
          <w:rFonts w:ascii="Arial" w:hAnsi="Arial" w:cs="Arial" w:eastAsia="Arial"/>
          <w:b/>
          <w:color w:val="auto"/>
          <w:spacing w:val="0"/>
          <w:position w:val="0"/>
          <w:sz w:val="36"/>
          <w:shd w:fill="auto" w:val="clear"/>
        </w:rPr>
      </w:pPr>
    </w:p>
    <w:tbl>
      <w:tblPr/>
      <w:tblGrid>
        <w:gridCol w:w="1985"/>
        <w:gridCol w:w="1418"/>
        <w:gridCol w:w="4110"/>
        <w:gridCol w:w="2977"/>
      </w:tblGrid>
      <w:tr>
        <w:trPr>
          <w:trHeight w:val="775" w:hRule="auto"/>
          <w:jc w:val="left"/>
        </w:trPr>
        <w:tc>
          <w:tcPr>
            <w:tcW w:w="1985"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position w:val="0"/>
              </w:rPr>
            </w:pPr>
            <w:r>
              <w:rPr>
                <w:rFonts w:ascii="Arial" w:hAnsi="Arial" w:cs="Arial" w:eastAsia="Arial"/>
                <w:b/>
                <w:color w:val="404040"/>
                <w:spacing w:val="0"/>
                <w:position w:val="0"/>
                <w:sz w:val="32"/>
                <w:shd w:fill="auto" w:val="clear"/>
              </w:rPr>
              <w:t xml:space="preserve">Date</w:t>
            </w:r>
            <w:r>
              <w:rPr>
                <w:rFonts w:ascii="Arial" w:hAnsi="Arial" w:cs="Arial" w:eastAsia="Arial"/>
                <w:b/>
                <w:color w:val="404040"/>
                <w:spacing w:val="-5"/>
                <w:position w:val="0"/>
                <w:sz w:val="32"/>
                <w:shd w:fill="auto" w:val="clear"/>
              </w:rPr>
              <w:t xml:space="preserve"> </w:t>
            </w:r>
            <w:r>
              <w:rPr>
                <w:rFonts w:ascii="Arial" w:hAnsi="Arial" w:cs="Arial" w:eastAsia="Arial"/>
                <w:b/>
                <w:color w:val="404040"/>
                <w:spacing w:val="-2"/>
                <w:position w:val="0"/>
                <w:sz w:val="32"/>
                <w:shd w:fill="auto" w:val="clear"/>
              </w:rPr>
              <w:t xml:space="preserve">Issued</w:t>
            </w:r>
          </w:p>
        </w:tc>
        <w:tc>
          <w:tcPr>
            <w:tcW w:w="1418"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position w:val="0"/>
              </w:rPr>
            </w:pPr>
            <w:r>
              <w:rPr>
                <w:rFonts w:ascii="Arial" w:hAnsi="Arial" w:cs="Arial" w:eastAsia="Arial"/>
                <w:b/>
                <w:color w:val="404040"/>
                <w:spacing w:val="-2"/>
                <w:position w:val="0"/>
                <w:sz w:val="32"/>
                <w:shd w:fill="auto" w:val="clear"/>
              </w:rPr>
              <w:t xml:space="preserve">Version</w:t>
            </w:r>
          </w:p>
        </w:tc>
        <w:tc>
          <w:tcPr>
            <w:tcW w:w="4110"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05" w:firstLine="0"/>
              <w:jc w:val="left"/>
              <w:rPr>
                <w:position w:val="0"/>
              </w:rPr>
            </w:pPr>
            <w:r>
              <w:rPr>
                <w:rFonts w:ascii="Arial" w:hAnsi="Arial" w:cs="Arial" w:eastAsia="Arial"/>
                <w:b/>
                <w:color w:val="404040"/>
                <w:spacing w:val="-2"/>
                <w:position w:val="0"/>
                <w:sz w:val="32"/>
                <w:shd w:fill="auto" w:val="clear"/>
              </w:rPr>
              <w:t xml:space="preserve">Description</w:t>
            </w:r>
          </w:p>
        </w:tc>
        <w:tc>
          <w:tcPr>
            <w:tcW w:w="2977"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05" w:firstLine="0"/>
              <w:jc w:val="left"/>
              <w:rPr>
                <w:position w:val="0"/>
              </w:rPr>
            </w:pPr>
            <w:r>
              <w:rPr>
                <w:rFonts w:ascii="Arial" w:hAnsi="Arial" w:cs="Arial" w:eastAsia="Arial"/>
                <w:b/>
                <w:color w:val="404040"/>
                <w:spacing w:val="-2"/>
                <w:position w:val="0"/>
                <w:sz w:val="32"/>
                <w:shd w:fill="auto" w:val="clear"/>
              </w:rPr>
              <w:t xml:space="preserve">Author</w:t>
            </w:r>
          </w:p>
        </w:tc>
      </w:tr>
      <w:tr>
        <w:trPr>
          <w:trHeight w:val="775" w:hRule="auto"/>
          <w:jc w:val="left"/>
        </w:trPr>
        <w:tc>
          <w:tcPr>
            <w:tcW w:w="1985"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10/07/2024  </w:t>
            </w:r>
          </w:p>
        </w:tc>
        <w:tc>
          <w:tcPr>
            <w:tcW w:w="1418"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1.0  </w:t>
            </w:r>
          </w:p>
        </w:tc>
        <w:tc>
          <w:tcPr>
            <w:tcW w:w="4110"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0" w:after="0" w:line="259"/>
              <w:ind w:right="0" w:left="0" w:firstLine="0"/>
              <w:jc w:val="left"/>
              <w:rPr>
                <w:color w:val="auto"/>
                <w:spacing w:val="0"/>
                <w:position w:val="0"/>
              </w:rPr>
            </w:pPr>
            <w:r>
              <w:rPr>
                <w:rFonts w:ascii="Arial" w:hAnsi="Arial" w:cs="Arial" w:eastAsia="Arial"/>
                <w:color w:val="auto"/>
                <w:spacing w:val="0"/>
                <w:position w:val="0"/>
                <w:sz w:val="28"/>
                <w:shd w:fill="auto" w:val="clear"/>
              </w:rPr>
              <w:t xml:space="preserve">Introduction, Problem Statement, Dataset Information</w:t>
            </w:r>
          </w:p>
        </w:tc>
        <w:tc>
          <w:tcPr>
            <w:tcW w:w="2977"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05" w:firstLine="0"/>
              <w:jc w:val="left"/>
              <w:rPr>
                <w:color w:val="auto"/>
                <w:spacing w:val="0"/>
                <w:position w:val="0"/>
              </w:rPr>
            </w:pPr>
            <w:r>
              <w:rPr>
                <w:rFonts w:ascii="Arial" w:hAnsi="Arial" w:cs="Arial" w:eastAsia="Arial"/>
                <w:color w:val="auto"/>
                <w:spacing w:val="0"/>
                <w:position w:val="0"/>
                <w:sz w:val="28"/>
                <w:shd w:fill="auto" w:val="clear"/>
              </w:rPr>
              <w:t xml:space="preserve">Ayush Pathania</w:t>
            </w:r>
          </w:p>
        </w:tc>
      </w:tr>
      <w:tr>
        <w:trPr>
          <w:trHeight w:val="775" w:hRule="auto"/>
          <w:jc w:val="left"/>
        </w:trPr>
        <w:tc>
          <w:tcPr>
            <w:tcW w:w="1985"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11/07/2024  </w:t>
            </w:r>
          </w:p>
        </w:tc>
        <w:tc>
          <w:tcPr>
            <w:tcW w:w="1418"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1.1  </w:t>
            </w:r>
          </w:p>
        </w:tc>
        <w:tc>
          <w:tcPr>
            <w:tcW w:w="4110"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Architecture  </w:t>
            </w:r>
          </w:p>
        </w:tc>
        <w:tc>
          <w:tcPr>
            <w:tcW w:w="2977"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05" w:firstLine="0"/>
              <w:jc w:val="left"/>
              <w:rPr>
                <w:color w:val="auto"/>
                <w:spacing w:val="0"/>
                <w:position w:val="0"/>
              </w:rPr>
            </w:pPr>
            <w:r>
              <w:rPr>
                <w:rFonts w:ascii="Arial" w:hAnsi="Arial" w:cs="Arial" w:eastAsia="Arial"/>
                <w:color w:val="auto"/>
                <w:spacing w:val="0"/>
                <w:position w:val="0"/>
                <w:sz w:val="28"/>
                <w:shd w:fill="auto" w:val="clear"/>
              </w:rPr>
              <w:t xml:space="preserve">Ayush Pathania</w:t>
            </w:r>
          </w:p>
        </w:tc>
      </w:tr>
      <w:tr>
        <w:trPr>
          <w:trHeight w:val="775" w:hRule="auto"/>
          <w:jc w:val="left"/>
        </w:trPr>
        <w:tc>
          <w:tcPr>
            <w:tcW w:w="1985"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12/07/2024  </w:t>
            </w:r>
          </w:p>
        </w:tc>
        <w:tc>
          <w:tcPr>
            <w:tcW w:w="1418"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color w:val="auto"/>
                <w:spacing w:val="0"/>
                <w:position w:val="0"/>
              </w:rPr>
            </w:pPr>
            <w:r>
              <w:rPr>
                <w:rFonts w:ascii="Arial" w:hAnsi="Arial" w:cs="Arial" w:eastAsia="Arial"/>
                <w:color w:val="auto"/>
                <w:spacing w:val="0"/>
                <w:position w:val="0"/>
                <w:sz w:val="28"/>
                <w:shd w:fill="auto" w:val="clear"/>
              </w:rPr>
              <w:t xml:space="preserve">1.2  </w:t>
            </w:r>
          </w:p>
        </w:tc>
        <w:tc>
          <w:tcPr>
            <w:tcW w:w="4110"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Final Revision</w:t>
            </w:r>
          </w:p>
        </w:tc>
        <w:tc>
          <w:tcPr>
            <w:tcW w:w="2977"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05" w:firstLine="0"/>
              <w:jc w:val="left"/>
              <w:rPr>
                <w:color w:val="auto"/>
                <w:spacing w:val="0"/>
                <w:position w:val="0"/>
              </w:rPr>
            </w:pPr>
            <w:r>
              <w:rPr>
                <w:rFonts w:ascii="Arial" w:hAnsi="Arial" w:cs="Arial" w:eastAsia="Arial"/>
                <w:color w:val="auto"/>
                <w:spacing w:val="0"/>
                <w:position w:val="0"/>
                <w:sz w:val="28"/>
                <w:shd w:fill="auto" w:val="clear"/>
              </w:rPr>
              <w:t xml:space="preserve">Ayush Pathania</w:t>
            </w:r>
          </w:p>
        </w:tc>
      </w:tr>
      <w:tr>
        <w:trPr>
          <w:trHeight w:val="775" w:hRule="auto"/>
          <w:jc w:val="left"/>
        </w:trPr>
        <w:tc>
          <w:tcPr>
            <w:tcW w:w="1985"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rFonts w:ascii="Calibri" w:hAnsi="Calibri" w:cs="Calibri" w:eastAsia="Calibri"/>
                <w:color w:val="auto"/>
                <w:spacing w:val="0"/>
                <w:position w:val="0"/>
                <w:sz w:val="22"/>
                <w:shd w:fill="auto" w:val="clear"/>
              </w:rPr>
            </w:pPr>
          </w:p>
        </w:tc>
        <w:tc>
          <w:tcPr>
            <w:tcW w:w="1418"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10" w:firstLine="0"/>
              <w:jc w:val="left"/>
              <w:rPr>
                <w:rFonts w:ascii="Calibri" w:hAnsi="Calibri" w:cs="Calibri" w:eastAsia="Calibri"/>
                <w:color w:val="auto"/>
                <w:spacing w:val="0"/>
                <w:position w:val="0"/>
                <w:sz w:val="22"/>
                <w:shd w:fill="auto" w:val="clear"/>
              </w:rPr>
            </w:pPr>
          </w:p>
        </w:tc>
        <w:tc>
          <w:tcPr>
            <w:tcW w:w="4110"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2977" w:type="dxa"/>
            <w:tcBorders>
              <w:top w:val="single" w:color="bcd5ed" w:sz="4"/>
              <w:left w:val="single" w:color="bcd5ed" w:sz="4"/>
              <w:bottom w:val="single" w:color="bcd5ed" w:sz="4"/>
              <w:right w:val="single" w:color="bcd5ed" w:sz="4"/>
            </w:tcBorders>
            <w:shd w:color="000000" w:fill="ffffff" w:val="clear"/>
            <w:tcMar>
              <w:left w:w="0" w:type="dxa"/>
              <w:right w:w="0" w:type="dxa"/>
            </w:tcMar>
            <w:vAlign w:val="top"/>
          </w:tcPr>
          <w:p>
            <w:pPr>
              <w:spacing w:before="120" w:after="0" w:line="240"/>
              <w:ind w:right="0" w:left="105"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81" w:after="160" w:line="259"/>
        <w:ind w:right="0" w:left="100" w:firstLine="0"/>
        <w:jc w:val="left"/>
        <w:rPr>
          <w:rFonts w:ascii="Arial" w:hAnsi="Arial" w:cs="Arial" w:eastAsia="Arial"/>
          <w:b/>
          <w:color w:val="2E5395"/>
          <w:spacing w:val="-2"/>
          <w:position w:val="0"/>
          <w:sz w:val="36"/>
          <w:shd w:fill="auto" w:val="clear"/>
        </w:rPr>
      </w:pPr>
      <w:r>
        <w:rPr>
          <w:rFonts w:ascii="Arial" w:hAnsi="Arial" w:cs="Arial" w:eastAsia="Arial"/>
          <w:b/>
          <w:color w:val="2E5395"/>
          <w:spacing w:val="-2"/>
          <w:position w:val="0"/>
          <w:sz w:val="36"/>
          <w:shd w:fill="auto" w:val="clear"/>
        </w:rPr>
        <w:t xml:space="preserve">Contents</w:t>
      </w: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535" w:line="259"/>
        <w:ind w:right="0" w:left="0" w:firstLine="0"/>
        <w:jc w:val="left"/>
        <w:rPr>
          <w:rFonts w:ascii="Arial" w:hAnsi="Arial" w:cs="Arial" w:eastAsia="Arial"/>
          <w:b/>
          <w:color w:val="4471C4"/>
          <w:spacing w:val="0"/>
          <w:position w:val="0"/>
          <w:sz w:val="36"/>
          <w:shd w:fill="auto" w:val="clear"/>
        </w:rPr>
      </w:pPr>
      <w:r>
        <w:rPr>
          <w:rFonts w:ascii="Arial" w:hAnsi="Arial" w:cs="Arial" w:eastAsia="Arial"/>
          <w:b/>
          <w:color w:val="4471C4"/>
          <w:spacing w:val="0"/>
          <w:position w:val="0"/>
          <w:sz w:val="36"/>
          <w:shd w:fill="auto" w:val="clear"/>
        </w:rPr>
        <w:t xml:space="preserve">1. Introduction</w:t>
      </w:r>
    </w:p>
    <w:p>
      <w:pPr>
        <w:spacing w:before="0" w:after="0" w:line="360"/>
        <w:ind w:right="0" w:left="0" w:firstLine="0"/>
        <w:jc w:val="left"/>
        <w:rPr>
          <w:rFonts w:ascii="Arial" w:hAnsi="Arial" w:cs="Arial" w:eastAsia="Arial"/>
          <w:b/>
          <w:color w:val="4471C4"/>
          <w:spacing w:val="0"/>
          <w:position w:val="0"/>
          <w:sz w:val="32"/>
          <w:shd w:fill="auto" w:val="clear"/>
        </w:rPr>
      </w:pPr>
      <w:r>
        <w:rPr>
          <w:rFonts w:ascii="Arial" w:hAnsi="Arial" w:cs="Arial" w:eastAsia="Arial"/>
          <w:b/>
          <w:color w:val="4471C4"/>
          <w:spacing w:val="0"/>
          <w:position w:val="0"/>
          <w:sz w:val="32"/>
          <w:shd w:fill="auto" w:val="clear"/>
        </w:rPr>
        <w:t xml:space="preserve">1.1 What is Architecture Design Document?       </w:t>
      </w:r>
    </w:p>
    <w:p>
      <w:pPr>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pPr>
        <w:spacing w:before="0" w:after="0" w:line="360"/>
        <w:ind w:right="0" w:left="0" w:firstLine="0"/>
        <w:jc w:val="both"/>
        <w:rPr>
          <w:rFonts w:ascii="Arial" w:hAnsi="Arial" w:cs="Arial" w:eastAsia="Arial"/>
          <w:color w:val="auto"/>
          <w:spacing w:val="0"/>
          <w:position w:val="0"/>
          <w:sz w:val="28"/>
          <w:shd w:fill="auto" w:val="clear"/>
        </w:rPr>
      </w:pPr>
    </w:p>
    <w:p>
      <w:pPr>
        <w:spacing w:before="0" w:after="0" w:line="360"/>
        <w:ind w:right="0" w:left="0" w:firstLine="0"/>
        <w:jc w:val="both"/>
        <w:rPr>
          <w:rFonts w:ascii="Arial" w:hAnsi="Arial" w:cs="Arial" w:eastAsia="Arial"/>
          <w:b/>
          <w:color w:val="4471C4"/>
          <w:spacing w:val="0"/>
          <w:position w:val="0"/>
          <w:sz w:val="32"/>
          <w:shd w:fill="auto" w:val="clear"/>
        </w:rPr>
      </w:pPr>
      <w:r>
        <w:rPr>
          <w:rFonts w:ascii="Arial" w:hAnsi="Arial" w:cs="Arial" w:eastAsia="Arial"/>
          <w:color w:val="auto"/>
          <w:spacing w:val="0"/>
          <w:position w:val="0"/>
          <w:sz w:val="28"/>
          <w:shd w:fill="auto" w:val="clear"/>
        </w:rPr>
        <w:t xml:space="preserve">Each style will describe a system category that consists of:                                                </w:t>
      </w:r>
    </w:p>
    <w:p>
      <w:pPr>
        <w:spacing w:before="0" w:after="0" w:line="360"/>
        <w:ind w:right="0" w:left="0" w:firstLine="0"/>
        <w:jc w:val="both"/>
        <w:rPr>
          <w:rFonts w:ascii="Arial" w:hAnsi="Arial" w:cs="Arial" w:eastAsia="Arial"/>
          <w:b/>
          <w:color w:val="4471C4"/>
          <w:spacing w:val="0"/>
          <w:position w:val="0"/>
          <w:sz w:val="32"/>
          <w:shd w:fill="auto" w:val="clear"/>
        </w:rPr>
      </w:pPr>
      <w:r>
        <w:rPr>
          <w:rFonts w:ascii="Arial" w:hAnsi="Arial" w:cs="Arial" w:eastAsia="Arial"/>
          <w:color w:val="auto"/>
          <w:spacing w:val="0"/>
          <w:position w:val="0"/>
          <w:sz w:val="28"/>
          <w:shd w:fill="auto" w:val="clear"/>
        </w:rPr>
        <w:t xml:space="preserve">1. A set of components (e. g: a database, computational modules) that will perform a    function required by the system.  </w:t>
      </w:r>
    </w:p>
    <w:p>
      <w:pPr>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2. The set of connectors will help in coordination, communication, and cooperation between the components.  </w:t>
      </w:r>
    </w:p>
    <w:p>
      <w:pPr>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3. Conditions that how components can be integrated to form the system.  </w:t>
      </w:r>
    </w:p>
    <w:p>
      <w:pPr>
        <w:spacing w:before="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4. Semantic models help the designer to understand the overall properties of the system. </w:t>
      </w:r>
    </w:p>
    <w:p>
      <w:pPr>
        <w:spacing w:before="0" w:after="535" w:line="240"/>
        <w:ind w:right="0" w:left="0" w:firstLine="0"/>
        <w:jc w:val="both"/>
        <w:rPr>
          <w:rFonts w:ascii="Arial" w:hAnsi="Arial" w:cs="Arial" w:eastAsia="Arial"/>
          <w:b/>
          <w:color w:val="4471C4"/>
          <w:spacing w:val="0"/>
          <w:position w:val="0"/>
          <w:sz w:val="28"/>
          <w:shd w:fill="auto" w:val="clear"/>
        </w:rPr>
      </w:pPr>
      <w:r>
        <w:rPr>
          <w:rFonts w:ascii="Arial" w:hAnsi="Arial" w:cs="Arial" w:eastAsia="Arial"/>
          <w:color w:val="auto"/>
          <w:spacing w:val="0"/>
          <w:position w:val="0"/>
          <w:sz w:val="28"/>
          <w:shd w:fill="auto" w:val="clear"/>
        </w:rPr>
        <w:t xml:space="preserve"> </w:t>
      </w:r>
      <w:r>
        <w:rPr>
          <w:rFonts w:ascii="Arial" w:hAnsi="Arial" w:cs="Arial" w:eastAsia="Arial"/>
          <w:b/>
          <w:color w:val="4471C4"/>
          <w:spacing w:val="0"/>
          <w:position w:val="0"/>
          <w:sz w:val="28"/>
          <w:shd w:fill="auto" w:val="clear"/>
        </w:rPr>
        <w:t xml:space="preserve"> </w:t>
      </w:r>
    </w:p>
    <w:p>
      <w:pPr>
        <w:spacing w:before="0" w:after="160" w:line="360"/>
        <w:ind w:right="0" w:left="0" w:firstLine="0"/>
        <w:jc w:val="both"/>
        <w:rPr>
          <w:rFonts w:ascii="Arial" w:hAnsi="Arial" w:cs="Arial" w:eastAsia="Arial"/>
          <w:color w:val="auto"/>
          <w:spacing w:val="0"/>
          <w:position w:val="0"/>
          <w:sz w:val="28"/>
          <w:shd w:fill="auto" w:val="clear"/>
        </w:rPr>
      </w:pPr>
      <w:r>
        <w:rPr>
          <w:rFonts w:ascii="Arial" w:hAnsi="Arial" w:cs="Arial" w:eastAsia="Arial"/>
          <w:b/>
          <w:color w:val="4471C4"/>
          <w:spacing w:val="0"/>
          <w:position w:val="0"/>
          <w:sz w:val="32"/>
          <w:shd w:fill="auto" w:val="clear"/>
        </w:rPr>
        <w:t xml:space="preserve">1.2 Scope                                                                                                             </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8"/>
          <w:shd w:fill="auto" w:val="clear"/>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160" w:line="259"/>
        <w:ind w:right="0" w:left="0" w:firstLine="0"/>
        <w:jc w:val="left"/>
        <w:rPr>
          <w:rFonts w:ascii="Arial" w:hAnsi="Arial" w:cs="Arial" w:eastAsia="Arial"/>
          <w:color w:val="auto"/>
          <w:spacing w:val="0"/>
          <w:position w:val="0"/>
          <w:sz w:val="28"/>
          <w:shd w:fill="auto" w:val="clear"/>
        </w:rPr>
      </w:pPr>
    </w:p>
    <w:p>
      <w:pPr>
        <w:spacing w:before="0" w:after="0" w:line="259"/>
        <w:ind w:right="0" w:left="0" w:firstLine="0"/>
        <w:jc w:val="left"/>
        <w:rPr>
          <w:rFonts w:ascii="Arial" w:hAnsi="Arial" w:cs="Arial" w:eastAsia="Arial"/>
          <w:b/>
          <w:color w:val="4471C4"/>
          <w:spacing w:val="0"/>
          <w:position w:val="0"/>
          <w:sz w:val="36"/>
          <w:shd w:fill="auto" w:val="clear"/>
        </w:rPr>
      </w:pPr>
      <w:r>
        <w:rPr>
          <w:rFonts w:ascii="Arial" w:hAnsi="Arial" w:cs="Arial" w:eastAsia="Arial"/>
          <w:b/>
          <w:color w:val="4471C4"/>
          <w:spacing w:val="0"/>
          <w:position w:val="0"/>
          <w:sz w:val="36"/>
          <w:shd w:fill="auto" w:val="clear"/>
        </w:rPr>
        <w:t xml:space="preserve">2. Architecture </w:t>
      </w:r>
    </w:p>
    <w:p>
      <w:pPr>
        <w:spacing w:before="0" w:after="0" w:line="259"/>
        <w:ind w:right="0" w:left="0" w:firstLine="0"/>
        <w:jc w:val="left"/>
        <w:rPr>
          <w:rFonts w:ascii="Arial" w:hAnsi="Arial" w:cs="Arial" w:eastAsia="Arial"/>
          <w:b/>
          <w:color w:val="4471C4"/>
          <w:spacing w:val="0"/>
          <w:position w:val="0"/>
          <w:sz w:val="32"/>
          <w:shd w:fill="auto" w:val="clear"/>
        </w:rPr>
      </w:pPr>
    </w:p>
    <w:p>
      <w:pPr>
        <w:spacing w:before="0" w:after="0" w:line="259"/>
        <w:ind w:right="0" w:left="0" w:firstLine="0"/>
        <w:jc w:val="left"/>
        <w:rPr>
          <w:rFonts w:ascii="Arial" w:hAnsi="Arial" w:cs="Arial" w:eastAsia="Arial"/>
          <w:b/>
          <w:color w:val="4471C4"/>
          <w:spacing w:val="0"/>
          <w:position w:val="0"/>
          <w:sz w:val="32"/>
          <w:shd w:fill="auto" w:val="clear"/>
        </w:rPr>
      </w:pPr>
      <w:r>
        <w:rPr>
          <w:rFonts w:ascii="Arial" w:hAnsi="Arial" w:cs="Arial" w:eastAsia="Arial"/>
          <w:b/>
          <w:color w:val="4471C4"/>
          <w:spacing w:val="0"/>
          <w:position w:val="0"/>
          <w:sz w:val="32"/>
          <w:shd w:fill="auto" w:val="clear"/>
        </w:rPr>
        <w:t xml:space="preserve">2.1 Power BI Architecture</w:t>
      </w:r>
    </w:p>
    <w:p>
      <w:pPr>
        <w:spacing w:before="240" w:after="0" w:line="360"/>
        <w:ind w:right="0" w:left="0" w:firstLine="0"/>
        <w:jc w:val="both"/>
        <w:rPr>
          <w:rFonts w:ascii="Arial" w:hAnsi="Arial" w:cs="Arial" w:eastAsia="Arial"/>
          <w:color w:val="212529"/>
          <w:spacing w:val="0"/>
          <w:position w:val="0"/>
          <w:sz w:val="28"/>
          <w:shd w:fill="auto" w:val="clear"/>
        </w:rPr>
      </w:pPr>
      <w:r>
        <w:rPr>
          <w:rFonts w:ascii="Arial" w:hAnsi="Arial" w:cs="Arial" w:eastAsia="Arial"/>
          <w:color w:val="212529"/>
          <w:spacing w:val="0"/>
          <w:position w:val="0"/>
          <w:sz w:val="28"/>
          <w:shd w:fill="auto" w:val="clear"/>
        </w:rPr>
        <w:t xml:space="preserve">Microsoft’s Power BI is a collection of Business Intelligence tools such as apps, software services, and connectors that can turn raw business data into visual insights. The raw data could be from Excel spreadsheets, database tables, or a collection of cloud-based hybrid datasets.</w:t>
      </w:r>
    </w:p>
    <w:p>
      <w:pPr>
        <w:spacing w:before="300" w:after="0" w:line="360"/>
        <w:ind w:right="0" w:left="0" w:firstLine="0"/>
        <w:jc w:val="both"/>
        <w:rPr>
          <w:rFonts w:ascii="Arial" w:hAnsi="Arial" w:cs="Arial" w:eastAsia="Arial"/>
          <w:color w:val="212529"/>
          <w:spacing w:val="0"/>
          <w:position w:val="0"/>
          <w:sz w:val="28"/>
          <w:shd w:fill="auto" w:val="clear"/>
        </w:rPr>
      </w:pPr>
      <w:r>
        <w:rPr>
          <w:rFonts w:ascii="Arial" w:hAnsi="Arial" w:cs="Arial" w:eastAsia="Arial"/>
          <w:color w:val="212529"/>
          <w:spacing w:val="0"/>
          <w:position w:val="0"/>
          <w:sz w:val="28"/>
          <w:shd w:fill="auto" w:val="clear"/>
        </w:rPr>
        <w:t xml:space="preserve">The role of Power BI mostly depends on the projects or the teams in an organization. It can be used to view reports and dashboards, monitor progress on sales, find new lead details, and analyze market behaviour. This BI tool also helps an organization plan its future actions by predicting market behaviour.</w:t>
      </w:r>
    </w:p>
    <w:p>
      <w:pPr>
        <w:spacing w:before="300" w:after="0" w:line="360"/>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To deliver outstanding business intelligence solutions. Microsoft Power BI technology consists of a group of components such as:</w:t>
      </w:r>
    </w:p>
    <w:p>
      <w:pPr>
        <w:numPr>
          <w:ilvl w:val="0"/>
          <w:numId w:val="38"/>
        </w:numPr>
        <w:spacing w:before="300" w:after="0" w:line="240"/>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Power Query (for data mash-up and transformation)  </w:t>
      </w:r>
    </w:p>
    <w:p>
      <w:pPr>
        <w:numPr>
          <w:ilvl w:val="0"/>
          <w:numId w:val="38"/>
        </w:numPr>
        <w:spacing w:before="300" w:after="4" w:line="240"/>
        <w:ind w:right="106"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Power BI Desktop (a companion development tool)</w:t>
      </w:r>
    </w:p>
    <w:p>
      <w:pPr>
        <w:numPr>
          <w:ilvl w:val="0"/>
          <w:numId w:val="38"/>
        </w:numPr>
        <w:spacing w:before="300" w:after="4" w:line="240"/>
        <w:ind w:right="106"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Power BI Mobile (for Android, iOS, Windows phones)  </w:t>
      </w:r>
    </w:p>
    <w:p>
      <w:pPr>
        <w:numPr>
          <w:ilvl w:val="0"/>
          <w:numId w:val="38"/>
        </w:numPr>
        <w:spacing w:before="300" w:after="4" w:line="240"/>
        <w:ind w:right="106"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Power Pivot (for in-memory tabular data modelling)  </w:t>
      </w:r>
    </w:p>
    <w:p>
      <w:pPr>
        <w:numPr>
          <w:ilvl w:val="0"/>
          <w:numId w:val="38"/>
        </w:numPr>
        <w:spacing w:before="300" w:after="4" w:line="240"/>
        <w:ind w:right="106"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Power View (for viewing data visualizations)  </w:t>
      </w:r>
    </w:p>
    <w:p>
      <w:pPr>
        <w:numPr>
          <w:ilvl w:val="0"/>
          <w:numId w:val="38"/>
        </w:numPr>
        <w:spacing w:before="300" w:after="4" w:line="240"/>
        <w:ind w:right="106"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Power Map (for visualizing 3D geo-spatial data)  </w:t>
      </w:r>
    </w:p>
    <w:p>
      <w:pPr>
        <w:numPr>
          <w:ilvl w:val="0"/>
          <w:numId w:val="38"/>
        </w:numPr>
        <w:spacing w:before="300" w:after="4" w:line="240"/>
        <w:ind w:right="106"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Power Q&amp;A (for natural language Q&amp;A)</w:t>
      </w:r>
    </w:p>
    <w:p>
      <w:pPr>
        <w:spacing w:before="300" w:after="4" w:line="240"/>
        <w:ind w:right="106" w:left="360" w:firstLine="0"/>
        <w:jc w:val="both"/>
        <w:rPr>
          <w:rFonts w:ascii="Arial" w:hAnsi="Arial" w:cs="Arial" w:eastAsia="Arial"/>
          <w:color w:val="auto"/>
          <w:spacing w:val="0"/>
          <w:position w:val="0"/>
          <w:sz w:val="28"/>
          <w:shd w:fill="auto" w:val="clear"/>
        </w:rPr>
      </w:pPr>
    </w:p>
    <w:p>
      <w:pPr>
        <w:spacing w:before="0" w:after="0" w:line="360"/>
        <w:ind w:right="0" w:left="0" w:firstLine="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In simple terms, a Power BI user takes data from various data sources such as </w:t>
      </w:r>
      <w:r>
        <w:rPr>
          <w:rFonts w:ascii="Arial" w:hAnsi="Arial" w:cs="Arial" w:eastAsia="Arial"/>
          <w:b/>
          <w:color w:val="444444"/>
          <w:spacing w:val="0"/>
          <w:position w:val="0"/>
          <w:sz w:val="28"/>
          <w:shd w:fill="FFFFFF" w:val="clear"/>
        </w:rPr>
        <w:t xml:space="preserve">files, Azure source, online services, DirectQuery or gateway sources.</w:t>
      </w:r>
      <w:r>
        <w:rPr>
          <w:rFonts w:ascii="Arial" w:hAnsi="Arial" w:cs="Arial" w:eastAsia="Arial"/>
          <w:color w:val="444444"/>
          <w:spacing w:val="0"/>
          <w:position w:val="0"/>
          <w:sz w:val="28"/>
          <w:shd w:fill="FFFFFF" w:val="clear"/>
        </w:rPr>
        <w:t xml:space="preserve"> Then, they work with that data on a client development tool such as </w:t>
      </w:r>
      <w:r>
        <w:rPr>
          <w:rFonts w:ascii="Arial" w:hAnsi="Arial" w:cs="Arial" w:eastAsia="Arial"/>
          <w:b/>
          <w:i/>
          <w:color w:val="444444"/>
          <w:spacing w:val="0"/>
          <w:position w:val="0"/>
          <w:sz w:val="28"/>
          <w:shd w:fill="FFFFFF" w:val="clear"/>
        </w:rPr>
        <w:t xml:space="preserve">Power BI Desktop.</w:t>
      </w:r>
      <w:r>
        <w:rPr>
          <w:rFonts w:ascii="Arial" w:hAnsi="Arial" w:cs="Arial" w:eastAsia="Arial"/>
          <w:color w:val="444444"/>
          <w:spacing w:val="0"/>
          <w:position w:val="0"/>
          <w:sz w:val="28"/>
          <w:shd w:fill="FFFFFF" w:val="clear"/>
        </w:rPr>
        <w:t xml:space="preserve"> Here, the imported data is cleaned and transformed according to the user’s needs.</w:t>
      </w:r>
    </w:p>
    <w:p>
      <w:pPr>
        <w:spacing w:before="0" w:after="0" w:line="360"/>
        <w:ind w:right="0" w:left="0" w:firstLine="0"/>
        <w:jc w:val="both"/>
        <w:rPr>
          <w:rFonts w:ascii="Georgia" w:hAnsi="Georgia" w:cs="Georgia" w:eastAsia="Georgia"/>
          <w:color w:val="444444"/>
          <w:spacing w:val="0"/>
          <w:position w:val="0"/>
          <w:sz w:val="25"/>
          <w:shd w:fill="FFFFFF" w:val="clear"/>
        </w:rPr>
      </w:pPr>
      <w:r>
        <w:rPr>
          <w:rFonts w:ascii="Arial" w:hAnsi="Arial" w:cs="Arial" w:eastAsia="Arial"/>
          <w:color w:val="444444"/>
          <w:spacing w:val="0"/>
          <w:position w:val="0"/>
          <w:sz w:val="28"/>
          <w:shd w:fill="FFFFFF" w:val="clear"/>
        </w:rPr>
        <w:t xml:space="preserve">Once the data is transformed and formatted, it is ready to use in making visualizations in a report. A report is a collection of visualizations like </w:t>
      </w:r>
      <w:r>
        <w:rPr>
          <w:rFonts w:ascii="Arial" w:hAnsi="Arial" w:cs="Arial" w:eastAsia="Arial"/>
          <w:i/>
          <w:color w:val="444444"/>
          <w:spacing w:val="0"/>
          <w:position w:val="0"/>
          <w:sz w:val="28"/>
          <w:shd w:fill="FFFFFF" w:val="clear"/>
        </w:rPr>
        <w:t xml:space="preserve">graphs, charts, tables, filters, and slicers.</w:t>
      </w:r>
    </w:p>
    <w:p>
      <w:pPr>
        <w:spacing w:before="300" w:after="4" w:line="240"/>
        <w:ind w:right="106" w:left="0" w:firstLine="0"/>
        <w:jc w:val="center"/>
        <w:rPr>
          <w:rFonts w:ascii="Arial" w:hAnsi="Arial" w:cs="Arial" w:eastAsia="Arial"/>
          <w:color w:val="auto"/>
          <w:spacing w:val="0"/>
          <w:position w:val="0"/>
          <w:sz w:val="28"/>
          <w:shd w:fill="auto" w:val="clear"/>
        </w:rPr>
      </w:pPr>
      <w:r>
        <w:object w:dxaOrig="12614" w:dyaOrig="4393">
          <v:rect xmlns:o="urn:schemas-microsoft-com:office:office" xmlns:v="urn:schemas-microsoft-com:vml" id="rectole0000000000" style="width:630.700000pt;height:219.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48" w:line="360"/>
        <w:ind w:right="1281" w:left="0" w:firstLine="0"/>
        <w:jc w:val="left"/>
        <w:rPr>
          <w:rFonts w:ascii="Arial" w:hAnsi="Arial" w:cs="Arial" w:eastAsia="Arial"/>
          <w:color w:val="auto"/>
          <w:spacing w:val="0"/>
          <w:position w:val="0"/>
          <w:sz w:val="28"/>
          <w:shd w:fill="auto" w:val="clear"/>
        </w:rPr>
      </w:pPr>
    </w:p>
    <w:p>
      <w:pPr>
        <w:spacing w:before="0" w:after="0" w:line="259"/>
        <w:ind w:right="0" w:left="0" w:firstLine="0"/>
        <w:jc w:val="left"/>
        <w:rPr>
          <w:rFonts w:ascii="Arial" w:hAnsi="Arial" w:cs="Arial" w:eastAsia="Arial"/>
          <w:b/>
          <w:color w:val="4471C4"/>
          <w:spacing w:val="0"/>
          <w:position w:val="0"/>
          <w:sz w:val="32"/>
          <w:shd w:fill="auto" w:val="clear"/>
        </w:rPr>
      </w:pPr>
    </w:p>
    <w:p>
      <w:pPr>
        <w:spacing w:before="0" w:after="0" w:line="259"/>
        <w:ind w:right="0" w:left="0" w:firstLine="0"/>
        <w:jc w:val="left"/>
        <w:rPr>
          <w:rFonts w:ascii="Arial" w:hAnsi="Arial" w:cs="Arial" w:eastAsia="Arial"/>
          <w:b/>
          <w:color w:val="4471C4"/>
          <w:spacing w:val="0"/>
          <w:position w:val="0"/>
          <w:sz w:val="32"/>
          <w:shd w:fill="auto" w:val="clear"/>
        </w:rPr>
      </w:pPr>
      <w:r>
        <w:rPr>
          <w:rFonts w:ascii="Arial" w:hAnsi="Arial" w:cs="Arial" w:eastAsia="Arial"/>
          <w:b/>
          <w:color w:val="4471C4"/>
          <w:spacing w:val="0"/>
          <w:position w:val="0"/>
          <w:sz w:val="32"/>
          <w:shd w:fill="auto" w:val="clear"/>
        </w:rPr>
        <w:t xml:space="preserve">2.2 Components of Power BI Architecture</w:t>
      </w:r>
    </w:p>
    <w:p>
      <w:pPr>
        <w:spacing w:before="0" w:after="0" w:line="259"/>
        <w:ind w:right="0" w:left="0" w:firstLine="0"/>
        <w:jc w:val="left"/>
        <w:rPr>
          <w:rFonts w:ascii="Arial" w:hAnsi="Arial" w:cs="Arial" w:eastAsia="Arial"/>
          <w:b/>
          <w:color w:val="4471C4"/>
          <w:spacing w:val="0"/>
          <w:position w:val="0"/>
          <w:sz w:val="32"/>
          <w:shd w:fill="auto" w:val="clear"/>
        </w:rPr>
      </w:pPr>
    </w:p>
    <w:p>
      <w:pPr>
        <w:spacing w:before="0" w:after="210" w:line="312"/>
        <w:ind w:right="0" w:left="0" w:firstLine="0"/>
        <w:jc w:val="both"/>
        <w:rPr>
          <w:rFonts w:ascii="Arial" w:hAnsi="Arial" w:cs="Arial" w:eastAsia="Arial"/>
          <w:color w:val="444444"/>
          <w:spacing w:val="-5"/>
          <w:position w:val="0"/>
          <w:sz w:val="28"/>
          <w:shd w:fill="FFFFFF" w:val="clear"/>
        </w:rPr>
      </w:pPr>
      <w:r>
        <w:rPr>
          <w:rFonts w:ascii="Arial" w:hAnsi="Arial" w:cs="Arial" w:eastAsia="Arial"/>
          <w:b/>
          <w:color w:val="444444"/>
          <w:spacing w:val="-5"/>
          <w:position w:val="0"/>
          <w:sz w:val="28"/>
          <w:shd w:fill="FFFFFF" w:val="clear"/>
        </w:rPr>
        <w:t xml:space="preserve">1.</w:t>
      </w:r>
      <w:r>
        <w:rPr>
          <w:rFonts w:ascii="Arial" w:hAnsi="Arial" w:cs="Arial" w:eastAsia="Arial"/>
          <w:color w:val="444444"/>
          <w:spacing w:val="-5"/>
          <w:position w:val="0"/>
          <w:sz w:val="28"/>
          <w:shd w:fill="FFFFFF" w:val="clear"/>
        </w:rPr>
        <w:t xml:space="preserve"> </w:t>
      </w:r>
      <w:r>
        <w:rPr>
          <w:rFonts w:ascii="Arial" w:hAnsi="Arial" w:cs="Arial" w:eastAsia="Arial"/>
          <w:b/>
          <w:color w:val="444444"/>
          <w:spacing w:val="-5"/>
          <w:position w:val="0"/>
          <w:sz w:val="28"/>
          <w:shd w:fill="FFFFFF" w:val="clear"/>
        </w:rPr>
        <w:t xml:space="preserve">Data Sources</w:t>
      </w:r>
      <w:r>
        <w:rPr>
          <w:rFonts w:ascii="Arial" w:hAnsi="Arial" w:cs="Arial" w:eastAsia="Arial"/>
          <w:color w:val="444444"/>
          <w:spacing w:val="-5"/>
          <w:position w:val="0"/>
          <w:sz w:val="28"/>
          <w:shd w:fill="FFFFFF" w:val="clear"/>
        </w:rPr>
        <w:t xml:space="preserve"> - </w:t>
      </w:r>
      <w:r>
        <w:rPr>
          <w:rFonts w:ascii="Arial" w:hAnsi="Arial" w:cs="Arial" w:eastAsia="Arial"/>
          <w:color w:val="444444"/>
          <w:spacing w:val="0"/>
          <w:position w:val="0"/>
          <w:sz w:val="28"/>
          <w:shd w:fill="FFFFFF" w:val="clear"/>
        </w:rPr>
        <w:t xml:space="preserve">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Excel</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Text/CSV</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XML</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JSON</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Oracle Database</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IBM DB2 Database</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MySQL Database</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PostgreSQL Database</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Sybase Database</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Teradata Database</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SAP HANA Database</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SAP Business Warehouse server</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Amazon Redshift</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Impala</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Google BigQuery (Beta)</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Azure SQL Database</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Salesforce Reports</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Google Analytics</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Facebook</w:t>
      </w:r>
    </w:p>
    <w:p>
      <w:pPr>
        <w:numPr>
          <w:ilvl w:val="0"/>
          <w:numId w:val="46"/>
        </w:numPr>
        <w:tabs>
          <w:tab w:val="left" w:pos="720" w:leader="none"/>
        </w:tabs>
        <w:spacing w:before="0" w:after="0" w:line="240"/>
        <w:ind w:right="0" w:left="1170" w:hanging="36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GitHub</w:t>
      </w:r>
    </w:p>
    <w:p>
      <w:pPr>
        <w:spacing w:before="0" w:after="0" w:line="240"/>
        <w:ind w:right="0" w:left="0" w:firstLine="0"/>
        <w:jc w:val="both"/>
        <w:rPr>
          <w:rFonts w:ascii="Arial" w:hAnsi="Arial" w:cs="Arial" w:eastAsia="Arial"/>
          <w:color w:val="444444"/>
          <w:spacing w:val="0"/>
          <w:position w:val="0"/>
          <w:sz w:val="28"/>
          <w:shd w:fill="FFFFFF" w:val="clear"/>
        </w:rPr>
      </w:pPr>
    </w:p>
    <w:p>
      <w:pPr>
        <w:spacing w:before="0" w:after="210" w:line="312"/>
        <w:ind w:right="0" w:left="0" w:firstLine="0"/>
        <w:jc w:val="both"/>
        <w:rPr>
          <w:rFonts w:ascii="Arial" w:hAnsi="Arial" w:cs="Arial" w:eastAsia="Arial"/>
          <w:color w:val="444444"/>
          <w:spacing w:val="0"/>
          <w:position w:val="0"/>
          <w:sz w:val="28"/>
          <w:shd w:fill="FFFFFF" w:val="clear"/>
        </w:rPr>
      </w:pPr>
      <w:r>
        <w:rPr>
          <w:rFonts w:ascii="Arial" w:hAnsi="Arial" w:cs="Arial" w:eastAsia="Arial"/>
          <w:b/>
          <w:color w:val="444444"/>
          <w:spacing w:val="-5"/>
          <w:position w:val="0"/>
          <w:sz w:val="28"/>
          <w:shd w:fill="FFFFFF" w:val="clear"/>
        </w:rPr>
        <w:t xml:space="preserve">2.</w:t>
      </w:r>
      <w:r>
        <w:rPr>
          <w:rFonts w:ascii="Arial" w:hAnsi="Arial" w:cs="Arial" w:eastAsia="Arial"/>
          <w:color w:val="444444"/>
          <w:spacing w:val="-5"/>
          <w:position w:val="0"/>
          <w:sz w:val="28"/>
          <w:shd w:fill="FFFFFF" w:val="clear"/>
        </w:rPr>
        <w:t xml:space="preserve"> </w:t>
      </w:r>
      <w:r>
        <w:rPr>
          <w:rFonts w:ascii="Arial" w:hAnsi="Arial" w:cs="Arial" w:eastAsia="Arial"/>
          <w:b/>
          <w:color w:val="444444"/>
          <w:spacing w:val="-5"/>
          <w:position w:val="0"/>
          <w:sz w:val="28"/>
          <w:shd w:fill="FFFFFF" w:val="clear"/>
        </w:rPr>
        <w:t xml:space="preserve">Power BI Desktop - </w:t>
      </w:r>
      <w:r>
        <w:rPr>
          <w:rFonts w:ascii="Arial" w:hAnsi="Arial" w:cs="Arial" w:eastAsia="Arial"/>
          <w:color w:val="444444"/>
          <w:spacing w:val="0"/>
          <w:position w:val="0"/>
          <w:sz w:val="28"/>
          <w:shd w:fill="FFFFFF" w:val="clear"/>
        </w:rPr>
        <w:t xml:space="preserve">Power BI Desktop is a client-side tool known as a companion development and authoring tool.</w:t>
      </w:r>
    </w:p>
    <w:p>
      <w:pPr>
        <w:spacing w:before="0" w:after="0" w:line="240"/>
        <w:ind w:right="0" w:left="0" w:firstLine="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This desktop-based software is loaded with tools and functionalities to connect to data sources, transform data, data modeling and creating reports.</w:t>
      </w:r>
    </w:p>
    <w:p>
      <w:pPr>
        <w:spacing w:before="0" w:after="0" w:line="240"/>
        <w:ind w:right="0" w:left="0" w:firstLine="0"/>
        <w:jc w:val="both"/>
        <w:rPr>
          <w:rFonts w:ascii="Arial" w:hAnsi="Arial" w:cs="Arial" w:eastAsia="Arial"/>
          <w:color w:val="444444"/>
          <w:spacing w:val="0"/>
          <w:position w:val="0"/>
          <w:sz w:val="28"/>
          <w:shd w:fill="FFFFFF" w:val="clear"/>
        </w:rPr>
      </w:pPr>
    </w:p>
    <w:p>
      <w:pPr>
        <w:spacing w:before="0" w:after="0" w:line="240"/>
        <w:ind w:right="0" w:left="0" w:firstLine="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Using Power BI Desktop features, one can do data cleansing, create business metrics and data models, define the relationship between data, define hierarchies, create visuals and publish reports.</w:t>
      </w:r>
    </w:p>
    <w:p>
      <w:pPr>
        <w:spacing w:before="0" w:after="0" w:line="240"/>
        <w:ind w:right="0" w:left="0" w:firstLine="0"/>
        <w:jc w:val="both"/>
        <w:rPr>
          <w:rFonts w:ascii="Arial" w:hAnsi="Arial" w:cs="Arial" w:eastAsia="Arial"/>
          <w:color w:val="444444"/>
          <w:spacing w:val="0"/>
          <w:position w:val="0"/>
          <w:sz w:val="28"/>
          <w:shd w:fill="FFFFFF" w:val="clear"/>
        </w:rPr>
      </w:pPr>
    </w:p>
    <w:p>
      <w:pPr>
        <w:spacing w:before="0" w:after="210" w:line="312"/>
        <w:ind w:right="0" w:left="0" w:firstLine="0"/>
        <w:jc w:val="both"/>
        <w:rPr>
          <w:rFonts w:ascii="Arial" w:hAnsi="Arial" w:cs="Arial" w:eastAsia="Arial"/>
          <w:color w:val="444444"/>
          <w:spacing w:val="0"/>
          <w:position w:val="0"/>
          <w:sz w:val="28"/>
          <w:shd w:fill="FFFFFF" w:val="clear"/>
        </w:rPr>
      </w:pPr>
      <w:r>
        <w:rPr>
          <w:rFonts w:ascii="Arial" w:hAnsi="Arial" w:cs="Arial" w:eastAsia="Arial"/>
          <w:b/>
          <w:color w:val="444444"/>
          <w:spacing w:val="-5"/>
          <w:position w:val="0"/>
          <w:sz w:val="28"/>
          <w:shd w:fill="FFFFFF" w:val="clear"/>
        </w:rPr>
        <w:t xml:space="preserve">3. Power BI Service - </w:t>
      </w:r>
      <w:r>
        <w:rPr>
          <w:rFonts w:ascii="Arial" w:hAnsi="Arial" w:cs="Arial" w:eastAsia="Arial"/>
          <w:color w:val="444444"/>
          <w:spacing w:val="0"/>
          <w:position w:val="0"/>
          <w:sz w:val="28"/>
          <w:shd w:fill="FFFFFF" w:val="clear"/>
        </w:rPr>
        <w:t xml:space="preserve">Power BI Service is a web-based platform from where you can share reports made on Power BI Desktop, collaborate with other users, and create dashboards. It is available in three versions:</w:t>
      </w:r>
    </w:p>
    <w:p>
      <w:pPr>
        <w:spacing w:before="0" w:after="210" w:line="312"/>
        <w:ind w:right="0" w:left="0" w:firstLine="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a. Free version</w:t>
      </w:r>
    </w:p>
    <w:p>
      <w:pPr>
        <w:spacing w:before="0" w:after="210" w:line="312"/>
        <w:ind w:right="0" w:left="0" w:firstLine="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b. Pro version</w:t>
      </w:r>
    </w:p>
    <w:p>
      <w:pPr>
        <w:spacing w:before="0" w:after="210" w:line="312"/>
        <w:ind w:right="0" w:left="0" w:firstLine="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c. Premium version</w:t>
      </w:r>
    </w:p>
    <w:p>
      <w:pPr>
        <w:spacing w:before="0" w:after="0" w:line="240"/>
        <w:ind w:right="0" w:left="0" w:firstLine="0"/>
        <w:jc w:val="both"/>
        <w:rPr>
          <w:rFonts w:ascii="Arial" w:hAnsi="Arial" w:cs="Arial" w:eastAsia="Arial"/>
          <w:color w:val="444444"/>
          <w:spacing w:val="0"/>
          <w:position w:val="0"/>
          <w:sz w:val="28"/>
          <w:shd w:fill="FFFFFF" w:val="clear"/>
        </w:rPr>
      </w:pPr>
    </w:p>
    <w:p>
      <w:pPr>
        <w:spacing w:before="0" w:after="210" w:line="312"/>
        <w:ind w:right="0" w:left="0" w:firstLine="0"/>
        <w:jc w:val="both"/>
        <w:rPr>
          <w:rFonts w:ascii="Arial" w:hAnsi="Arial" w:cs="Arial" w:eastAsia="Arial"/>
          <w:color w:val="444444"/>
          <w:spacing w:val="0"/>
          <w:position w:val="0"/>
          <w:sz w:val="28"/>
          <w:shd w:fill="FFFFFF" w:val="clear"/>
        </w:rPr>
      </w:pPr>
      <w:r>
        <w:rPr>
          <w:rFonts w:ascii="Arial" w:hAnsi="Arial" w:cs="Arial" w:eastAsia="Arial"/>
          <w:b/>
          <w:color w:val="444444"/>
          <w:spacing w:val="-5"/>
          <w:position w:val="0"/>
          <w:sz w:val="28"/>
          <w:shd w:fill="FFFFFF" w:val="clear"/>
        </w:rPr>
        <w:t xml:space="preserve">4. Power BI Report Server - </w:t>
      </w:r>
      <w:r>
        <w:rPr>
          <w:rFonts w:ascii="Arial" w:hAnsi="Arial" w:cs="Arial" w:eastAsia="Arial"/>
          <w:color w:val="444444"/>
          <w:spacing w:val="0"/>
          <w:position w:val="0"/>
          <w:sz w:val="28"/>
          <w:shd w:fill="FFFFFF" w:val="clear"/>
        </w:rPr>
        <w:t xml:space="preserve">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pPr>
        <w:spacing w:before="0" w:after="240" w:line="240"/>
        <w:ind w:right="0" w:left="0" w:firstLine="0"/>
        <w:jc w:val="both"/>
        <w:rPr>
          <w:rFonts w:ascii="Arial" w:hAnsi="Arial" w:cs="Arial" w:eastAsia="Arial"/>
          <w:color w:val="444444"/>
          <w:spacing w:val="0"/>
          <w:position w:val="0"/>
          <w:sz w:val="28"/>
          <w:shd w:fill="FFFFFF" w:val="clear"/>
        </w:rPr>
      </w:pPr>
      <w:r>
        <w:rPr>
          <w:rFonts w:ascii="Arial" w:hAnsi="Arial" w:cs="Arial" w:eastAsia="Arial"/>
          <w:color w:val="444444"/>
          <w:spacing w:val="0"/>
          <w:position w:val="0"/>
          <w:sz w:val="28"/>
          <w:shd w:fill="FFFFFF" w:val="clear"/>
        </w:rPr>
        <w:t xml:space="preserve">Power BI Report Server enables you to create dashboards and share your reports with other users following proper security protocols. To use this service, you need to have a Power BI Premium license.</w:t>
      </w:r>
    </w:p>
    <w:p>
      <w:pPr>
        <w:spacing w:before="0" w:after="210" w:line="312"/>
        <w:ind w:right="0" w:left="0" w:firstLine="0"/>
        <w:jc w:val="left"/>
        <w:rPr>
          <w:rFonts w:ascii="Arial" w:hAnsi="Arial" w:cs="Arial" w:eastAsia="Arial"/>
          <w:color w:val="444444"/>
          <w:spacing w:val="0"/>
          <w:position w:val="0"/>
          <w:sz w:val="28"/>
          <w:shd w:fill="FFFFFF" w:val="clear"/>
        </w:rPr>
      </w:pPr>
      <w:r>
        <w:rPr>
          <w:rFonts w:ascii="Arial" w:hAnsi="Arial" w:cs="Arial" w:eastAsia="Arial"/>
          <w:b/>
          <w:color w:val="444444"/>
          <w:spacing w:val="-5"/>
          <w:position w:val="0"/>
          <w:sz w:val="28"/>
          <w:shd w:fill="FFFFFF" w:val="clear"/>
        </w:rPr>
        <w:t xml:space="preserve">5. Power BI Gateway - </w:t>
      </w:r>
      <w:r>
        <w:rPr>
          <w:rFonts w:ascii="Arial" w:hAnsi="Arial" w:cs="Arial" w:eastAsia="Arial"/>
          <w:color w:val="444444"/>
          <w:spacing w:val="0"/>
          <w:position w:val="0"/>
          <w:sz w:val="28"/>
          <w:shd w:fill="FFFFFF" w:val="clear"/>
        </w:rPr>
        <w:t xml:space="preserve">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p>
    <w:p>
      <w:pPr>
        <w:spacing w:before="0" w:after="210" w:line="312"/>
        <w:ind w:right="0" w:left="0" w:firstLine="0"/>
        <w:jc w:val="left"/>
        <w:rPr>
          <w:rFonts w:ascii="Arial" w:hAnsi="Arial" w:cs="Arial" w:eastAsia="Arial"/>
          <w:color w:val="444444"/>
          <w:spacing w:val="0"/>
          <w:position w:val="0"/>
          <w:sz w:val="28"/>
          <w:shd w:fill="FFFFFF" w:val="clear"/>
        </w:rPr>
      </w:pPr>
      <w:r>
        <w:rPr>
          <w:rFonts w:ascii="Arial" w:hAnsi="Arial" w:cs="Arial" w:eastAsia="Arial"/>
          <w:b/>
          <w:color w:val="444444"/>
          <w:spacing w:val="-5"/>
          <w:position w:val="0"/>
          <w:sz w:val="28"/>
          <w:shd w:fill="FFFFFF" w:val="clear"/>
        </w:rPr>
        <w:t xml:space="preserve">6. Power BI Mobile - </w:t>
      </w:r>
      <w:r>
        <w:rPr>
          <w:rFonts w:ascii="Arial" w:hAnsi="Arial" w:cs="Arial" w:eastAsia="Arial"/>
          <w:color w:val="444444"/>
          <w:spacing w:val="0"/>
          <w:position w:val="0"/>
          <w:sz w:val="28"/>
          <w:shd w:fill="FFFFFF" w:val="clear"/>
        </w:rPr>
        <w:t xml:space="preserve">Power BI Mobile is a native Power BI application that runs on iOS, Android, and Windows mobile devices. For viewing reports and dashboards, these applications are used.</w:t>
      </w:r>
    </w:p>
    <w:p>
      <w:pPr>
        <w:spacing w:before="0" w:after="210" w:line="312"/>
        <w:ind w:right="0" w:left="0" w:firstLine="0"/>
        <w:jc w:val="left"/>
        <w:rPr>
          <w:rFonts w:ascii="Arial" w:hAnsi="Arial" w:cs="Arial" w:eastAsia="Arial"/>
          <w:color w:val="444444"/>
          <w:spacing w:val="0"/>
          <w:position w:val="0"/>
          <w:sz w:val="28"/>
          <w:shd w:fill="FFFFFF" w:val="clear"/>
        </w:rPr>
      </w:pPr>
      <w:r>
        <w:rPr>
          <w:rFonts w:ascii="Arial" w:hAnsi="Arial" w:cs="Arial" w:eastAsia="Arial"/>
          <w:b/>
          <w:color w:val="444444"/>
          <w:spacing w:val="-5"/>
          <w:position w:val="0"/>
          <w:sz w:val="28"/>
          <w:shd w:fill="FFFFFF" w:val="clear"/>
        </w:rPr>
        <w:t xml:space="preserve">7. Power BI Embedded -</w:t>
      </w:r>
      <w:r>
        <w:rPr>
          <w:rFonts w:ascii="Arial" w:hAnsi="Arial" w:cs="Arial" w:eastAsia="Arial"/>
          <w:color w:val="444444"/>
          <w:spacing w:val="-5"/>
          <w:position w:val="0"/>
          <w:sz w:val="28"/>
          <w:shd w:fill="FFFFFF" w:val="clear"/>
        </w:rPr>
        <w:t xml:space="preserve"> </w:t>
      </w:r>
      <w:r>
        <w:rPr>
          <w:rFonts w:ascii="Arial" w:hAnsi="Arial" w:cs="Arial" w:eastAsia="Arial"/>
          <w:color w:val="444444"/>
          <w:spacing w:val="0"/>
          <w:position w:val="0"/>
          <w:sz w:val="28"/>
          <w:shd w:fill="FFFFFF" w:val="clear"/>
        </w:rPr>
        <w:t xml:space="preserve">Power BI Embedded offers APIs which are used to embed visuals into custom applications.</w:t>
      </w:r>
    </w:p>
    <w:p>
      <w:pPr>
        <w:spacing w:before="0" w:after="240" w:line="240"/>
        <w:ind w:right="0" w:left="0" w:firstLine="0"/>
        <w:jc w:val="both"/>
        <w:rPr>
          <w:rFonts w:ascii="Arial" w:hAnsi="Arial" w:cs="Arial" w:eastAsia="Arial"/>
          <w:b/>
          <w:color w:val="4472C4"/>
          <w:spacing w:val="0"/>
          <w:position w:val="0"/>
          <w:sz w:val="36"/>
          <w:shd w:fill="FFFFFF" w:val="clear"/>
        </w:rPr>
      </w:pPr>
      <w:r>
        <w:rPr>
          <w:rFonts w:ascii="Arial" w:hAnsi="Arial" w:cs="Arial" w:eastAsia="Arial"/>
          <w:b/>
          <w:color w:val="4472C4"/>
          <w:spacing w:val="0"/>
          <w:position w:val="0"/>
          <w:sz w:val="36"/>
          <w:shd w:fill="FFFFFF" w:val="clear"/>
        </w:rPr>
        <w:t xml:space="preserve">3. Deployment</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Deployment is the process of making a software application available for use. This involves making the application available on a server or other environment where it can be accessed by users. Power BI deployment is the process of making Power BI content available to users. There are a few different ways to deploy Power BI content, but the most common methods are manual deployment and automated deployment.</w:t>
      </w:r>
    </w:p>
    <w:p>
      <w:pPr>
        <w:spacing w:before="0" w:after="160" w:line="259"/>
        <w:ind w:right="0" w:left="0" w:firstLine="0"/>
        <w:jc w:val="both"/>
        <w:rPr>
          <w:rFonts w:ascii="Arial" w:hAnsi="Arial" w:cs="Arial" w:eastAsia="Arial"/>
          <w:color w:val="auto"/>
          <w:spacing w:val="0"/>
          <w:position w:val="0"/>
          <w:sz w:val="28"/>
          <w:shd w:fill="auto" w:val="clear"/>
        </w:rPr>
      </w:pPr>
    </w:p>
    <w:p>
      <w:pPr>
        <w:spacing w:before="0" w:after="0" w:line="259"/>
        <w:ind w:right="0" w:left="0" w:firstLine="0"/>
        <w:jc w:val="both"/>
        <w:rPr>
          <w:rFonts w:ascii="Arial" w:hAnsi="Arial" w:cs="Arial" w:eastAsia="Arial"/>
          <w:b/>
          <w:color w:val="4471C4"/>
          <w:spacing w:val="0"/>
          <w:position w:val="0"/>
          <w:sz w:val="32"/>
          <w:shd w:fill="auto" w:val="clear"/>
        </w:rPr>
      </w:pPr>
      <w:r>
        <w:rPr>
          <w:rFonts w:ascii="Arial" w:hAnsi="Arial" w:cs="Arial" w:eastAsia="Arial"/>
          <w:b/>
          <w:color w:val="4471C4"/>
          <w:spacing w:val="0"/>
          <w:position w:val="0"/>
          <w:sz w:val="32"/>
          <w:shd w:fill="auto" w:val="clear"/>
        </w:rPr>
        <w:t xml:space="preserve">3.1</w:t>
      </w:r>
      <w:r>
        <w:rPr>
          <w:rFonts w:ascii="Arial" w:hAnsi="Arial" w:cs="Arial" w:eastAsia="Arial"/>
          <w:color w:val="4471C4"/>
          <w:spacing w:val="0"/>
          <w:position w:val="0"/>
          <w:sz w:val="32"/>
          <w:shd w:fill="auto" w:val="clear"/>
        </w:rPr>
        <w:t xml:space="preserve"> </w:t>
      </w:r>
      <w:r>
        <w:rPr>
          <w:rFonts w:ascii="Arial" w:hAnsi="Arial" w:cs="Arial" w:eastAsia="Arial"/>
          <w:b/>
          <w:color w:val="4471C4"/>
          <w:spacing w:val="0"/>
          <w:position w:val="0"/>
          <w:sz w:val="32"/>
          <w:shd w:fill="auto" w:val="clear"/>
        </w:rPr>
        <w:t xml:space="preserve">PowerBI Manual Deployment</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Manual deployment is the simplest method of deployment. It involves manually uploading Power BI content to the Power BI service. To manually deploy Power BI content, you will need to follow these steps:</w:t>
      </w:r>
    </w:p>
    <w:p>
      <w:pPr>
        <w:numPr>
          <w:ilvl w:val="0"/>
          <w:numId w:val="59"/>
        </w:numPr>
        <w:tabs>
          <w:tab w:val="left" w:pos="720" w:leader="none"/>
        </w:tabs>
        <w:spacing w:before="0" w:after="160" w:line="259"/>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Create the Power BI content in Power BI Desktop.</w:t>
      </w:r>
    </w:p>
    <w:p>
      <w:pPr>
        <w:numPr>
          <w:ilvl w:val="0"/>
          <w:numId w:val="59"/>
        </w:numPr>
        <w:tabs>
          <w:tab w:val="left" w:pos="720" w:leader="none"/>
        </w:tabs>
        <w:spacing w:before="0" w:after="160" w:line="259"/>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Export the Power BI content to a .pbix file.</w:t>
      </w:r>
    </w:p>
    <w:p>
      <w:pPr>
        <w:numPr>
          <w:ilvl w:val="0"/>
          <w:numId w:val="59"/>
        </w:numPr>
        <w:tabs>
          <w:tab w:val="left" w:pos="720" w:leader="none"/>
        </w:tabs>
        <w:spacing w:before="0" w:after="160" w:line="259"/>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Log in to the Power BI service web portal.</w:t>
      </w:r>
    </w:p>
    <w:p>
      <w:pPr>
        <w:numPr>
          <w:ilvl w:val="0"/>
          <w:numId w:val="59"/>
        </w:numPr>
        <w:tabs>
          <w:tab w:val="left" w:pos="720" w:leader="none"/>
        </w:tabs>
        <w:spacing w:before="0" w:after="160" w:line="259"/>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Click the Upload button.</w:t>
      </w:r>
    </w:p>
    <w:p>
      <w:pPr>
        <w:numPr>
          <w:ilvl w:val="0"/>
          <w:numId w:val="59"/>
        </w:numPr>
        <w:tabs>
          <w:tab w:val="left" w:pos="720" w:leader="none"/>
        </w:tabs>
        <w:spacing w:before="0" w:after="160" w:line="259"/>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Select the .pbix file that you exported from Power BI Desktop.</w:t>
      </w:r>
    </w:p>
    <w:p>
      <w:pPr>
        <w:numPr>
          <w:ilvl w:val="0"/>
          <w:numId w:val="59"/>
        </w:numPr>
        <w:tabs>
          <w:tab w:val="left" w:pos="720" w:leader="none"/>
        </w:tabs>
        <w:spacing w:before="0" w:after="160" w:line="259"/>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Click the Upload button.</w:t>
      </w:r>
    </w:p>
    <w:p>
      <w:pPr>
        <w:spacing w:before="0" w:after="160" w:line="259"/>
        <w:ind w:right="0" w:left="36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Once the .pbix file is uploaded, it will be available to users in the Power BI service.</w:t>
      </w:r>
    </w:p>
    <w:p>
      <w:pPr>
        <w:spacing w:before="0" w:after="0" w:line="259"/>
        <w:ind w:right="0" w:left="0" w:firstLine="0"/>
        <w:jc w:val="both"/>
        <w:rPr>
          <w:rFonts w:ascii="Arial" w:hAnsi="Arial" w:cs="Arial" w:eastAsia="Arial"/>
          <w:b/>
          <w:color w:val="4471C4"/>
          <w:spacing w:val="0"/>
          <w:position w:val="0"/>
          <w:sz w:val="32"/>
          <w:shd w:fill="auto" w:val="clear"/>
        </w:rPr>
      </w:pPr>
    </w:p>
    <w:p>
      <w:pPr>
        <w:spacing w:before="0" w:after="0" w:line="259"/>
        <w:ind w:right="0" w:left="0" w:firstLine="0"/>
        <w:jc w:val="both"/>
        <w:rPr>
          <w:rFonts w:ascii="Arial" w:hAnsi="Arial" w:cs="Arial" w:eastAsia="Arial"/>
          <w:b/>
          <w:color w:val="4471C4"/>
          <w:spacing w:val="0"/>
          <w:position w:val="0"/>
          <w:sz w:val="32"/>
          <w:shd w:fill="auto" w:val="clear"/>
        </w:rPr>
      </w:pPr>
      <w:r>
        <w:rPr>
          <w:rFonts w:ascii="Arial" w:hAnsi="Arial" w:cs="Arial" w:eastAsia="Arial"/>
          <w:b/>
          <w:color w:val="4471C4"/>
          <w:spacing w:val="0"/>
          <w:position w:val="0"/>
          <w:sz w:val="32"/>
          <w:shd w:fill="auto" w:val="clear"/>
        </w:rPr>
        <w:t xml:space="preserve">3.2</w:t>
      </w:r>
      <w:r>
        <w:rPr>
          <w:rFonts w:ascii="Arial" w:hAnsi="Arial" w:cs="Arial" w:eastAsia="Arial"/>
          <w:color w:val="4471C4"/>
          <w:spacing w:val="0"/>
          <w:position w:val="0"/>
          <w:sz w:val="32"/>
          <w:shd w:fill="auto" w:val="clear"/>
        </w:rPr>
        <w:t xml:space="preserve"> </w:t>
      </w:r>
      <w:r>
        <w:rPr>
          <w:rFonts w:ascii="Arial" w:hAnsi="Arial" w:cs="Arial" w:eastAsia="Arial"/>
          <w:b/>
          <w:color w:val="4471C4"/>
          <w:spacing w:val="0"/>
          <w:position w:val="0"/>
          <w:sz w:val="32"/>
          <w:shd w:fill="auto" w:val="clear"/>
        </w:rPr>
        <w:t xml:space="preserve">PowerBI Automatic Deployment</w:t>
      </w:r>
    </w:p>
    <w:p>
      <w:pPr>
        <w:spacing w:before="0" w:after="160" w:line="259"/>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Automated deployment is a more complex method of deployment, but it is more efficient and scalable. It involves using the Power BI deployment pipelines tool to automate the deployment of Power BI content. To automate the deployment of Power BI content, you will need to follow these steps:</w:t>
      </w:r>
    </w:p>
    <w:p>
      <w:pPr>
        <w:numPr>
          <w:ilvl w:val="0"/>
          <w:numId w:val="63"/>
        </w:numPr>
        <w:tabs>
          <w:tab w:val="left" w:pos="720" w:leader="none"/>
        </w:tabs>
        <w:spacing w:before="0" w:after="160" w:line="259"/>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Create a deployment pipeline in the Power BI deployment pipelines tool.</w:t>
      </w:r>
    </w:p>
    <w:p>
      <w:pPr>
        <w:numPr>
          <w:ilvl w:val="0"/>
          <w:numId w:val="63"/>
        </w:numPr>
        <w:tabs>
          <w:tab w:val="left" w:pos="720" w:leader="none"/>
        </w:tabs>
        <w:spacing w:before="0" w:after="160" w:line="259"/>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Configure the deployment pipeline to include the steps that you want to take to deploy the Power BI content.</w:t>
      </w:r>
    </w:p>
    <w:p>
      <w:pPr>
        <w:numPr>
          <w:ilvl w:val="0"/>
          <w:numId w:val="63"/>
        </w:numPr>
        <w:tabs>
          <w:tab w:val="left" w:pos="720" w:leader="none"/>
        </w:tabs>
        <w:spacing w:before="0" w:after="160" w:line="259"/>
        <w:ind w:right="0" w:left="720" w:hanging="36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Schedule the deployment pipeline to run automatically.</w:t>
      </w:r>
    </w:p>
    <w:p>
      <w:pPr>
        <w:spacing w:before="0" w:after="160" w:line="259"/>
        <w:ind w:right="0" w:left="36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Once the deployment pipeline is created and scheduled, it will automatically deploy the Power BI content to the Power BI service. This ensures that the Power BI content is always up-to-date.</w:t>
      </w:r>
    </w:p>
    <w:p>
      <w:pPr>
        <w:spacing w:before="0" w:after="0" w:line="259"/>
        <w:ind w:right="0" w:left="0" w:firstLine="0"/>
        <w:jc w:val="both"/>
        <w:rPr>
          <w:rFonts w:ascii="Arial" w:hAnsi="Arial" w:cs="Arial" w:eastAsia="Arial"/>
          <w:color w:val="4471C4"/>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8">
    <w:abstractNumId w:val="18"/>
  </w:num>
  <w:num w:numId="46">
    <w:abstractNumId w:val="12"/>
  </w:num>
  <w:num w:numId="59">
    <w:abstractNumId w:val="6"/>
  </w:num>
  <w:num w:numId="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