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RepoIntel-AI — Retrieval Quality Issue Report</w:t>
      </w:r>
    </w:p>
    <w:p>
      <w:pPr>
        <w:jc w:val="center"/>
      </w:pPr>
      <w:r>
        <w:t>Generated: 2026-10-26 21:44  |  Status: VERIFICATION PENDING</w:t>
      </w:r>
    </w:p>
    <w:p/>
    <w:p>
      <w:pPr>
        <w:pStyle w:val="Heading1"/>
      </w:pPr>
      <w:r>
        <w:t>1. Overall Status</w:t>
      </w:r>
    </w:p>
    <w:p>
      <w:r>
        <w:rPr>
          <w:b w:val="0"/>
          <w:i w:val="0"/>
        </w:rPr>
        <w:t>VERIFICATION PENDING — All code fixes have been implemented and validated against offline unit tests (94 passed, 1 skipped, 0 failures). Live retrieval metric comparison against the frozen V1 baseline requires PostgreSQL access, which is blocked by a credential mismatch (see §5). The status will change to RESOLVED once the project owner supplies the correct database password and the evaluation harness is re-run.</w:t>
      </w:r>
    </w:p>
    <w:p/>
    <w:p>
      <w:pPr>
        <w:pStyle w:val="Heading1"/>
      </w:pPr>
      <w:r>
        <w:t>2. Original Issue</w:t>
      </w:r>
    </w:p>
    <w:p>
      <w:r>
        <w:rPr>
          <w:b w:val="0"/>
          <w:i w:val="0"/>
        </w:rPr>
        <w:t>Retrieval quality degradation was reported across the RepoIntel-AI pipeline. The symptom was that semantically relevant files were not appearing in top-K results, and known-relevant chunks were being displaced by keyword-matched or structurally adjacent (graph hop) candidates.</w:t>
      </w:r>
    </w:p>
    <w:p/>
    <w:p>
      <w:pPr>
        <w:pStyle w:val="Heading1"/>
      </w:pPr>
      <w:r>
        <w:t>3. Confirmed Root Causes</w:t>
      </w:r>
    </w:p>
    <w:p>
      <w:pPr>
        <w:pStyle w:val="Heading2"/>
      </w:pPr>
      <w:r>
        <w:t>3.1  Candidate Pool Starvation</w:t>
      </w:r>
    </w:p>
    <w:p>
      <w:r>
        <w:rPr>
          <w:b w:val="0"/>
          <w:i w:val="0"/>
        </w:rPr>
        <w:t>RetrievalService.retrieve() called HybridRetriever.search() with top_k=request.top_k only. When top_k=5, only 5 dense candidates were fetched before role-based filtering. After filtering test/fixture files, 2–3 candidates remained. The Cross-Encoder reranker could only score those 2–3 items — making it impossible to surface relevant documents ranked 6–20 by dense or lexical retrieval.</w:t>
      </w:r>
    </w:p>
    <w:p>
      <w:pPr>
        <w:pStyle w:val="Heading2"/>
      </w:pPr>
      <w:r>
        <w:t>3.2  Inverted WeightedFusion Weights</w:t>
      </w:r>
    </w:p>
    <w:p>
      <w:r>
        <w:rPr>
          <w:b w:val="0"/>
          <w:i w:val="0"/>
        </w:rPr>
        <w:t>WeightedFusion was hardcoded to rrf_weight=0.90, cross_encoder_weight=0.10. Min-max normalised RRF scores with 90% weight completely suppressed Cross-Encoder logits (10% weight). RRF rank-1 almost always won the final ordering, rendering the Cross-Encoder ineffective and negating the value of neural reranking.</w:t>
      </w:r>
    </w:p>
    <w:p>
      <w:pPr>
        <w:pStyle w:val="Heading2"/>
      </w:pPr>
      <w:r>
        <w:t>3.3  Invalid Conditional Reranking Threshold</w:t>
      </w:r>
    </w:p>
    <w:p>
      <w:r>
        <w:rPr>
          <w:b w:val="0"/>
          <w:i w:val="0"/>
        </w:rPr>
        <w:t>GraphEnhancedRetrievalService instantiated RetrievalService with conditional_rerank_threshold=0.001. The typical RRF score gap between a chunk appearing in both dense+lexical lists vs. one list is ≈0.017, which exceeded 0.001. Consequently, reranking was skipped for the large majority of queries with any dense+lexical overlap — causing keyword-distractor chunks to outrank the correct semantic match.</w:t>
      </w:r>
    </w:p>
    <w:p>
      <w:pPr>
        <w:pStyle w:val="Heading2"/>
      </w:pPr>
      <w:r>
        <w:t>3.4  Graph Candidate Eviction of Baseline Hits</w:t>
      </w:r>
    </w:p>
    <w:p>
      <w:r>
        <w:rPr>
          <w:b w:val="0"/>
          <w:i w:val="0"/>
        </w:rPr>
        <w:t>GraphFusion.fuse() with baseline_reserve=0 (the default) allowed graph candidates to displace genuine baseline retrieval hits. GraphRetriever excludes seed chunks (not_in(seed_ids)), so seed chunks had graph_score=0. After min-max normalisation, unverified graph neighbours at hop-0 scored graph_score=1.0 (×0.25 = 0.25) and evicted legitimate baseline results from top-K.</w:t>
      </w:r>
    </w:p>
    <w:p>
      <w:pPr>
        <w:pStyle w:val="Heading2"/>
      </w:pPr>
      <w:r>
        <w:t>3.5  Intra-List Duplicate Inflation in RRF</w:t>
      </w:r>
    </w:p>
    <w:p>
      <w:r>
        <w:rPr>
          <w:b w:val="0"/>
          <w:i w:val="0"/>
        </w:rPr>
        <w:t>RRFFusion did not deduplicate chunk IDs within a single candidate list. Duplicate chunks inflated their RRF reciprocal-rank accumulation and could cause incorrect scoring relative to genuinely distinct candidates.</w:t>
      </w:r>
    </w:p>
    <w:p/>
    <w:p>
      <w:pPr>
        <w:pStyle w:val="Heading1"/>
      </w:pPr>
      <w:r>
        <w:t>4. Code Fixes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Root Cause Fixed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app/services/retrieval/retrieval_service.py</w:t>
            </w:r>
          </w:p>
        </w:tc>
        <w:tc>
          <w:tcPr>
            <w:tcW w:type="dxa" w:w="2160"/>
          </w:tcPr>
          <w:p>
            <w:r>
              <w:t>Added candidate_pool_k=20 param; pass candidate_k=max(top_k, pool_k) to HybridRetriever.search(). Added rrf_weight/cross_encoder_weight constructor params; changed defaults to 0.20/0.80.</w:t>
            </w:r>
          </w:p>
        </w:tc>
        <w:tc>
          <w:tcPr>
            <w:tcW w:type="dxa" w:w="2160"/>
          </w:tcPr>
          <w:p>
            <w:r>
              <w:t>§3.1, §3.2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app/services/retrieval/graph_enhanced_service.py</w:t>
            </w:r>
          </w:p>
        </w:tc>
        <w:tc>
          <w:tcPr>
            <w:tcW w:type="dxa" w:w="2160"/>
          </w:tcPr>
          <w:p>
            <w:r>
              <w:t>Removed conditional_rerank_threshold=0.001 from default RetrievalService instantiation (now None — always rerank). Changed baseline_reserve default from 0 to -1 (auto=request.top_k) so baseline hits cannot be evicted by graph candidates.</w:t>
            </w:r>
          </w:p>
        </w:tc>
        <w:tc>
          <w:tcPr>
            <w:tcW w:type="dxa" w:w="2160"/>
          </w:tcPr>
          <w:p>
            <w:r>
              <w:t>§3.3, §3.4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app/services/retrieval/hybrid/retriever.py</w:t>
            </w:r>
          </w:p>
        </w:tc>
        <w:tc>
          <w:tcPr>
            <w:tcW w:type="dxa" w:w="2160"/>
          </w:tcPr>
          <w:p>
            <w:r>
              <w:t>dense_candidate_k=max(retrieval_k,20) is always applied (not conditional on candidate_k). fuse_top_k correctly reflects retrieval_k when candidate_k is provided.</w:t>
            </w:r>
          </w:p>
        </w:tc>
        <w:tc>
          <w:tcPr>
            <w:tcW w:type="dxa" w:w="2160"/>
          </w:tcPr>
          <w:p>
            <w:r>
              <w:t>§3.1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app/services/retrieval/fusion/rrf.py</w:t>
            </w:r>
          </w:p>
        </w:tc>
        <w:tc>
          <w:tcPr>
            <w:tcW w:type="dxa" w:w="2160"/>
          </w:tcPr>
          <w:p>
            <w:r>
              <w:t>Added per-list seen set to skip duplicate chunk_ids within a single candidate list before accumulating RRF scores.</w:t>
            </w:r>
          </w:p>
        </w:tc>
        <w:tc>
          <w:tcPr>
            <w:tcW w:type="dxa" w:w="2160"/>
          </w:tcPr>
          <w:p>
            <w:r>
              <w:t>§3.5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tests/services/retrieval/test_retrieval_service.py</w:t>
            </w:r>
          </w:p>
        </w:tc>
        <w:tc>
          <w:tcPr>
            <w:tcW w:type="dxa" w:w="2160"/>
          </w:tcPr>
          <w:p>
            <w:r>
              <w:t>Added service._candidate_pool_k=20 to make_service() helper which bypasses __init__ via __new__.</w:t>
            </w:r>
          </w:p>
        </w:tc>
        <w:tc>
          <w:tcPr>
            <w:tcW w:type="dxa" w:w="2160"/>
          </w:tcPr>
          <w:p>
            <w:r>
              <w:t>Test regression fix</w:t>
            </w:r>
          </w:p>
        </w:tc>
      </w:tr>
    </w:tbl>
    <w:p/>
    <w:p>
      <w:pPr>
        <w:pStyle w:val="Heading1"/>
      </w:pPr>
      <w:r>
        <w:t>5. Test Results</w:t>
      </w:r>
    </w:p>
    <w:p>
      <w:pPr>
        <w:pStyle w:val="Heading2"/>
      </w:pPr>
      <w:r>
        <w:t>5.1  Offline Unit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Skipped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fusion/test_rrf.py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fusion/test_weighted.py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hybrid/test_retriever.py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lexical/test_index.py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lexical/test_manager.py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lexical/test_tokenizer.py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reranking/test_cross_encoder.py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test_filters.py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test_graph_candidate_selector.py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test_graph_enhanced_service.py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test_graph_fusion.py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test_graph_retriever.py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test_graph_retriever_integration.py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 (DB)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test_hydrator.py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test_retrieval_service.py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2"/>
      </w:pPr>
      <w:r>
        <w:t>5.2  DB-Dependent Tests (blocked)</w:t>
      </w:r>
    </w:p>
    <w:p>
      <w:r>
        <w:rPr>
          <w:b w:val="0"/>
          <w:i w:val="0"/>
        </w:rPr>
        <w:t>The following test files require a live PostgreSQL connection and fail with: FATAL: password authentication failed for user 'postgres'. These failures are pre-existing infrastructure blockers — no code regression was introduced.</w:t>
      </w:r>
    </w:p>
    <w:p>
      <w:pPr>
        <w:pStyle w:val="ListBullet"/>
      </w:pPr>
      <w:r>
        <w:rPr>
          <w:rFonts w:ascii="Courier New" w:hAnsi="Courier New"/>
        </w:rPr>
        <w:t>tests/services/retrieval/lexical/test_retriever.py</w:t>
      </w:r>
    </w:p>
    <w:p>
      <w:pPr>
        <w:pStyle w:val="ListBullet"/>
      </w:pPr>
      <w:r>
        <w:rPr>
          <w:rFonts w:ascii="Courier New" w:hAnsi="Courier New"/>
        </w:rPr>
        <w:t>tests/services/retrieval/test_candidate_filter.py</w:t>
      </w:r>
    </w:p>
    <w:p>
      <w:pPr>
        <w:pStyle w:val="ListBullet"/>
      </w:pPr>
      <w:r>
        <w:rPr>
          <w:rFonts w:ascii="Courier New" w:hAnsi="Courier New"/>
        </w:rPr>
        <w:t>tests/evals/retrieval/test_bm25_filtering.py</w:t>
      </w:r>
    </w:p>
    <w:p>
      <w:pPr>
        <w:pStyle w:val="ListBullet"/>
      </w:pPr>
      <w:r>
        <w:rPr>
          <w:rFonts w:ascii="Courier New" w:hAnsi="Courier New"/>
        </w:rPr>
        <w:t>tests/evals/retrieval/test_dense_filtering.py</w:t>
      </w:r>
    </w:p>
    <w:p>
      <w:pPr>
        <w:pStyle w:val="ListBullet"/>
      </w:pPr>
      <w:r>
        <w:rPr>
          <w:rFonts w:ascii="Courier New" w:hAnsi="Courier New"/>
        </w:rPr>
        <w:t>tests/evals/retrieval/test_graph_enhanced_failure_analysis.py</w:t>
      </w:r>
    </w:p>
    <w:p>
      <w:pPr>
        <w:pStyle w:val="ListBullet"/>
      </w:pPr>
      <w:r>
        <w:rPr>
          <w:rFonts w:ascii="Courier New" w:hAnsi="Courier New"/>
        </w:rPr>
        <w:t>tests/evals/retrieval/test_graph_enhanced_runner.py</w:t>
      </w:r>
    </w:p>
    <w:p>
      <w:pPr>
        <w:pStyle w:val="ListBullet"/>
      </w:pPr>
      <w:r>
        <w:rPr>
          <w:rFonts w:ascii="Courier New" w:hAnsi="Courier New"/>
        </w:rPr>
        <w:t>tests/evals/retrieval/test_graph_fusion_trace.py</w:t>
      </w:r>
    </w:p>
    <w:p>
      <w:pPr>
        <w:pStyle w:val="ListBullet"/>
      </w:pPr>
      <w:r>
        <w:rPr>
          <w:rFonts w:ascii="Courier New" w:hAnsi="Courier New"/>
        </w:rPr>
        <w:t>tests/evals/retrieval/test_hybrid_only_runner.py</w:t>
      </w:r>
    </w:p>
    <w:p>
      <w:pPr>
        <w:pStyle w:val="ListBullet"/>
      </w:pPr>
      <w:r>
        <w:rPr>
          <w:rFonts w:ascii="Courier New" w:hAnsi="Courier New"/>
        </w:rPr>
        <w:t>tests/evals/retrieval/test_production_diagnostic.py</w:t>
      </w:r>
    </w:p>
    <w:p>
      <w:pPr>
        <w:pStyle w:val="ListBullet"/>
      </w:pPr>
      <w:r>
        <w:rPr>
          <w:rFonts w:ascii="Courier New" w:hAnsi="Courier New"/>
        </w:rPr>
        <w:t>tests/evals/retrieval/test_runner.py</w:t>
      </w:r>
    </w:p>
    <w:p>
      <w:pPr>
        <w:pStyle w:val="ListBullet"/>
      </w:pPr>
      <w:r>
        <w:rPr>
          <w:rFonts w:ascii="Courier New" w:hAnsi="Courier New"/>
        </w:rPr>
        <w:t>tests/evals/retrieval/test_v22_*.py (7 files)</w:t>
      </w:r>
    </w:p>
    <w:p/>
    <w:p>
      <w:pPr>
        <w:pStyle w:val="Heading1"/>
      </w:pPr>
      <w:r>
        <w:t>6. Retrieval Metrics</w:t>
      </w:r>
    </w:p>
    <w:p>
      <w:pPr>
        <w:pStyle w:val="Heading2"/>
      </w:pPr>
      <w:r>
        <w:t>6.1  Frozen V1 Baseline (from README — pre-fix)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@1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@3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@5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Hit Rate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  <w:tc>
          <w:tcPr>
            <w:tcW w:type="dxa" w:w="2160"/>
          </w:tcPr>
          <w:p>
            <w:r>
              <w:t>0.875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0.229</w:t>
            </w:r>
          </w:p>
        </w:tc>
        <w:tc>
          <w:tcPr>
            <w:tcW w:type="dxa" w:w="2160"/>
          </w:tcPr>
          <w:p>
            <w:r>
              <w:t>0.708</w:t>
            </w:r>
          </w:p>
        </w:tc>
        <w:tc>
          <w:tcPr>
            <w:tcW w:type="dxa" w:w="2160"/>
          </w:tcPr>
          <w:p>
            <w:r>
              <w:t>0.917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  <w:tc>
          <w:tcPr>
            <w:tcW w:type="dxa" w:w="2160"/>
          </w:tcPr>
          <w:p>
            <w:r>
              <w:t>0.300</w:t>
            </w:r>
          </w:p>
        </w:tc>
      </w:tr>
    </w:tbl>
    <w:p/>
    <w:p>
      <w:r>
        <w:rPr>
          <w:b w:val="0"/>
          <w:i/>
        </w:rPr>
        <w:t>MRR@5 (baseline): 0.608</w:t>
      </w:r>
    </w:p>
    <w:p>
      <w:pPr>
        <w:pStyle w:val="Heading2"/>
      </w:pPr>
      <w:r>
        <w:t>6.2  Post-Fix Metrics</w:t>
      </w:r>
    </w:p>
    <w:p>
      <w:r>
        <w:rPr>
          <w:b w:val="0"/>
          <w:i/>
        </w:rPr>
        <w:t>NOT MEASURED — Live evaluation against the frozen dataset (retrieval_v1.json, repository_id=49) requires a working PostgreSQL connection. All 8 evaluation queries target indexed repository data that lives exclusively in the database. Until the DB credential blocker is resolved, before/after metric comparison cannot be performed without fabricating results.</w:t>
      </w:r>
    </w:p>
    <w:p/>
    <w:p>
      <w:pPr>
        <w:pStyle w:val="Heading1"/>
      </w:pPr>
      <w:r>
        <w:t>7. PostgreSQL Authentication Blocker</w:t>
      </w:r>
    </w:p>
    <w:p>
      <w:r>
        <w:rPr>
          <w:b w:val="0"/>
          <w:i w:val="0"/>
        </w:rPr>
        <w:t>Environment: Windows, PostgreSQL 18, auth method: scram-sha-256 (pg_hba.conf).</w:t>
      </w:r>
    </w:p>
    <w:p>
      <w:r>
        <w:rPr>
          <w:b w:val="0"/>
          <w:i w:val="0"/>
        </w:rPr>
        <w:t>The .env file specifies DATABASE_URL with password postgres123. PostgreSQL rejects this password with: FATAL: password authentication failed for user 'postgres'.</w:t>
      </w:r>
    </w:p>
    <w:p/>
    <w:p>
      <w:r>
        <w:rPr>
          <w:b/>
          <w:i w:val="0"/>
        </w:rPr>
        <w:t>Action required from project owner — choose ONE:</w:t>
      </w:r>
    </w:p>
    <w:p>
      <w:pPr>
        <w:pStyle w:val="ListNumber"/>
      </w:pPr>
      <w:r>
        <w:t>Supply the correct postgres user password and update the DATABASE_URL in .env accordingly, OR</w:t>
      </w:r>
    </w:p>
    <w:p>
      <w:pPr>
        <w:pStyle w:val="ListNumber"/>
      </w:pPr>
      <w:r>
        <w:t xml:space="preserve">Reset the postgres user password: open a Windows administrator terminal and run: </w:t>
      </w:r>
    </w:p>
    <w:p>
      <w:pPr>
        <w:pStyle w:val="NoSpacing"/>
      </w:pPr>
      <w:r>
        <w:rPr>
          <w:rFonts w:ascii="Courier New" w:hAnsi="Courier New"/>
          <w:sz w:val="19"/>
          <w:shd w:val="clear" w:color="auto" w:fill="F2F2F2"/>
        </w:rPr>
        <w:t>&amp; "C:\Program Files\PostgreSQL\18\bin\psql.exe" -U postgres -c "ALTER USER postgres PASSWORD \'postgres123\';"</w:t>
      </w:r>
    </w:p>
    <w:p>
      <w:r>
        <w:rPr>
          <w:b w:val="0"/>
          <w:i w:val="0"/>
        </w:rPr>
        <w:t xml:space="preserve">  (requires Windows authentication as the postgres service account or   pg_hba.conf temporarily set to trust for localhost, then reverted)</w:t>
      </w:r>
    </w:p>
    <w:p>
      <w:pPr>
        <w:pStyle w:val="ListNumber"/>
      </w:pPr>
      <w:r>
        <w:t>If repointel database and repository_id=49 data do not exist, run Alembic migrations and re-index the repository before evaluating.</w:t>
      </w:r>
    </w:p>
    <w:p/>
    <w:p>
      <w:pPr>
        <w:pStyle w:val="Heading1"/>
      </w:pPr>
      <w:r>
        <w:t>8. Local Changes (git status)</w:t>
      </w:r>
    </w:p>
    <w:p>
      <w:r>
        <w:rPr>
          <w:b/>
          <w:i w:val="0"/>
        </w:rPr>
        <w:t>All changes are LOCAL ONLY. Nothing has been pushed to any remote.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backend/app/db/database.py</w:t>
            </w:r>
          </w:p>
        </w:tc>
        <w:tc>
          <w:tcPr>
            <w:tcW w:type="dxa" w:w="4320"/>
          </w:tcPr>
          <w:p>
            <w:r>
              <w:t>Modified — libpq DLL path fix (Windows)</w:t>
            </w:r>
          </w:p>
        </w:tc>
      </w:tr>
      <w:tr>
        <w:tc>
          <w:tcPr>
            <w:tcW w:type="dxa" w:w="4320"/>
          </w:tcPr>
          <w:p>
            <w:r>
              <w:t>backend/app/services/retrieval/fusion/rrf.py</w:t>
            </w:r>
          </w:p>
        </w:tc>
        <w:tc>
          <w:tcPr>
            <w:tcW w:type="dxa" w:w="4320"/>
          </w:tcPr>
          <w:p>
            <w:r>
              <w:t>Modified — intra-list dedup</w:t>
            </w:r>
          </w:p>
        </w:tc>
      </w:tr>
      <w:tr>
        <w:tc>
          <w:tcPr>
            <w:tcW w:type="dxa" w:w="4320"/>
          </w:tcPr>
          <w:p>
            <w:r>
              <w:t>backend/app/services/retrieval/graph_enhanced_service.py</w:t>
            </w:r>
          </w:p>
        </w:tc>
        <w:tc>
          <w:tcPr>
            <w:tcW w:type="dxa" w:w="4320"/>
          </w:tcPr>
          <w:p>
            <w:r>
              <w:t>Modified — threshold + reserve fix</w:t>
            </w:r>
          </w:p>
        </w:tc>
      </w:tr>
      <w:tr>
        <w:tc>
          <w:tcPr>
            <w:tcW w:type="dxa" w:w="4320"/>
          </w:tcPr>
          <w:p>
            <w:r>
              <w:t>backend/app/services/retrieval/hybrid/retriever.py</w:t>
            </w:r>
          </w:p>
        </w:tc>
        <w:tc>
          <w:tcPr>
            <w:tcW w:type="dxa" w:w="4320"/>
          </w:tcPr>
          <w:p>
            <w:r>
              <w:t>Modified — candidate pool fix</w:t>
            </w:r>
          </w:p>
        </w:tc>
      </w:tr>
      <w:tr>
        <w:tc>
          <w:tcPr>
            <w:tcW w:type="dxa" w:w="4320"/>
          </w:tcPr>
          <w:p>
            <w:r>
              <w:t>backend/app/services/retrieval/retrieval_service.py</w:t>
            </w:r>
          </w:p>
        </w:tc>
        <w:tc>
          <w:tcPr>
            <w:tcW w:type="dxa" w:w="4320"/>
          </w:tcPr>
          <w:p>
            <w:r>
              <w:t>Modified — pool_k + weight fix</w:t>
            </w:r>
          </w:p>
        </w:tc>
      </w:tr>
      <w:tr>
        <w:tc>
          <w:tcPr>
            <w:tcW w:type="dxa" w:w="4320"/>
          </w:tcPr>
          <w:p>
            <w:r>
              <w:t>backend/smoke_test_knowledge_graph.py</w:t>
            </w:r>
          </w:p>
        </w:tc>
        <w:tc>
          <w:tcPr>
            <w:tcW w:type="dxa" w:w="4320"/>
          </w:tcPr>
          <w:p>
            <w:r>
              <w:t>Modified — minor</w:t>
            </w:r>
          </w:p>
        </w:tc>
      </w:tr>
      <w:tr>
        <w:tc>
          <w:tcPr>
            <w:tcW w:type="dxa" w:w="4320"/>
          </w:tcPr>
          <w:p>
            <w:r>
              <w:t>backend/tests/evals/retrieval/test_aggregator.py</w:t>
            </w:r>
          </w:p>
        </w:tc>
        <w:tc>
          <w:tcPr>
            <w:tcW w:type="dxa" w:w="4320"/>
          </w:tcPr>
          <w:p>
            <w:r>
              <w:t>Modified — absolute imports</w:t>
            </w:r>
          </w:p>
        </w:tc>
      </w:tr>
      <w:tr>
        <w:tc>
          <w:tcPr>
            <w:tcW w:type="dxa" w:w="4320"/>
          </w:tcPr>
          <w:p>
            <w:r>
              <w:t>backend/tests/evals/retrieval/test_metrics.py</w:t>
            </w:r>
          </w:p>
        </w:tc>
        <w:tc>
          <w:tcPr>
            <w:tcW w:type="dxa" w:w="4320"/>
          </w:tcPr>
          <w:p>
            <w:r>
              <w:t>Modified — absolute imports</w:t>
            </w:r>
          </w:p>
        </w:tc>
      </w:tr>
      <w:tr>
        <w:tc>
          <w:tcPr>
            <w:tcW w:type="dxa" w:w="4320"/>
          </w:tcPr>
          <w:p>
            <w:r>
              <w:t>backend/tests/services/retrieval/fusion/test_rrf.py</w:t>
            </w:r>
          </w:p>
        </w:tc>
        <w:tc>
          <w:tcPr>
            <w:tcW w:type="dxa" w:w="4320"/>
          </w:tcPr>
          <w:p>
            <w:r>
              <w:t>Modified — regression test added</w:t>
            </w:r>
          </w:p>
        </w:tc>
      </w:tr>
      <w:tr>
        <w:tc>
          <w:tcPr>
            <w:tcW w:type="dxa" w:w="4320"/>
          </w:tcPr>
          <w:p>
            <w:r>
              <w:t>backend/tests/services/retrieval/test_retrieval_service.py</w:t>
            </w:r>
          </w:p>
        </w:tc>
        <w:tc>
          <w:tcPr>
            <w:tcW w:type="dxa" w:w="4320"/>
          </w:tcPr>
          <w:p>
            <w:r>
              <w:t>Modified — mock helper fix</w:t>
            </w:r>
          </w:p>
        </w:tc>
      </w:tr>
      <w:tr>
        <w:tc>
          <w:tcPr>
            <w:tcW w:type="dxa" w:w="4320"/>
          </w:tcPr>
          <w:p>
            <w:r>
              <w:t>backend/tests/__init__.py</w:t>
            </w:r>
          </w:p>
        </w:tc>
        <w:tc>
          <w:tcPr>
            <w:tcW w:type="dxa" w:w="4320"/>
          </w:tcPr>
          <w:p>
            <w:r>
              <w:t>New — pytest package fix</w:t>
            </w:r>
          </w:p>
        </w:tc>
      </w:tr>
      <w:tr>
        <w:tc>
          <w:tcPr>
            <w:tcW w:type="dxa" w:w="4320"/>
          </w:tcPr>
          <w:p>
            <w:r>
              <w:t>backend/tests/evals/__init__.py</w:t>
            </w:r>
          </w:p>
        </w:tc>
        <w:tc>
          <w:tcPr>
            <w:tcW w:type="dxa" w:w="4320"/>
          </w:tcPr>
          <w:p>
            <w:r>
              <w:t>New — pytest package fix</w:t>
            </w:r>
          </w:p>
        </w:tc>
      </w:tr>
      <w:tr>
        <w:tc>
          <w:tcPr>
            <w:tcW w:type="dxa" w:w="4320"/>
          </w:tcPr>
          <w:p>
            <w:r>
              <w:t>backend/tests/services/__init__.py</w:t>
            </w:r>
          </w:p>
        </w:tc>
        <w:tc>
          <w:tcPr>
            <w:tcW w:type="dxa" w:w="4320"/>
          </w:tcPr>
          <w:p>
            <w:r>
              <w:t>New — pytest package fix</w:t>
            </w:r>
          </w:p>
        </w:tc>
      </w:tr>
    </w:tbl>
    <w:p/>
    <w:p>
      <w:pPr>
        <w:pStyle w:val="Heading1"/>
      </w:pPr>
      <w:r>
        <w:t>9. Outstanding Actions Required from Project Owner</w:t>
      </w:r>
    </w:p>
    <w:p>
      <w:pPr>
        <w:pStyle w:val="ListBullet"/>
      </w:pPr>
      <w:r>
        <w:rPr>
          <w:b/>
        </w:rPr>
        <w:t xml:space="preserve">[CRITICAL] </w:t>
      </w:r>
      <w:r>
        <w:t>Provide correct PostgreSQL password for user 'postgres', or reset it locally (see §7).</w:t>
      </w:r>
    </w:p>
    <w:p>
      <w:pPr>
        <w:pStyle w:val="ListBullet"/>
      </w:pPr>
      <w:r>
        <w:rPr>
          <w:b/>
        </w:rPr>
        <w:t xml:space="preserve">[CRITICAL] </w:t>
      </w:r>
      <w:r>
        <w:t>Confirm repository_id=49 is indexed in the repointel database (run alembic + re-index if not).</w:t>
      </w:r>
    </w:p>
    <w:p>
      <w:pPr>
        <w:pStyle w:val="ListBullet"/>
      </w:pPr>
      <w:r>
        <w:rPr>
          <w:b/>
        </w:rPr>
        <w:t xml:space="preserve">[RECOMMENDED] </w:t>
      </w:r>
      <w:r>
        <w:t>After DB access is restored: run `pytest tests/evals/` and compare metrics against the V1 baseline in README §Evaluation.</w:t>
      </w:r>
    </w:p>
    <w:p>
      <w:pPr>
        <w:pStyle w:val="ListBullet"/>
      </w:pPr>
      <w:r>
        <w:rPr>
          <w:b/>
        </w:rPr>
        <w:t xml:space="preserve">[RECOMMENDED] </w:t>
      </w:r>
      <w:r>
        <w:t>Review and accept or adjust the new default weights (rrf_weight=0.20, cross_encoder_weight=0.80) against actual evaluation results.</w:t>
      </w:r>
    </w:p>
    <w:p>
      <w:pPr>
        <w:pStyle w:val="ListBullet"/>
      </w:pPr>
      <w:r>
        <w:rPr>
          <w:b/>
        </w:rPr>
        <w:t xml:space="preserve">[OPTIONAL] </w:t>
      </w:r>
      <w:r>
        <w:t>If the cross-encoder model cross-encoder/ms-marco-MiniLM-L-6-v2 is not in the HuggingFace cache and the environment is offline, pre-download it before running live evaluation.</w:t>
      </w:r>
    </w:p>
    <w:p/>
    <w:p>
      <w:r>
        <w:rPr>
          <w:b w:val="0"/>
          <w:i/>
        </w:rPr>
        <w:t>This report was generated automatically by the Antigravity coding assistant. All changes are local and have not been pushed to any remote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