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Implementation &amp; Debugging Guide</w:t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🎓 </w:t>
      </w:r>
      <w:r>
        <w:rPr/>
        <w:t>Student Management REST API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Setup &amp; Installation</w:t>
      </w:r>
    </w:p>
    <w:p>
      <w:pPr>
        <w:pStyle w:val="BodyText"/>
        <w:bidi w:val="0"/>
        <w:jc w:val="start"/>
        <w:rPr/>
      </w:pPr>
      <w:r>
        <w:rPr/>
        <w:t>Follow these steps to deploy and run the Student Management API locally.</w:t>
      </w:r>
    </w:p>
    <w:p>
      <w:pPr>
        <w:pStyle w:val="Heading3"/>
        <w:bidi w:val="0"/>
        <w:ind w:hanging="0" w:start="0"/>
        <w:jc w:val="start"/>
        <w:rPr/>
      </w:pPr>
      <w:r>
        <w:rPr/>
        <w:t>1.1 Prerequisites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Node.js</w:t>
      </w:r>
      <w:r>
        <w:rPr/>
        <w:t>: Version 18.0.0 or higher.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PostgreSQL</w:t>
      </w:r>
      <w:r>
        <w:rPr/>
        <w:t xml:space="preserve">: Local or cloud-hosted instance running on port </w:t>
      </w:r>
      <w:r>
        <w:rPr>
          <w:rFonts w:ascii="Liberation Mono" w:hAnsi="Liberation Mono"/>
        </w:rPr>
        <w:t>5432</w:t>
      </w:r>
      <w:r>
        <w:rPr/>
        <w:t xml:space="preserve"> (or custom port).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1.2 Installation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Install project dependencies: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npm install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Set up environmental configuration by copying </w:t>
      </w:r>
      <w:r>
        <w:rPr>
          <w:rFonts w:ascii="Liberation Mono" w:hAnsi="Liberation Mono"/>
        </w:rPr>
        <w:t>.env.example</w:t>
      </w:r>
      <w:r>
        <w:rPr/>
        <w:t xml:space="preserve"> to </w:t>
      </w:r>
      <w:r>
        <w:rPr>
          <w:rFonts w:ascii="Liberation Mono" w:hAnsi="Liberation Mono"/>
        </w:rPr>
        <w:t>.env</w:t>
      </w:r>
      <w:r>
        <w:rPr/>
        <w:t>: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cp .env.example .env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1.3 Environment Variable Setup (</w:t>
      </w:r>
      <w:r>
        <w:rPr>
          <w:rFonts w:ascii="Liberation Mono" w:hAnsi="Liberation Mono"/>
        </w:rPr>
        <w:t>.env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 xml:space="preserve">Configure the variables inside your </w:t>
      </w:r>
      <w:r>
        <w:rPr>
          <w:rFonts w:ascii="Liberation Mono" w:hAnsi="Liberation Mono"/>
        </w:rPr>
        <w:t>.env</w:t>
      </w:r>
      <w:r>
        <w:rPr/>
        <w:t xml:space="preserve"> file to match your PostgreSQL instance: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PORT=5000</w:t>
        <w:br/>
        <w:t>NODE_ENV=development</w:t>
        <w:br/>
        <w:br/>
        <w:t># Database URL format: postgresql://[user]:[password]@[host]:[port]/[database]</w:t>
        <w:br/>
        <w:t>DATABASE_URL="postgresql://postgres:password@localhost:5432/studentdb?sslmode=disable"</w:t>
        <w:br/>
        <w:br/>
        <w:t>JWT_SECRET=your_super_secret_jwt_key_change_in_production</w:t>
        <w:br/>
        <w:t>JWT_EXPIRE=7d</w:t>
        <w:br/>
        <w:br/>
        <w:t>RATE_LIMIT_WINDOW_MS=900000</w:t>
        <w:br/>
        <w:t>RATE_LIMIT_MAX=100</w:t>
        <w:br/>
        <w:br/>
        <w:t>ALLOWED_ORIGINS=http://localhost:3000,http://localhost:5173</w:t>
      </w:r>
    </w:p>
    <w:p>
      <w:pPr>
        <w:pStyle w:val="Heading3"/>
        <w:bidi w:val="0"/>
        <w:ind w:hanging="0" w:start="0"/>
        <w:jc w:val="start"/>
        <w:rPr/>
      </w:pPr>
      <w:r>
        <w:rPr/>
        <w:t>1.4 Database Sync</w:t>
      </w:r>
    </w:p>
    <w:p>
      <w:pPr>
        <w:pStyle w:val="BodyText"/>
        <w:bidi w:val="0"/>
        <w:jc w:val="start"/>
        <w:rPr/>
      </w:pPr>
      <w:r>
        <w:rPr/>
        <w:t>Push the Prisma schemas to your database to automatically create the tables and relations: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npx prisma db push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Bug Diagnostics &amp; Resolution Log</w:t>
      </w:r>
    </w:p>
    <w:p>
      <w:pPr>
        <w:pStyle w:val="BodyText"/>
        <w:bidi w:val="0"/>
        <w:jc w:val="start"/>
        <w:rPr/>
      </w:pPr>
      <w:r>
        <w:rPr/>
        <w:t>During the development and testing phase, the following core bugs were identified and fixed.</w:t>
      </w:r>
    </w:p>
    <w:p>
      <w:pPr>
        <w:pStyle w:val="Heading3"/>
        <w:bidi w:val="0"/>
        <w:ind w:hanging="0" w:start="0"/>
        <w:jc w:val="start"/>
        <w:rPr/>
      </w:pPr>
      <w:r>
        <w:rPr/>
        <w:t>Bug 1: Unreachable Database URL Configuration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Symptom</w:t>
      </w:r>
      <w:r>
        <w:rPr/>
        <w:t xml:space="preserve">: Prisma failed to reach the database, displaying </w:t>
      </w:r>
      <w:r>
        <w:rPr>
          <w:rFonts w:ascii="Liberation Mono" w:hAnsi="Liberation Mono"/>
        </w:rPr>
        <w:t>Error: P1001: Can't reach database server at localhost:51214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Cause</w:t>
      </w:r>
      <w:r>
        <w:rPr/>
        <w:t xml:space="preserve">: The </w:t>
      </w:r>
      <w:r>
        <w:rPr>
          <w:rFonts w:ascii="Liberation Mono" w:hAnsi="Liberation Mono"/>
        </w:rPr>
        <w:t>.env</w:t>
      </w:r>
      <w:r>
        <w:rPr/>
        <w:t xml:space="preserve"> template had a placeholder database string pointing to port </w:t>
      </w:r>
      <w:r>
        <w:rPr>
          <w:rFonts w:ascii="Liberation Mono" w:hAnsi="Liberation Mono"/>
        </w:rPr>
        <w:t>51214</w:t>
      </w:r>
      <w:r>
        <w:rPr/>
        <w:t xml:space="preserve"> (which was inactive).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Resolution</w:t>
      </w:r>
      <w:r>
        <w:rPr/>
        <w:t xml:space="preserve">: Updated </w:t>
      </w:r>
      <w:r>
        <w:rPr>
          <w:rFonts w:ascii="Liberation Mono" w:hAnsi="Liberation Mono"/>
        </w:rPr>
        <w:t>DATABASE_URL</w:t>
      </w:r>
      <w:r>
        <w:rPr/>
        <w:t xml:space="preserve"> in </w:t>
      </w:r>
      <w:r>
        <w:rPr>
          <w:rFonts w:ascii="Liberation Mono" w:hAnsi="Liberation Mono"/>
        </w:rPr>
        <w:t>.env</w:t>
      </w:r>
      <w:r>
        <w:rPr/>
        <w:t xml:space="preserve"> to target the active local PostgreSQL database running on the standard port </w:t>
      </w:r>
      <w:r>
        <w:rPr>
          <w:rFonts w:ascii="Liberation Mono" w:hAnsi="Liberation Mono"/>
        </w:rPr>
        <w:t>5432</w:t>
      </w:r>
      <w:r>
        <w:rPr/>
        <w:t xml:space="preserve"> with credentials </w:t>
      </w:r>
      <w:r>
        <w:rPr>
          <w:rFonts w:ascii="Liberation Mono" w:hAnsi="Liberation Mono"/>
        </w:rPr>
        <w:t>postgres</w:t>
      </w:r>
      <w:r>
        <w:rPr/>
        <w:t xml:space="preserve"> and </w:t>
      </w:r>
      <w:r>
        <w:rPr>
          <w:rFonts w:ascii="Liberation Mono" w:hAnsi="Liberation Mono"/>
        </w:rPr>
        <w:t>password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Bug 2: Swagger UI CORS Policy Block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Symptom</w:t>
      </w:r>
      <w:r>
        <w:rPr/>
        <w:t xml:space="preserve">: Calling endpoints from the Swagger UI at </w:t>
      </w:r>
      <w:r>
        <w:rPr>
          <w:rFonts w:ascii="Liberation Mono" w:hAnsi="Liberation Mono"/>
        </w:rPr>
        <w:t>http://localhost:5000</w:t>
      </w:r>
      <w:r>
        <w:rPr/>
        <w:t xml:space="preserve"> failed with a </w:t>
      </w:r>
      <w:r>
        <w:rPr>
          <w:rFonts w:ascii="Liberation Mono" w:hAnsi="Liberation Mono"/>
        </w:rPr>
        <w:t>500 Internal Server Error</w:t>
      </w:r>
      <w:r>
        <w:rPr/>
        <w:t xml:space="preserve"> and the message: </w:t>
      </w:r>
      <w:r>
        <w:rPr>
          <w:rFonts w:ascii="Liberation Mono" w:hAnsi="Liberation Mono"/>
        </w:rPr>
        <w:t>CORS: Origin 'http://localhost:5000' not allowed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Cause</w:t>
      </w:r>
      <w:r>
        <w:rPr/>
        <w:t xml:space="preserve">: The CORS middleware whitelist in </w:t>
      </w:r>
      <w:r>
        <w:rPr>
          <w:rFonts w:ascii="Liberation Mono" w:hAnsi="Liberation Mono"/>
        </w:rPr>
        <w:t>app.js</w:t>
      </w:r>
      <w:r>
        <w:rPr/>
        <w:t xml:space="preserve"> was hardcoded to only allow </w:t>
      </w:r>
      <w:r>
        <w:rPr>
          <w:rFonts w:ascii="Liberation Mono" w:hAnsi="Liberation Mono"/>
        </w:rPr>
        <w:t>http://localhost:3000</w:t>
      </w:r>
      <w:r>
        <w:rPr/>
        <w:t xml:space="preserve">. Swagger requests on same-origin (port 5000) send an </w:t>
      </w:r>
      <w:r>
        <w:rPr>
          <w:rFonts w:ascii="Liberation Mono" w:hAnsi="Liberation Mono"/>
        </w:rPr>
        <w:t>Origin</w:t>
      </w:r>
      <w:r>
        <w:rPr/>
        <w:t xml:space="preserve"> header in Chrome, triggering rejection.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Resolution</w:t>
      </w:r>
      <w:r>
        <w:rPr/>
        <w:t xml:space="preserve">: Modified the CORS options callback in </w:t>
      </w:r>
      <w:r>
        <w:rPr>
          <w:rFonts w:ascii="Liberation Mono" w:hAnsi="Liberation Mono"/>
        </w:rPr>
        <w:t>src/app.js</w:t>
      </w:r>
      <w:r>
        <w:rPr/>
        <w:t xml:space="preserve"> to dynamically match and allow any localhost/127.0.0.1 origins on any port (using regex matching </w:t>
      </w:r>
      <w:r>
        <w:rPr>
          <w:rFonts w:ascii="Liberation Mono" w:hAnsi="Liberation Mono"/>
        </w:rPr>
        <w:t>^https?:\/\/(localhost|127\.0\.0\.1)(:\d+)?$</w:t>
      </w:r>
      <w:r>
        <w:rPr/>
        <w:t>), ensuring local clients and Swagger UI can interact with the server.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Bug 3: Incomplete Error Payloads in AppError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Symptom</w:t>
      </w:r>
      <w:r>
        <w:rPr/>
        <w:t>: Standard input validation errors (e.g. invalid emails, ages, or passwords) threw a general 500 error or returned empty lists instead of detailing which fields were invalid.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Cause</w:t>
      </w:r>
      <w:r>
        <w:rPr/>
        <w:t xml:space="preserve">: The </w:t>
      </w:r>
      <w:r>
        <w:rPr>
          <w:rFonts w:ascii="Liberation Mono" w:hAnsi="Liberation Mono"/>
        </w:rPr>
        <w:t>AppError</w:t>
      </w:r>
      <w:r>
        <w:rPr/>
        <w:t xml:space="preserve"> class constructor was missing the </w:t>
      </w:r>
      <w:r>
        <w:rPr>
          <w:rFonts w:ascii="Liberation Mono" w:hAnsi="Liberation Mono"/>
        </w:rPr>
        <w:t>errors</w:t>
      </w:r>
      <w:r>
        <w:rPr/>
        <w:t xml:space="preserve"> parameter, meaning </w:t>
      </w:r>
      <w:r>
        <w:rPr>
          <w:rFonts w:ascii="Liberation Mono" w:hAnsi="Liberation Mono"/>
        </w:rPr>
        <w:t>this.errors = errors</w:t>
      </w:r>
      <w:r>
        <w:rPr/>
        <w:t xml:space="preserve"> was never set on instantiation, causing the global error handler to return undefined.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Resolution</w:t>
      </w:r>
      <w:r>
        <w:rPr/>
        <w:t xml:space="preserve">: Updated the constructor inside </w:t>
      </w:r>
      <w:r>
        <w:rPr>
          <w:rFonts w:ascii="Liberation Mono" w:hAnsi="Liberation Mono"/>
        </w:rPr>
        <w:t>src/utils/AppError.js</w:t>
      </w:r>
      <w:r>
        <w:rPr/>
        <w:t xml:space="preserve"> to accept and assign </w:t>
      </w:r>
      <w:r>
        <w:rPr>
          <w:rFonts w:ascii="Liberation Mono" w:hAnsi="Liberation Mono"/>
        </w:rPr>
        <w:t>errors</w:t>
      </w:r>
      <w:r>
        <w:rPr/>
        <w:t>: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class AppError extends Error {</w:t>
        <w:br/>
        <w:t xml:space="preserve">  constructor(message, statusCode = 500, errors = null) {</w:t>
        <w:br/>
        <w:t xml:space="preserve">    super(message);</w:t>
        <w:br/>
        <w:t xml:space="preserve">    this.statusCode = statusCode;</w:t>
        <w:br/>
        <w:t xml:space="preserve">    this.errors = errors;</w:t>
        <w:br/>
        <w:t xml:space="preserve">    this.isOperational = true;</w:t>
        <w:br/>
        <w:t xml:space="preserve">    Error.captureStackTrace(this, this.constructor);</w:t>
        <w:br/>
        <w:t xml:space="preserve">  }</w:t>
        <w:br/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Testing &amp; Verification</w:t>
      </w:r>
    </w:p>
    <w:p>
      <w:pPr>
        <w:pStyle w:val="Heading3"/>
        <w:bidi w:val="0"/>
        <w:ind w:hanging="0" w:start="0"/>
        <w:jc w:val="start"/>
        <w:rPr/>
      </w:pPr>
      <w:r>
        <w:rPr/>
        <w:t>3.1 Running the Server</w:t>
      </w:r>
    </w:p>
    <w:p>
      <w:pPr>
        <w:pStyle w:val="BodyText"/>
        <w:bidi w:val="0"/>
        <w:jc w:val="start"/>
        <w:rPr/>
      </w:pPr>
      <w:r>
        <w:rPr/>
        <w:t>To run the server in development mode with hot-reloading (auto-reload on code change):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npm run dev</w:t>
      </w:r>
    </w:p>
    <w:p>
      <w:pPr>
        <w:pStyle w:val="Heading3"/>
        <w:bidi w:val="0"/>
        <w:ind w:hanging="0" w:start="0"/>
        <w:jc w:val="start"/>
        <w:rPr/>
      </w:pPr>
      <w:r>
        <w:rPr/>
        <w:t>3.2 Swagger Verification (Browser)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Navigate to: </w:t>
      </w:r>
      <w:r>
        <w:rPr>
          <w:rFonts w:ascii="Liberation Mono" w:hAnsi="Liberation Mono"/>
        </w:rPr>
        <w:t>http://localhost:5000/api-docs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Locate the </w:t>
      </w:r>
      <w:r>
        <w:rPr>
          <w:b/>
        </w:rPr>
        <w:t>POST /auth/register</w:t>
      </w:r>
      <w:r>
        <w:rPr/>
        <w:t xml:space="preserve"> endpoint.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Click "Try it out" and submit a register payload.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Locate the </w:t>
      </w:r>
      <w:r>
        <w:rPr>
          <w:b/>
        </w:rPr>
        <w:t>POST /auth/login</w:t>
      </w:r>
      <w:r>
        <w:rPr/>
        <w:t xml:space="preserve"> endpoint and authenticate with the registered credentials to obtain your JWT token.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b/>
        </w:rPr>
        <w:t>Authorize</w:t>
      </w:r>
      <w:r>
        <w:rPr/>
        <w:t xml:space="preserve"> at the top of the Swagger page and paste the JWT token to unlock and test protected student endpoints (like </w:t>
      </w:r>
      <w:r>
        <w:rPr>
          <w:rFonts w:ascii="Liberation Mono" w:hAnsi="Liberation Mono"/>
        </w:rPr>
        <w:t>POST /students</w:t>
      </w:r>
      <w:r>
        <w:rPr/>
        <w:t xml:space="preserve"> or </w:t>
      </w:r>
      <w:r>
        <w:rPr>
          <w:rFonts w:ascii="Liberation Mono" w:hAnsi="Liberation Mono"/>
        </w:rPr>
        <w:t>GET /students</w:t>
      </w:r>
      <w:r>
        <w:rPr/>
        <w:t>).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3.3 Postman Collection</w:t>
      </w:r>
    </w:p>
    <w:p>
      <w:pPr>
        <w:pStyle w:val="BodyText"/>
        <w:bidi w:val="0"/>
        <w:jc w:val="start"/>
        <w:rPr/>
      </w:pPr>
      <w:r>
        <w:rPr/>
        <w:t xml:space="preserve">Import the file </w:t>
      </w:r>
      <w:r>
        <w:rPr>
          <w:rFonts w:ascii="Liberation Mono" w:hAnsi="Liberation Mono"/>
        </w:rPr>
        <w:t>StudentManagementAPI.postman_collection.json</w:t>
      </w:r>
      <w:r>
        <w:rPr/>
        <w:t xml:space="preserve"> directly into Postman. The collection has pre-configured test scripts that automatically capture and save the authentication JWT token, allowing you to run requests sequentially without manual copy-pasting.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