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2426" w14:textId="77777777" w:rsidR="00A20880" w:rsidRDefault="00A20880"/>
    <w:p w14:paraId="00F188B8" w14:textId="77777777" w:rsidR="009F786F" w:rsidRDefault="00000000">
      <w:pPr>
        <w:pStyle w:val="Title"/>
        <w:jc w:val="center"/>
      </w:pPr>
      <w:r>
        <w:t>Comprehensive Multi-Cloud Guide: IaaS, PaaS, SaaS, and Storage in GCP, Azure, and AWS</w:t>
      </w:r>
    </w:p>
    <w:p w14:paraId="4D16B630" w14:textId="77777777" w:rsidR="009F786F" w:rsidRDefault="00000000">
      <w:pPr>
        <w:pStyle w:val="Heading1"/>
      </w:pPr>
      <w:r>
        <w:t>Introduction</w:t>
      </w:r>
    </w:p>
    <w:p w14:paraId="7B5823E1" w14:textId="77777777" w:rsidR="009F786F" w:rsidRDefault="00000000">
      <w:r>
        <w:t>This document provides an in-depth comparison of cloud service models—Infrastructure as a Service (IaaS), Platform as a Service (PaaS), Software as a Service (SaaS), and Storage—across Google Cloud Platform (GCP), Microsoft Azure, and Amazon Web Services (AWS). It includes detailed service descriptions, architecture placeholders, feature comparisons, pricing models, security frameworks, and best practices for multi-cloud strategies.</w:t>
      </w:r>
    </w:p>
    <w:p w14:paraId="7F656F3D" w14:textId="77777777" w:rsidR="009F786F" w:rsidRDefault="00000000">
      <w:pPr>
        <w:pStyle w:val="Heading1"/>
      </w:pPr>
      <w:r>
        <w:t>Cloud Service Models Overview</w:t>
      </w:r>
    </w:p>
    <w:p w14:paraId="716964C7" w14:textId="77777777" w:rsidR="009F786F" w:rsidRDefault="00000000">
      <w:r>
        <w:t>Cloud computing models define how resources are delivered and managed:</w:t>
      </w:r>
      <w:r>
        <w:br/>
      </w:r>
      <w:r>
        <w:br/>
        <w:t>• IaaS: Virtualized computing resources delivered over the internet. Customers manage OS, apps, and data; provider manages hardware and networking.</w:t>
      </w:r>
      <w:r>
        <w:br/>
        <w:t>• PaaS: Pre-configured platforms for application development and deployment. Customers focus on code; provider manages infrastructure and runtime.</w:t>
      </w:r>
      <w:r>
        <w:br/>
        <w:t>• SaaS: Ready-to-use software applications delivered via the cloud. Provider manages everything; customer uses the app.</w:t>
      </w:r>
    </w:p>
    <w:p w14:paraId="734C1C9A" w14:textId="77777777" w:rsidR="009F786F" w:rsidRDefault="00000000">
      <w:pPr>
        <w:pStyle w:val="Heading1"/>
      </w:pPr>
      <w:r>
        <w:t>IaaS Detailed Comparison</w:t>
      </w:r>
    </w:p>
    <w:p w14:paraId="49F238F4" w14:textId="77777777" w:rsidR="009F786F" w:rsidRDefault="00000000">
      <w:r>
        <w:t>GCP: Compute Engine (custom VMs, GPUs, TPUs), VPC Networking, Persistent Disk, Cloud Load Balancing.</w:t>
      </w:r>
      <w:r>
        <w:br/>
        <w:t>Azure: Virtual Machines (Windows/Linux), Virtual Network, Managed Disks, Azure Load Balancer.</w:t>
      </w:r>
      <w:r>
        <w:br/>
        <w:t>AWS: EC2 (wide instance types), VPC, Elastic Block Store (EBS), Elastic Load Balancing.</w:t>
      </w:r>
    </w:p>
    <w:p w14:paraId="6C7FCFF7" w14:textId="77777777" w:rsidR="009F786F" w:rsidRDefault="00000000">
      <w:r>
        <w:t>Features:</w:t>
      </w:r>
      <w:r>
        <w:br/>
        <w:t>• Autoscaling and elasticity</w:t>
      </w:r>
      <w:r>
        <w:br/>
      </w:r>
      <w:r>
        <w:lastRenderedPageBreak/>
        <w:t>• Integration with storage and networking</w:t>
      </w:r>
      <w:r>
        <w:br/>
        <w:t>• Security via IAM and firewalls</w:t>
      </w:r>
      <w:r>
        <w:br/>
      </w:r>
      <w:r>
        <w:br/>
        <w:t>Pros:</w:t>
      </w:r>
      <w:r>
        <w:br/>
        <w:t>• High flexibility</w:t>
      </w:r>
      <w:r>
        <w:br/>
        <w:t>• Pay-as-you-go pricing</w:t>
      </w:r>
      <w:r>
        <w:br/>
        <w:t>Cons:</w:t>
      </w:r>
      <w:r>
        <w:br/>
        <w:t>• Requires management of OS and middleware</w:t>
      </w:r>
    </w:p>
    <w:p w14:paraId="7E5A2313" w14:textId="77777777" w:rsidR="009F786F" w:rsidRDefault="00000000">
      <w:pPr>
        <w:pStyle w:val="Heading1"/>
      </w:pPr>
      <w:r>
        <w:t>PaaS Detailed Comparison</w:t>
      </w:r>
    </w:p>
    <w:p w14:paraId="630082EA" w14:textId="77777777" w:rsidR="009F786F" w:rsidRDefault="00000000">
      <w:r>
        <w:t>GCP: App Engine (standard/flexible), Cloud Functions (serverless), Cloud Run (containers), Cloud Build (CI/CD).</w:t>
      </w:r>
      <w:r>
        <w:br/>
        <w:t>Azure: App Service, Azure Functions, Azure Kubernetes Service (AKS), Logic Apps.</w:t>
      </w:r>
      <w:r>
        <w:br/>
        <w:t>AWS: Elastic Beanstalk, Lambda, Fargate, CodePipeline.</w:t>
      </w:r>
    </w:p>
    <w:p w14:paraId="25AB4452" w14:textId="77777777" w:rsidR="009F786F" w:rsidRDefault="00000000">
      <w:r>
        <w:t>Features:</w:t>
      </w:r>
      <w:r>
        <w:br/>
        <w:t>• Automatic scaling</w:t>
      </w:r>
      <w:r>
        <w:br/>
        <w:t>• Integrated developer tools</w:t>
      </w:r>
      <w:r>
        <w:br/>
        <w:t>• Managed runtime environments</w:t>
      </w:r>
      <w:r>
        <w:br/>
      </w:r>
      <w:r>
        <w:br/>
        <w:t>Pros:</w:t>
      </w:r>
      <w:r>
        <w:br/>
        <w:t>• Faster development</w:t>
      </w:r>
      <w:r>
        <w:br/>
        <w:t>• No infrastructure management</w:t>
      </w:r>
      <w:r>
        <w:br/>
        <w:t>Cons:</w:t>
      </w:r>
      <w:r>
        <w:br/>
        <w:t>• Limited customization compared to IaaS</w:t>
      </w:r>
    </w:p>
    <w:p w14:paraId="3668B430" w14:textId="77777777" w:rsidR="009F786F" w:rsidRDefault="00000000">
      <w:pPr>
        <w:pStyle w:val="Heading1"/>
      </w:pPr>
      <w:r>
        <w:t>SaaS Detailed Comparison</w:t>
      </w:r>
    </w:p>
    <w:p w14:paraId="69D56A54" w14:textId="77777777" w:rsidR="009F786F" w:rsidRDefault="00000000">
      <w:r>
        <w:t>GCP: Google Workspace (Docs, Sheets, Meet), BigQuery (analytics), Looker (BI).</w:t>
      </w:r>
      <w:r>
        <w:br/>
        <w:t>Azure: Microsoft 365 (Office apps), Power BI, Dynamics 365.</w:t>
      </w:r>
      <w:r>
        <w:br/>
        <w:t>AWS: WorkSpaces (VDI), Chime (communication), QuickSight (analytics).</w:t>
      </w:r>
    </w:p>
    <w:p w14:paraId="3B5D1100" w14:textId="77777777" w:rsidR="009F786F" w:rsidRDefault="00000000">
      <w:r>
        <w:t>Features:</w:t>
      </w:r>
      <w:r>
        <w:br/>
        <w:t>• Subscription-based pricing</w:t>
      </w:r>
      <w:r>
        <w:br/>
        <w:t>• Collaboration tools</w:t>
      </w:r>
      <w:r>
        <w:br/>
        <w:t>• Zero infrastructure overhead</w:t>
      </w:r>
      <w:r>
        <w:br/>
      </w:r>
      <w:r>
        <w:br/>
        <w:t>Pros:</w:t>
      </w:r>
      <w:r>
        <w:br/>
      </w:r>
      <w:r>
        <w:lastRenderedPageBreak/>
        <w:t>• Easy to use</w:t>
      </w:r>
      <w:r>
        <w:br/>
        <w:t>• Accessible anywhere</w:t>
      </w:r>
      <w:r>
        <w:br/>
        <w:t>Cons:</w:t>
      </w:r>
      <w:r>
        <w:br/>
        <w:t>• Limited control over backend</w:t>
      </w:r>
    </w:p>
    <w:p w14:paraId="7C6209D5" w14:textId="77777777" w:rsidR="009F786F" w:rsidRDefault="00000000">
      <w:pPr>
        <w:pStyle w:val="Heading1"/>
      </w:pPr>
      <w:r>
        <w:t>Storage Services Detailed Comparison</w:t>
      </w:r>
    </w:p>
    <w:p w14:paraId="5820329A" w14:textId="77777777" w:rsidR="009F786F" w:rsidRDefault="00000000">
      <w:r>
        <w:t>GCP: Cloud Storage (object), Persistent Disk (block), Filestore (file), Cloud SQL/Spanner (database).</w:t>
      </w:r>
      <w:r>
        <w:br/>
        <w:t>Azure: Blob Storage (object), Managed Disks (block), File Storage (file), Azure SQL Database.</w:t>
      </w:r>
      <w:r>
        <w:br/>
        <w:t>AWS: S3 (object), EBS (block), EFS (file), RDS (database).</w:t>
      </w:r>
    </w:p>
    <w:tbl>
      <w:tblPr>
        <w:tblStyle w:val="TableGrid"/>
        <w:tblW w:w="0" w:type="auto"/>
        <w:tblLook w:val="04A0" w:firstRow="1" w:lastRow="0" w:firstColumn="1" w:lastColumn="0" w:noHBand="0" w:noVBand="1"/>
      </w:tblPr>
      <w:tblGrid>
        <w:gridCol w:w="1870"/>
        <w:gridCol w:w="1869"/>
        <w:gridCol w:w="1870"/>
        <w:gridCol w:w="1870"/>
        <w:gridCol w:w="1871"/>
      </w:tblGrid>
      <w:tr w:rsidR="009F786F" w14:paraId="73D6A0C7" w14:textId="77777777">
        <w:tc>
          <w:tcPr>
            <w:tcW w:w="1872" w:type="dxa"/>
          </w:tcPr>
          <w:p w14:paraId="66423275" w14:textId="77777777" w:rsidR="009F786F" w:rsidRDefault="00000000">
            <w:r>
              <w:t>Provider</w:t>
            </w:r>
          </w:p>
        </w:tc>
        <w:tc>
          <w:tcPr>
            <w:tcW w:w="1872" w:type="dxa"/>
          </w:tcPr>
          <w:p w14:paraId="14969DA8" w14:textId="77777777" w:rsidR="009F786F" w:rsidRDefault="00000000">
            <w:r>
              <w:t>Object Storage</w:t>
            </w:r>
          </w:p>
        </w:tc>
        <w:tc>
          <w:tcPr>
            <w:tcW w:w="1872" w:type="dxa"/>
          </w:tcPr>
          <w:p w14:paraId="712ADFC3" w14:textId="77777777" w:rsidR="009F786F" w:rsidRDefault="00000000">
            <w:r>
              <w:t>Block Storage</w:t>
            </w:r>
          </w:p>
        </w:tc>
        <w:tc>
          <w:tcPr>
            <w:tcW w:w="1872" w:type="dxa"/>
          </w:tcPr>
          <w:p w14:paraId="14D742B7" w14:textId="77777777" w:rsidR="009F786F" w:rsidRDefault="00000000">
            <w:r>
              <w:t>File Storage</w:t>
            </w:r>
          </w:p>
        </w:tc>
        <w:tc>
          <w:tcPr>
            <w:tcW w:w="1872" w:type="dxa"/>
          </w:tcPr>
          <w:p w14:paraId="21271829" w14:textId="77777777" w:rsidR="009F786F" w:rsidRDefault="00000000">
            <w:r>
              <w:t>Database</w:t>
            </w:r>
          </w:p>
        </w:tc>
      </w:tr>
      <w:tr w:rsidR="009F786F" w14:paraId="57D36A96" w14:textId="77777777">
        <w:tc>
          <w:tcPr>
            <w:tcW w:w="1872" w:type="dxa"/>
          </w:tcPr>
          <w:p w14:paraId="0BE2E1DD" w14:textId="77777777" w:rsidR="009F786F" w:rsidRDefault="00000000">
            <w:r>
              <w:t>GCP</w:t>
            </w:r>
          </w:p>
        </w:tc>
        <w:tc>
          <w:tcPr>
            <w:tcW w:w="1872" w:type="dxa"/>
          </w:tcPr>
          <w:p w14:paraId="19FFA099" w14:textId="77777777" w:rsidR="009F786F" w:rsidRDefault="00000000">
            <w:r>
              <w:t>Cloud Storage</w:t>
            </w:r>
          </w:p>
        </w:tc>
        <w:tc>
          <w:tcPr>
            <w:tcW w:w="1872" w:type="dxa"/>
          </w:tcPr>
          <w:p w14:paraId="7EC0C1BB" w14:textId="77777777" w:rsidR="009F786F" w:rsidRDefault="00000000">
            <w:r>
              <w:t>Persistent Disk</w:t>
            </w:r>
          </w:p>
        </w:tc>
        <w:tc>
          <w:tcPr>
            <w:tcW w:w="1872" w:type="dxa"/>
          </w:tcPr>
          <w:p w14:paraId="43D50CF5" w14:textId="77777777" w:rsidR="009F786F" w:rsidRDefault="00000000">
            <w:r>
              <w:t>Filestore</w:t>
            </w:r>
          </w:p>
        </w:tc>
        <w:tc>
          <w:tcPr>
            <w:tcW w:w="1872" w:type="dxa"/>
          </w:tcPr>
          <w:p w14:paraId="5F5EEDBE" w14:textId="77777777" w:rsidR="009F786F" w:rsidRDefault="00000000">
            <w:r>
              <w:t>Cloud SQL/Spanner</w:t>
            </w:r>
          </w:p>
        </w:tc>
      </w:tr>
      <w:tr w:rsidR="009F786F" w14:paraId="008C5E35" w14:textId="77777777">
        <w:tc>
          <w:tcPr>
            <w:tcW w:w="1872" w:type="dxa"/>
          </w:tcPr>
          <w:p w14:paraId="64ACF127" w14:textId="77777777" w:rsidR="009F786F" w:rsidRDefault="00000000">
            <w:r>
              <w:t>Azure</w:t>
            </w:r>
          </w:p>
        </w:tc>
        <w:tc>
          <w:tcPr>
            <w:tcW w:w="1872" w:type="dxa"/>
          </w:tcPr>
          <w:p w14:paraId="59AC5E40" w14:textId="77777777" w:rsidR="009F786F" w:rsidRDefault="00000000">
            <w:r>
              <w:t>Blob Storage</w:t>
            </w:r>
          </w:p>
        </w:tc>
        <w:tc>
          <w:tcPr>
            <w:tcW w:w="1872" w:type="dxa"/>
          </w:tcPr>
          <w:p w14:paraId="44A8AB78" w14:textId="77777777" w:rsidR="009F786F" w:rsidRDefault="00000000">
            <w:r>
              <w:t>Managed Disks</w:t>
            </w:r>
          </w:p>
        </w:tc>
        <w:tc>
          <w:tcPr>
            <w:tcW w:w="1872" w:type="dxa"/>
          </w:tcPr>
          <w:p w14:paraId="15C6FBDB" w14:textId="77777777" w:rsidR="009F786F" w:rsidRDefault="00000000">
            <w:r>
              <w:t>File Storage</w:t>
            </w:r>
          </w:p>
        </w:tc>
        <w:tc>
          <w:tcPr>
            <w:tcW w:w="1872" w:type="dxa"/>
          </w:tcPr>
          <w:p w14:paraId="0DB8AB32" w14:textId="77777777" w:rsidR="009F786F" w:rsidRDefault="00000000">
            <w:r>
              <w:t>Azure SQL Database</w:t>
            </w:r>
          </w:p>
        </w:tc>
      </w:tr>
      <w:tr w:rsidR="009F786F" w14:paraId="102F8B5B" w14:textId="77777777">
        <w:tc>
          <w:tcPr>
            <w:tcW w:w="1872" w:type="dxa"/>
          </w:tcPr>
          <w:p w14:paraId="2406BDD8" w14:textId="77777777" w:rsidR="009F786F" w:rsidRDefault="00000000">
            <w:r>
              <w:t>AWS</w:t>
            </w:r>
          </w:p>
        </w:tc>
        <w:tc>
          <w:tcPr>
            <w:tcW w:w="1872" w:type="dxa"/>
          </w:tcPr>
          <w:p w14:paraId="31ADCFDA" w14:textId="77777777" w:rsidR="009F786F" w:rsidRDefault="00000000">
            <w:r>
              <w:t>S3</w:t>
            </w:r>
          </w:p>
        </w:tc>
        <w:tc>
          <w:tcPr>
            <w:tcW w:w="1872" w:type="dxa"/>
          </w:tcPr>
          <w:p w14:paraId="740BAF01" w14:textId="77777777" w:rsidR="009F786F" w:rsidRDefault="00000000">
            <w:r>
              <w:t>EBS</w:t>
            </w:r>
          </w:p>
        </w:tc>
        <w:tc>
          <w:tcPr>
            <w:tcW w:w="1872" w:type="dxa"/>
          </w:tcPr>
          <w:p w14:paraId="7F45A286" w14:textId="77777777" w:rsidR="009F786F" w:rsidRDefault="00000000">
            <w:r>
              <w:t>EFS</w:t>
            </w:r>
          </w:p>
        </w:tc>
        <w:tc>
          <w:tcPr>
            <w:tcW w:w="1872" w:type="dxa"/>
          </w:tcPr>
          <w:p w14:paraId="2D78D927" w14:textId="77777777" w:rsidR="009F786F" w:rsidRDefault="00000000">
            <w:r>
              <w:t>RDS</w:t>
            </w:r>
          </w:p>
        </w:tc>
      </w:tr>
    </w:tbl>
    <w:p w14:paraId="0B01E1E7" w14:textId="77777777" w:rsidR="009F786F" w:rsidRDefault="00000000">
      <w:pPr>
        <w:pStyle w:val="Heading1"/>
      </w:pPr>
      <w:r>
        <w:t>Pricing Models and Cost Optimization</w:t>
      </w:r>
    </w:p>
    <w:p w14:paraId="6244051A" w14:textId="77777777" w:rsidR="009F786F" w:rsidRDefault="00000000">
      <w:r>
        <w:t>All providers use pay-as-you-go pricing with options for reserved instances and committed use discounts. Storage pricing varies by class and region. Cost optimization strategies include autoscaling, lifecycle policies, reserved capacity, and monitoring usage with cost management tools.</w:t>
      </w:r>
    </w:p>
    <w:p w14:paraId="66849A66" w14:textId="77777777" w:rsidR="009F786F" w:rsidRDefault="00000000">
      <w:pPr>
        <w:pStyle w:val="Heading1"/>
      </w:pPr>
      <w:r>
        <w:t>Security and Compliance Frameworks</w:t>
      </w:r>
    </w:p>
    <w:p w14:paraId="082420BC" w14:textId="77777777" w:rsidR="009F786F" w:rsidRDefault="00000000">
      <w:r>
        <w:t>GCP, Azure, and AWS provide IAM, encryption at rest and in transit, and compliance certifications such as ISO, GDPR, HIPAA. Advanced security tools include DDoS protection, firewalls, and threat detection. Each platform offers compliance dashboards and audit logs.</w:t>
      </w:r>
    </w:p>
    <w:p w14:paraId="6D08926D" w14:textId="77777777" w:rsidR="009F786F" w:rsidRDefault="00000000">
      <w:pPr>
        <w:pStyle w:val="Heading1"/>
      </w:pPr>
      <w:r>
        <w:t>Best Practices for Multi-Cloud Strategy</w:t>
      </w:r>
    </w:p>
    <w:p w14:paraId="7CE66065" w14:textId="77777777" w:rsidR="009F786F" w:rsidRDefault="00000000">
      <w:r>
        <w:t>• Use autoscaling and reserved instances for cost efficiency.</w:t>
      </w:r>
      <w:r>
        <w:br/>
        <w:t>• Choose appropriate storage classes for data lifecycle.</w:t>
      </w:r>
      <w:r>
        <w:br/>
        <w:t>• Implement IAM least privilege and enable MFA.</w:t>
      </w:r>
      <w:r>
        <w:br/>
      </w:r>
      <w:r>
        <w:lastRenderedPageBreak/>
        <w:t>• Regularly review compliance and security configurations.</w:t>
      </w:r>
      <w:r>
        <w:br/>
        <w:t>• Use monitoring tools for performance and cost optimization.</w:t>
      </w:r>
      <w:r>
        <w:br/>
        <w:t>• Consider hybrid and multi-cloud orchestration tools like Anthos, Azure Arc, and AWS Outposts.</w:t>
      </w:r>
    </w:p>
    <w:p w14:paraId="2D0D0C30" w14:textId="77777777" w:rsidR="009F786F" w:rsidRDefault="00000000">
      <w:r>
        <w:t>[Insert Architecture Diagrams for GCP, Azure, AWS IaaS/PaaS/SaaS Models]</w:t>
      </w:r>
    </w:p>
    <w:p w14:paraId="68994CE6" w14:textId="77777777" w:rsidR="009F786F" w:rsidRDefault="00000000">
      <w:pPr>
        <w:pStyle w:val="Heading1"/>
      </w:pPr>
      <w:r>
        <w:t>Conclusion</w:t>
      </w:r>
    </w:p>
    <w:p w14:paraId="5C280DFC" w14:textId="77777777" w:rsidR="009F786F" w:rsidRDefault="00000000">
      <w:r>
        <w:t>GCP, Azure, and AWS offer comprehensive services across IaaS, PaaS, SaaS, and storage. Understanding their offerings, pricing, and security frameworks helps organizations design robust multi-cloud strategies for scalability, security, and cost optimization.</w:t>
      </w:r>
    </w:p>
    <w:sectPr w:rsidR="009F7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4E44"/>
    <w:rsid w:val="001F40EA"/>
    <w:rsid w:val="002E51AB"/>
    <w:rsid w:val="00324B44"/>
    <w:rsid w:val="00333764"/>
    <w:rsid w:val="0036562D"/>
    <w:rsid w:val="004976E0"/>
    <w:rsid w:val="005A534A"/>
    <w:rsid w:val="00827C87"/>
    <w:rsid w:val="009F786F"/>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EB6A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555</Words>
  <Characters>3753</Characters>
  <Application>Microsoft Office Word</Application>
  <DocSecurity>0</DocSecurity>
  <Lines>116</Lines>
  <Paragraphs>45</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Ayushi Chakraborty</cp:lastModifiedBy>
  <cp:revision>3</cp:revision>
  <dcterms:created xsi:type="dcterms:W3CDTF">2025-06-25T20:44:00Z</dcterms:created>
  <dcterms:modified xsi:type="dcterms:W3CDTF">2026-01-14T10:06:00Z</dcterms:modified>
</cp:coreProperties>
</file>