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998" w:rsidRPr="00EF5998" w:rsidRDefault="00EF5998" w:rsidP="00EF5998">
      <w:pPr>
        <w:numPr>
          <w:ilvl w:val="0"/>
          <w:numId w:val="1"/>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JMockit provides us APIs to mock:</w:t>
      </w:r>
    </w:p>
    <w:p w:rsidR="00EF5998" w:rsidRPr="00EF5998" w:rsidRDefault="00EF5998" w:rsidP="00EF5998">
      <w:pPr>
        <w:numPr>
          <w:ilvl w:val="0"/>
          <w:numId w:val="2"/>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Public Methods with void and non-void return types</w:t>
      </w:r>
    </w:p>
    <w:p w:rsidR="00EF5998" w:rsidRPr="00EF5998" w:rsidRDefault="00EF5998" w:rsidP="00EF5998">
      <w:pPr>
        <w:numPr>
          <w:ilvl w:val="0"/>
          <w:numId w:val="2"/>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Private Methods with void and non-void return types</w:t>
      </w:r>
    </w:p>
    <w:p w:rsidR="00EF5998" w:rsidRPr="00EF5998" w:rsidRDefault="00EF5998" w:rsidP="00EF5998">
      <w:pPr>
        <w:numPr>
          <w:ilvl w:val="0"/>
          <w:numId w:val="2"/>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Field Values</w:t>
      </w:r>
    </w:p>
    <w:p w:rsidR="00EF5998" w:rsidRPr="00EF5998" w:rsidRDefault="00EF5998" w:rsidP="00EF5998">
      <w:pPr>
        <w:numPr>
          <w:ilvl w:val="0"/>
          <w:numId w:val="2"/>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Static Methods</w:t>
      </w:r>
    </w:p>
    <w:p w:rsidR="00EF5998" w:rsidRPr="00EF5998" w:rsidRDefault="00EF5998" w:rsidP="00EF5998">
      <w:pPr>
        <w:numPr>
          <w:ilvl w:val="0"/>
          <w:numId w:val="2"/>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Static Blocks</w:t>
      </w:r>
    </w:p>
    <w:p w:rsidR="00EF5998" w:rsidRPr="00EF5998" w:rsidRDefault="00EF5998" w:rsidP="00EF5998">
      <w:pPr>
        <w:numPr>
          <w:ilvl w:val="0"/>
          <w:numId w:val="2"/>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Constructors</w:t>
      </w:r>
    </w:p>
    <w:p w:rsidR="00EF5998" w:rsidRPr="00EF5998" w:rsidRDefault="00EF5998" w:rsidP="00EF5998">
      <w:pPr>
        <w:numPr>
          <w:ilvl w:val="0"/>
          <w:numId w:val="3"/>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JMockit provides ways to record and verify the mocked values</w:t>
      </w:r>
    </w:p>
    <w:p w:rsidR="00EF5998" w:rsidRPr="00EF5998" w:rsidRDefault="00EF5998" w:rsidP="00EF5998">
      <w:pPr>
        <w:numPr>
          <w:ilvl w:val="0"/>
          <w:numId w:val="3"/>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JMockit provides a lot of useful and powerful annotations to ease down the testing. For example: @Tested @Injectable, we will be covering few of them in this blog.</w:t>
      </w:r>
    </w:p>
    <w:p w:rsidR="00EF5998" w:rsidRPr="00EF5998" w:rsidRDefault="00EF5998" w:rsidP="00EF5998">
      <w:pPr>
        <w:shd w:val="clear" w:color="auto" w:fill="FFFFFF"/>
        <w:spacing w:after="225" w:line="240" w:lineRule="auto"/>
        <w:rPr>
          <w:rFonts w:ascii="Arial" w:eastAsia="Times New Roman" w:hAnsi="Arial" w:cs="Arial"/>
          <w:color w:val="888888"/>
          <w:sz w:val="24"/>
          <w:szCs w:val="24"/>
        </w:rPr>
      </w:pPr>
      <w:r w:rsidRPr="00EF5998">
        <w:rPr>
          <w:rFonts w:ascii="Arial" w:eastAsia="Times New Roman" w:hAnsi="Arial" w:cs="Arial"/>
          <w:color w:val="888888"/>
          <w:sz w:val="24"/>
          <w:szCs w:val="24"/>
        </w:rPr>
        <w:t>Now let us dive into the ocean called JMockit.</w:t>
      </w:r>
      <w:r w:rsidRPr="00EF5998">
        <w:rPr>
          <w:rFonts w:ascii="Arial" w:eastAsia="Times New Roman" w:hAnsi="Arial" w:cs="Arial"/>
          <w:color w:val="888888"/>
          <w:sz w:val="24"/>
          <w:szCs w:val="24"/>
        </w:rPr>
        <w:br/>
        <w:t>Step 1: Annotations: As we mentioned, there are a number of annotations, so let’s see the most frequently used:</w:t>
      </w:r>
    </w:p>
    <w:p w:rsidR="00EF5998" w:rsidRPr="00EF5998" w:rsidRDefault="00EF5998" w:rsidP="00EF5998">
      <w:pPr>
        <w:numPr>
          <w:ilvl w:val="0"/>
          <w:numId w:val="4"/>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w:t>
      </w:r>
      <w:r w:rsidRPr="00EF5998">
        <w:rPr>
          <w:rFonts w:ascii="Arial" w:eastAsia="Times New Roman" w:hAnsi="Arial" w:cs="Arial"/>
          <w:b/>
          <w:bCs/>
          <w:color w:val="888888"/>
          <w:sz w:val="24"/>
          <w:szCs w:val="24"/>
        </w:rPr>
        <w:t>Tested</w:t>
      </w:r>
      <w:r w:rsidRPr="00EF5998">
        <w:rPr>
          <w:rFonts w:ascii="Arial" w:eastAsia="Times New Roman" w:hAnsi="Arial" w:cs="Arial"/>
          <w:color w:val="888888"/>
          <w:sz w:val="24"/>
          <w:szCs w:val="24"/>
        </w:rPr>
        <w:t>: This annotation is used to get an initialized object of the class that we want to test along with the injection of the dependencies.</w:t>
      </w:r>
    </w:p>
    <w:p w:rsidR="00EF5998" w:rsidRPr="00EF5998" w:rsidRDefault="00EF5998" w:rsidP="00EF5998">
      <w:pPr>
        <w:numPr>
          <w:ilvl w:val="0"/>
          <w:numId w:val="4"/>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w:t>
      </w:r>
      <w:r w:rsidRPr="00EF5998">
        <w:rPr>
          <w:rFonts w:ascii="Arial" w:eastAsia="Times New Roman" w:hAnsi="Arial" w:cs="Arial"/>
          <w:b/>
          <w:bCs/>
          <w:color w:val="888888"/>
          <w:sz w:val="24"/>
          <w:szCs w:val="24"/>
        </w:rPr>
        <w:t>Mocked</w:t>
      </w:r>
      <w:r w:rsidRPr="00EF5998">
        <w:rPr>
          <w:rFonts w:ascii="Arial" w:eastAsia="Times New Roman" w:hAnsi="Arial" w:cs="Arial"/>
          <w:color w:val="888888"/>
          <w:sz w:val="24"/>
          <w:szCs w:val="24"/>
        </w:rPr>
        <w:t>: This annotation is used to provide a mock field/parameter for the class being tested. The type of the mock field or parameter can be any kind of </w:t>
      </w:r>
      <w:r w:rsidRPr="00EF5998">
        <w:rPr>
          <w:rFonts w:ascii="Arial" w:eastAsia="Times New Roman" w:hAnsi="Arial" w:cs="Arial"/>
          <w:b/>
          <w:bCs/>
          <w:color w:val="888888"/>
          <w:sz w:val="24"/>
          <w:szCs w:val="24"/>
        </w:rPr>
        <w:t>reference type:</w:t>
      </w:r>
      <w:r w:rsidRPr="00EF5998">
        <w:rPr>
          <w:rFonts w:ascii="Arial" w:eastAsia="Times New Roman" w:hAnsi="Arial" w:cs="Arial"/>
          <w:color w:val="888888"/>
          <w:sz w:val="24"/>
          <w:szCs w:val="24"/>
        </w:rPr>
        <w:t> an interface, a class (including abstract and final ones), an annotation, or an enum. But </w:t>
      </w:r>
      <w:r w:rsidRPr="00EF5998">
        <w:rPr>
          <w:rFonts w:ascii="Arial" w:eastAsia="Times New Roman" w:hAnsi="Arial" w:cs="Arial"/>
          <w:b/>
          <w:bCs/>
          <w:color w:val="888888"/>
          <w:sz w:val="24"/>
          <w:szCs w:val="24"/>
        </w:rPr>
        <w:t>primitive and array types </w:t>
      </w:r>
      <w:r w:rsidRPr="00EF5998">
        <w:rPr>
          <w:rFonts w:ascii="Arial" w:eastAsia="Times New Roman" w:hAnsi="Arial" w:cs="Arial"/>
          <w:color w:val="888888"/>
          <w:sz w:val="24"/>
          <w:szCs w:val="24"/>
        </w:rPr>
        <w:t>are not provided (to the class being tested) using @Mocked. A mocked instance of that type is automatically created and assigned to the mock field/parameter.</w:t>
      </w:r>
    </w:p>
    <w:p w:rsidR="00EF5998" w:rsidRPr="00EF5998" w:rsidRDefault="00EF5998" w:rsidP="00EF5998">
      <w:pPr>
        <w:numPr>
          <w:ilvl w:val="0"/>
          <w:numId w:val="4"/>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b/>
          <w:bCs/>
          <w:color w:val="888888"/>
          <w:sz w:val="24"/>
          <w:szCs w:val="24"/>
        </w:rPr>
        <w:t>@Injectable</w:t>
      </w:r>
      <w:r w:rsidRPr="00EF5998">
        <w:rPr>
          <w:rFonts w:ascii="Arial" w:eastAsia="Times New Roman" w:hAnsi="Arial" w:cs="Arial"/>
          <w:color w:val="888888"/>
          <w:sz w:val="24"/>
          <w:szCs w:val="24"/>
        </w:rPr>
        <w:t>: Indicates that the value of a mock field or mock parameter will be an isolated mocked instance, intended to be passed or </w:t>
      </w:r>
      <w:r w:rsidRPr="00EF5998">
        <w:rPr>
          <w:rFonts w:ascii="Arial" w:eastAsia="Times New Roman" w:hAnsi="Arial" w:cs="Arial"/>
          <w:i/>
          <w:iCs/>
          <w:color w:val="888888"/>
          <w:sz w:val="24"/>
          <w:szCs w:val="24"/>
        </w:rPr>
        <w:t>injected</w:t>
      </w:r>
      <w:r w:rsidRPr="00EF5998">
        <w:rPr>
          <w:rFonts w:ascii="Arial" w:eastAsia="Times New Roman" w:hAnsi="Arial" w:cs="Arial"/>
          <w:color w:val="888888"/>
          <w:sz w:val="24"/>
          <w:szCs w:val="24"/>
        </w:rPr>
        <w:t> into the code under test. Such instances can be said to be proper </w:t>
      </w:r>
      <w:r w:rsidRPr="00EF5998">
        <w:rPr>
          <w:rFonts w:ascii="Arial" w:eastAsia="Times New Roman" w:hAnsi="Arial" w:cs="Arial"/>
          <w:i/>
          <w:iCs/>
          <w:color w:val="888888"/>
          <w:sz w:val="24"/>
          <w:szCs w:val="24"/>
        </w:rPr>
        <w:t>mock objects</w:t>
      </w:r>
      <w:r w:rsidRPr="00EF5998">
        <w:rPr>
          <w:rFonts w:ascii="Arial" w:eastAsia="Times New Roman" w:hAnsi="Arial" w:cs="Arial"/>
          <w:color w:val="888888"/>
          <w:sz w:val="24"/>
          <w:szCs w:val="24"/>
        </w:rPr>
        <w:t>, in contrast to the mocked instances of a regular </w:t>
      </w:r>
      <w:r w:rsidRPr="00EF5998">
        <w:rPr>
          <w:rFonts w:ascii="Consolas" w:eastAsia="Times New Roman" w:hAnsi="Consolas" w:cs="Courier New"/>
          <w:color w:val="888888"/>
          <w:sz w:val="23"/>
          <w:szCs w:val="23"/>
        </w:rPr>
        <w:t>@Mocked</w:t>
      </w:r>
      <w:r w:rsidRPr="00EF5998">
        <w:rPr>
          <w:rFonts w:ascii="Arial" w:eastAsia="Times New Roman" w:hAnsi="Arial" w:cs="Arial"/>
          <w:color w:val="888888"/>
          <w:sz w:val="24"/>
          <w:szCs w:val="24"/>
        </w:rPr>
        <w:t> type.</w:t>
      </w:r>
    </w:p>
    <w:p w:rsidR="00EF5998" w:rsidRPr="00EF5998" w:rsidRDefault="00EF5998" w:rsidP="00EF5998">
      <w:pPr>
        <w:shd w:val="clear" w:color="auto" w:fill="FFFFFF"/>
        <w:spacing w:after="225" w:line="240" w:lineRule="auto"/>
        <w:rPr>
          <w:rFonts w:ascii="Arial" w:eastAsia="Times New Roman" w:hAnsi="Arial" w:cs="Arial"/>
          <w:color w:val="888888"/>
          <w:sz w:val="24"/>
          <w:szCs w:val="24"/>
        </w:rPr>
      </w:pPr>
      <w:r w:rsidRPr="00EF5998">
        <w:rPr>
          <w:rFonts w:ascii="Arial" w:eastAsia="Times New Roman" w:hAnsi="Arial" w:cs="Arial"/>
          <w:color w:val="888888"/>
          <w:sz w:val="24"/>
          <w:szCs w:val="24"/>
        </w:rPr>
        <w:t>So now we got the definitions of both, but in common terms what’s the basic difference between @Mocked and @Injectable?</w:t>
      </w:r>
    </w:p>
    <w:p w:rsidR="004A64B5" w:rsidRPr="004A64B5" w:rsidRDefault="004A64B5" w:rsidP="004A64B5">
      <w:pPr>
        <w:shd w:val="clear" w:color="auto" w:fill="FFFFFF"/>
        <w:spacing w:after="300" w:line="240" w:lineRule="auto"/>
        <w:jc w:val="both"/>
        <w:rPr>
          <w:rFonts w:ascii="Microsoft YaHei" w:eastAsia="Microsoft YaHei" w:hAnsi="Microsoft YaHei" w:cs="Times New Roman"/>
          <w:color w:val="555555"/>
          <w:sz w:val="21"/>
          <w:szCs w:val="21"/>
        </w:rPr>
      </w:pPr>
      <w:r w:rsidRPr="004A64B5">
        <w:rPr>
          <w:rFonts w:ascii="Microsoft YaHei" w:eastAsia="Microsoft YaHei" w:hAnsi="Microsoft YaHei" w:cs="Times New Roman" w:hint="eastAsia"/>
          <w:color w:val="555555"/>
          <w:sz w:val="21"/>
          <w:szCs w:val="21"/>
        </w:rPr>
        <w:t>Expectations recorded inside a </w:t>
      </w:r>
      <w:r w:rsidRPr="004A64B5">
        <w:rPr>
          <w:rFonts w:ascii="Consolas" w:eastAsia="Times New Roman" w:hAnsi="Consolas" w:cs="Courier New"/>
          <w:color w:val="555555"/>
          <w:sz w:val="21"/>
          <w:szCs w:val="21"/>
          <w:shd w:val="clear" w:color="auto" w:fill="EEEEEE"/>
        </w:rPr>
        <w:t>new Expectations() {...}</w:t>
      </w:r>
      <w:r w:rsidRPr="004A64B5">
        <w:rPr>
          <w:rFonts w:ascii="Microsoft YaHei" w:eastAsia="Microsoft YaHei" w:hAnsi="Microsoft YaHei" w:cs="Times New Roman" w:hint="eastAsia"/>
          <w:color w:val="555555"/>
          <w:sz w:val="21"/>
          <w:szCs w:val="21"/>
        </w:rPr>
        <w:t> block are the regular ones. What this means is that:</w:t>
      </w:r>
    </w:p>
    <w:p w:rsidR="004A64B5" w:rsidRPr="004A64B5" w:rsidRDefault="004A64B5" w:rsidP="004A64B5">
      <w:pPr>
        <w:numPr>
          <w:ilvl w:val="0"/>
          <w:numId w:val="5"/>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4A64B5">
        <w:rPr>
          <w:rFonts w:ascii="Microsoft YaHei" w:eastAsia="Microsoft YaHei" w:hAnsi="Microsoft YaHei" w:cs="Times New Roman" w:hint="eastAsia"/>
          <w:color w:val="555555"/>
          <w:sz w:val="21"/>
          <w:szCs w:val="21"/>
        </w:rPr>
        <w:t>the invocations they specify are expected to occur at least once during the replay phase</w:t>
      </w:r>
    </w:p>
    <w:p w:rsidR="004A64B5" w:rsidRPr="004A64B5" w:rsidRDefault="004A64B5" w:rsidP="004A64B5">
      <w:pPr>
        <w:numPr>
          <w:ilvl w:val="0"/>
          <w:numId w:val="5"/>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4A64B5">
        <w:rPr>
          <w:rFonts w:ascii="Microsoft YaHei" w:eastAsia="Microsoft YaHei" w:hAnsi="Microsoft YaHei" w:cs="Times New Roman" w:hint="eastAsia"/>
          <w:color w:val="555555"/>
          <w:sz w:val="21"/>
          <w:szCs w:val="21"/>
        </w:rPr>
        <w:t>they may occur more than once, though, and in a different order relative to other recorded expectations</w:t>
      </w:r>
    </w:p>
    <w:p w:rsidR="004A64B5" w:rsidRDefault="004A64B5" w:rsidP="004A64B5">
      <w:pPr>
        <w:numPr>
          <w:ilvl w:val="0"/>
          <w:numId w:val="5"/>
        </w:numPr>
        <w:shd w:val="clear" w:color="auto" w:fill="FFFFFF"/>
        <w:spacing w:before="100" w:beforeAutospacing="1" w:after="100" w:afterAutospacing="1" w:line="240" w:lineRule="auto"/>
        <w:jc w:val="both"/>
        <w:rPr>
          <w:rFonts w:ascii="Microsoft YaHei" w:eastAsia="Microsoft YaHei" w:hAnsi="Microsoft YaHei" w:cs="Times New Roman"/>
          <w:color w:val="555555"/>
          <w:sz w:val="21"/>
          <w:szCs w:val="21"/>
        </w:rPr>
      </w:pPr>
      <w:r w:rsidRPr="004A64B5">
        <w:rPr>
          <w:rFonts w:ascii="Microsoft YaHei" w:eastAsia="Microsoft YaHei" w:hAnsi="Microsoft YaHei" w:cs="Times New Roman" w:hint="eastAsia"/>
          <w:color w:val="555555"/>
          <w:sz w:val="21"/>
          <w:szCs w:val="21"/>
        </w:rPr>
        <w:t>additionally, invocations that don’t match any recorded expectation are allowed to occur in any number and in any order.</w:t>
      </w:r>
    </w:p>
    <w:p w:rsidR="004A64B5" w:rsidRPr="004A64B5" w:rsidRDefault="004A64B5" w:rsidP="004A64B5">
      <w:pPr>
        <w:shd w:val="clear" w:color="auto" w:fill="FFFFFF"/>
        <w:spacing w:before="100" w:beforeAutospacing="1" w:after="100" w:afterAutospacing="1" w:line="240" w:lineRule="auto"/>
        <w:ind w:left="720"/>
        <w:jc w:val="both"/>
        <w:rPr>
          <w:rFonts w:ascii="Microsoft YaHei" w:eastAsia="Microsoft YaHei" w:hAnsi="Microsoft YaHei" w:cs="Times New Roman" w:hint="eastAsia"/>
          <w:color w:val="555555"/>
          <w:sz w:val="21"/>
          <w:szCs w:val="21"/>
        </w:rPr>
      </w:pPr>
      <w:r>
        <w:rPr>
          <w:rFonts w:ascii="Arial" w:hAnsi="Arial" w:cs="Arial"/>
          <w:color w:val="EEEEEE"/>
          <w:shd w:val="clear" w:color="auto" w:fill="444444"/>
        </w:rPr>
        <w:t>In the context of the Faking API, a </w:t>
      </w:r>
      <w:r>
        <w:rPr>
          <w:rStyle w:val="Emphasis"/>
          <w:rFonts w:ascii="Arial" w:hAnsi="Arial" w:cs="Arial"/>
          <w:color w:val="EEEEEE"/>
          <w:shd w:val="clear" w:color="auto" w:fill="444444"/>
        </w:rPr>
        <w:t>fake method</w:t>
      </w:r>
      <w:r>
        <w:rPr>
          <w:rFonts w:ascii="Arial" w:hAnsi="Arial" w:cs="Arial"/>
          <w:color w:val="EEEEEE"/>
          <w:shd w:val="clear" w:color="auto" w:fill="444444"/>
        </w:rPr>
        <w:t> is any method in a </w:t>
      </w:r>
      <w:r>
        <w:rPr>
          <w:rStyle w:val="Emphasis"/>
          <w:rFonts w:ascii="Arial" w:hAnsi="Arial" w:cs="Arial"/>
          <w:color w:val="EEEEEE"/>
          <w:shd w:val="clear" w:color="auto" w:fill="444444"/>
        </w:rPr>
        <w:t>fake class</w:t>
      </w:r>
      <w:r>
        <w:rPr>
          <w:rFonts w:ascii="Arial" w:hAnsi="Arial" w:cs="Arial"/>
          <w:color w:val="EEEEEE"/>
          <w:shd w:val="clear" w:color="auto" w:fill="444444"/>
        </w:rPr>
        <w:t> that gets annotated with </w:t>
      </w:r>
      <w:r>
        <w:rPr>
          <w:rStyle w:val="HTMLCode"/>
          <w:rFonts w:eastAsiaTheme="minorHAnsi"/>
          <w:color w:val="A0A000"/>
          <w:sz w:val="26"/>
          <w:szCs w:val="26"/>
          <w:shd w:val="clear" w:color="auto" w:fill="444444"/>
        </w:rPr>
        <w:t>@Mock</w:t>
      </w:r>
      <w:r>
        <w:rPr>
          <w:rFonts w:ascii="Arial" w:hAnsi="Arial" w:cs="Arial"/>
          <w:color w:val="EEEEEE"/>
          <w:shd w:val="clear" w:color="auto" w:fill="444444"/>
        </w:rPr>
        <w:t xml:space="preserve">. A fake class is any class extending </w:t>
      </w:r>
      <w:r>
        <w:rPr>
          <w:rFonts w:ascii="Arial" w:hAnsi="Arial" w:cs="Arial"/>
          <w:color w:val="EEEEEE"/>
          <w:shd w:val="clear" w:color="auto" w:fill="444444"/>
        </w:rPr>
        <w:lastRenderedPageBreak/>
        <w:t>the </w:t>
      </w:r>
      <w:r>
        <w:rPr>
          <w:rStyle w:val="HTMLCode"/>
          <w:rFonts w:eastAsiaTheme="minorHAnsi"/>
          <w:b/>
          <w:bCs/>
          <w:color w:val="EEEEEE"/>
          <w:sz w:val="26"/>
          <w:szCs w:val="26"/>
          <w:shd w:val="clear" w:color="auto" w:fill="444444"/>
        </w:rPr>
        <w:t>mockit.MockUp&lt;T&gt;</w:t>
      </w:r>
      <w:r>
        <w:rPr>
          <w:rFonts w:ascii="Arial" w:hAnsi="Arial" w:cs="Arial"/>
          <w:color w:val="EEEEEE"/>
          <w:shd w:val="clear" w:color="auto" w:fill="444444"/>
        </w:rPr>
        <w:t> generic base class, where </w:t>
      </w:r>
      <w:r>
        <w:rPr>
          <w:rStyle w:val="HTMLCode"/>
          <w:rFonts w:eastAsiaTheme="minorHAnsi"/>
          <w:color w:val="EEEEEE"/>
          <w:sz w:val="26"/>
          <w:szCs w:val="26"/>
          <w:shd w:val="clear" w:color="auto" w:fill="444444"/>
        </w:rPr>
        <w:t>T</w:t>
      </w:r>
      <w:r>
        <w:rPr>
          <w:rFonts w:ascii="Arial" w:hAnsi="Arial" w:cs="Arial"/>
          <w:color w:val="EEEEEE"/>
          <w:shd w:val="clear" w:color="auto" w:fill="444444"/>
        </w:rPr>
        <w:t> is the type to be faked. The example below shows several fake methods defined in a fake class for our example "real" class,</w:t>
      </w:r>
    </w:p>
    <w:p w:rsidR="004A64B5" w:rsidRPr="004A64B5" w:rsidRDefault="004A64B5" w:rsidP="004A64B5">
      <w:pPr>
        <w:shd w:val="clear" w:color="auto" w:fill="FFFFFF"/>
        <w:spacing w:after="300" w:line="240" w:lineRule="auto"/>
        <w:jc w:val="both"/>
        <w:rPr>
          <w:rFonts w:ascii="Microsoft YaHei" w:eastAsia="Microsoft YaHei" w:hAnsi="Microsoft YaHei" w:cs="Times New Roman" w:hint="eastAsia"/>
          <w:color w:val="555555"/>
          <w:sz w:val="21"/>
          <w:szCs w:val="21"/>
        </w:rPr>
      </w:pPr>
      <w:r w:rsidRPr="004A64B5">
        <w:rPr>
          <w:rFonts w:ascii="Microsoft YaHei" w:eastAsia="Microsoft YaHei" w:hAnsi="Microsoft YaHei" w:cs="Times New Roman" w:hint="eastAsia"/>
          <w:color w:val="555555"/>
          <w:sz w:val="21"/>
          <w:szCs w:val="21"/>
        </w:rPr>
        <w:t>If no invocation matches a given recorded expectation, a “missing invocation” error gets thrown at the end of the test, causing it to fail (this is only the default behavior, though, as it can be overridden).</w:t>
      </w:r>
    </w:p>
    <w:p w:rsidR="004A64B5" w:rsidRPr="004A64B5" w:rsidRDefault="004A64B5" w:rsidP="004A64B5">
      <w:pPr>
        <w:shd w:val="clear" w:color="auto" w:fill="FFFFFF"/>
        <w:spacing w:after="300" w:line="240" w:lineRule="auto"/>
        <w:jc w:val="both"/>
        <w:rPr>
          <w:rFonts w:ascii="Microsoft YaHei" w:eastAsia="Microsoft YaHei" w:hAnsi="Microsoft YaHei" w:cs="Times New Roman" w:hint="eastAsia"/>
          <w:color w:val="555555"/>
          <w:sz w:val="21"/>
          <w:szCs w:val="21"/>
        </w:rPr>
      </w:pPr>
      <w:r w:rsidRPr="004A64B5">
        <w:rPr>
          <w:rFonts w:ascii="Microsoft YaHei" w:eastAsia="Microsoft YaHei" w:hAnsi="Microsoft YaHei" w:cs="Times New Roman" w:hint="eastAsia"/>
          <w:color w:val="555555"/>
          <w:sz w:val="21"/>
          <w:szCs w:val="21"/>
        </w:rPr>
        <w:t>The API also supports the concept of strict expectations:</w:t>
      </w:r>
    </w:p>
    <w:p w:rsidR="004A64B5" w:rsidRPr="004A64B5" w:rsidRDefault="004A64B5" w:rsidP="004A64B5">
      <w:pPr>
        <w:numPr>
          <w:ilvl w:val="0"/>
          <w:numId w:val="6"/>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4A64B5">
        <w:rPr>
          <w:rFonts w:ascii="Microsoft YaHei" w:eastAsia="Microsoft YaHei" w:hAnsi="Microsoft YaHei" w:cs="Times New Roman" w:hint="eastAsia"/>
          <w:color w:val="555555"/>
          <w:sz w:val="21"/>
          <w:szCs w:val="21"/>
        </w:rPr>
        <w:t>those that, when recorded, only allow invocations during replay that exactly match the recordings (within explicitly specified allowances, when needed), both in the number of matching invocations (exactly one, by default) and in the order they occur.</w:t>
      </w:r>
    </w:p>
    <w:p w:rsidR="004A64B5" w:rsidRPr="004A64B5" w:rsidRDefault="004A64B5" w:rsidP="004A64B5">
      <w:pPr>
        <w:numPr>
          <w:ilvl w:val="0"/>
          <w:numId w:val="6"/>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4A64B5">
        <w:rPr>
          <w:rFonts w:ascii="Microsoft YaHei" w:eastAsia="Microsoft YaHei" w:hAnsi="Microsoft YaHei" w:cs="Times New Roman" w:hint="eastAsia"/>
          <w:color w:val="555555"/>
          <w:sz w:val="21"/>
          <w:szCs w:val="21"/>
        </w:rPr>
        <w:t>Invocations that occur during replay but fail to match a recorded strict expectation are regarded as unexpected, causing an immediate “unexpected invocation” error, and consequently failing the test.</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b/>
          <w:bCs/>
          <w:color w:val="000080"/>
          <w:shd w:val="clear" w:color="auto" w:fill="BBBBBB"/>
        </w:rPr>
        <w:t>public</w:t>
      </w: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final</w:t>
      </w: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class</w:t>
      </w: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color w:val="660066"/>
          <w:shd w:val="clear" w:color="auto" w:fill="BBBBBB"/>
        </w:rPr>
        <w:t>FakeLoginContext</w:t>
      </w: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extends</w:t>
      </w: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color w:val="660066"/>
          <w:shd w:val="clear" w:color="auto" w:fill="BBBBBB"/>
        </w:rPr>
        <w:t>MockUp</w:t>
      </w:r>
      <w:r w:rsidRPr="004A64B5">
        <w:rPr>
          <w:rFonts w:ascii="Courier New" w:eastAsia="Times New Roman" w:hAnsi="Courier New" w:cs="Courier New"/>
          <w:color w:val="000000"/>
          <w:shd w:val="clear" w:color="auto" w:fill="BBBBBB"/>
        </w:rPr>
        <w:t>&lt;</w:t>
      </w:r>
      <w:r w:rsidRPr="004A64B5">
        <w:rPr>
          <w:rFonts w:ascii="Courier New" w:eastAsia="Times New Roman" w:hAnsi="Courier New" w:cs="Courier New"/>
          <w:color w:val="660066"/>
          <w:shd w:val="clear" w:color="auto" w:fill="BBBBBB"/>
        </w:rPr>
        <w:t>LoginContext</w:t>
      </w:r>
      <w:r w:rsidRPr="004A64B5">
        <w:rPr>
          <w:rFonts w:ascii="Courier New" w:eastAsia="Times New Roman" w:hAnsi="Courier New" w:cs="Courier New"/>
          <w:color w:val="000000"/>
          <w:shd w:val="clear" w:color="auto" w:fill="BBBBBB"/>
        </w:rPr>
        <w:t>&gt; {</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color w:val="707000"/>
          <w:shd w:val="clear" w:color="auto" w:fill="BBBBBB"/>
        </w:rPr>
        <w:t>@Mock</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public</w:t>
      </w: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void</w:t>
      </w:r>
      <w:r w:rsidRPr="004A64B5">
        <w:rPr>
          <w:rFonts w:ascii="Courier New" w:eastAsia="Times New Roman" w:hAnsi="Courier New" w:cs="Courier New"/>
          <w:color w:val="000000"/>
          <w:shd w:val="clear" w:color="auto" w:fill="BBBBBB"/>
        </w:rPr>
        <w:t xml:space="preserve"> $init(String name, CallbackHandler callback) {</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assertEquals(</w:t>
      </w:r>
      <w:r w:rsidRPr="004A64B5">
        <w:rPr>
          <w:rFonts w:ascii="Courier New" w:eastAsia="Times New Roman" w:hAnsi="Courier New" w:cs="Courier New"/>
          <w:b/>
          <w:bCs/>
          <w:color w:val="008000"/>
          <w:shd w:val="clear" w:color="auto" w:fill="BBBBBB"/>
        </w:rPr>
        <w:t>"test"</w:t>
      </w:r>
      <w:r w:rsidRPr="004A64B5">
        <w:rPr>
          <w:rFonts w:ascii="Courier New" w:eastAsia="Times New Roman" w:hAnsi="Courier New" w:cs="Courier New"/>
          <w:color w:val="000000"/>
          <w:shd w:val="clear" w:color="auto" w:fill="BBBBBB"/>
        </w:rPr>
        <w:t>, name);</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assertNotNull(callback);</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color w:val="707000"/>
          <w:shd w:val="clear" w:color="auto" w:fill="BBBBBB"/>
        </w:rPr>
        <w:t>@Mock</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public</w:t>
      </w: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void</w:t>
      </w:r>
      <w:r w:rsidRPr="004A64B5">
        <w:rPr>
          <w:rFonts w:ascii="Courier New" w:eastAsia="Times New Roman" w:hAnsi="Courier New" w:cs="Courier New"/>
          <w:color w:val="000000"/>
          <w:shd w:val="clear" w:color="auto" w:fill="BBBBBB"/>
        </w:rPr>
        <w:t xml:space="preserve"> login() {}</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color w:val="707000"/>
          <w:shd w:val="clear" w:color="auto" w:fill="BBBBBB"/>
        </w:rPr>
        <w:t>@Mock</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public</w:t>
      </w:r>
      <w:r w:rsidRPr="004A64B5">
        <w:rPr>
          <w:rFonts w:ascii="Courier New" w:eastAsia="Times New Roman" w:hAnsi="Courier New" w:cs="Courier New"/>
          <w:color w:val="000000"/>
          <w:shd w:val="clear" w:color="auto" w:fill="BBBBBB"/>
        </w:rPr>
        <w:t xml:space="preserve"> Subject getSubject() { </w:t>
      </w:r>
      <w:r w:rsidRPr="004A64B5">
        <w:rPr>
          <w:rFonts w:ascii="Courier New" w:eastAsia="Times New Roman" w:hAnsi="Courier New" w:cs="Courier New"/>
          <w:b/>
          <w:bCs/>
          <w:color w:val="000080"/>
          <w:shd w:val="clear" w:color="auto" w:fill="BBBBBB"/>
        </w:rPr>
        <w:t>return</w:t>
      </w: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null</w:t>
      </w:r>
      <w:r w:rsidRPr="004A64B5">
        <w:rPr>
          <w:rFonts w:ascii="Courier New" w:eastAsia="Times New Roman" w:hAnsi="Courier New" w:cs="Courier New"/>
          <w:color w:val="000000"/>
          <w:shd w:val="clear" w:color="auto" w:fill="BBBBBB"/>
        </w:rPr>
        <w:t>; }</w:t>
      </w:r>
    </w:p>
    <w:p w:rsidR="00FB258C" w:rsidRPr="00CD6F7C" w:rsidRDefault="004A64B5" w:rsidP="004A64B5">
      <w:pPr>
        <w:pStyle w:val="ListParagraph"/>
        <w:numPr>
          <w:ilvl w:val="0"/>
          <w:numId w:val="6"/>
        </w:numPr>
      </w:pPr>
      <w:r w:rsidRPr="004A64B5">
        <w:rPr>
          <w:rFonts w:ascii="Courier New" w:eastAsia="Times New Roman" w:hAnsi="Courier New" w:cs="Courier New"/>
          <w:color w:val="000000"/>
          <w:shd w:val="clear" w:color="auto" w:fill="BBBBBB"/>
        </w:rPr>
        <w:t>}</w:t>
      </w:r>
    </w:p>
    <w:p w:rsidR="00CD6F7C" w:rsidRPr="00CD6F7C" w:rsidRDefault="00CD6F7C" w:rsidP="00CD6F7C">
      <w:pPr>
        <w:pStyle w:val="ListParagraph"/>
        <w:numPr>
          <w:ilvl w:val="0"/>
          <w:numId w:val="6"/>
        </w:numPr>
        <w:spacing w:after="0" w:line="240" w:lineRule="auto"/>
        <w:rPr>
          <w:rFonts w:ascii="Courier New" w:eastAsia="Times New Roman" w:hAnsi="Courier New" w:cs="Courier New"/>
          <w:color w:val="000000"/>
          <w:shd w:val="clear" w:color="auto" w:fill="BBBBBB"/>
        </w:rPr>
      </w:pPr>
      <w:r w:rsidRPr="00CD6F7C">
        <w:rPr>
          <w:rFonts w:ascii="Courier New" w:eastAsia="Times New Roman" w:hAnsi="Courier New" w:cs="Courier New"/>
          <w:b/>
          <w:bCs/>
          <w:color w:val="000080"/>
          <w:shd w:val="clear" w:color="auto" w:fill="BBBBBB"/>
        </w:rPr>
        <w:t>public</w:t>
      </w: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b/>
          <w:bCs/>
          <w:color w:val="000080"/>
          <w:shd w:val="clear" w:color="auto" w:fill="BBBBBB"/>
        </w:rPr>
        <w:t>final</w:t>
      </w: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b/>
          <w:bCs/>
          <w:color w:val="000080"/>
          <w:shd w:val="clear" w:color="auto" w:fill="BBBBBB"/>
        </w:rPr>
        <w:t>class</w:t>
      </w: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color w:val="660066"/>
          <w:shd w:val="clear" w:color="auto" w:fill="BBBBBB"/>
        </w:rPr>
        <w:t>FakeLoginContext</w:t>
      </w: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b/>
          <w:bCs/>
          <w:color w:val="000080"/>
          <w:shd w:val="clear" w:color="auto" w:fill="BBBBBB"/>
        </w:rPr>
        <w:t>extends</w:t>
      </w: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color w:val="660066"/>
          <w:shd w:val="clear" w:color="auto" w:fill="BBBBBB"/>
        </w:rPr>
        <w:t>MockUp</w:t>
      </w:r>
      <w:r w:rsidRPr="00CD6F7C">
        <w:rPr>
          <w:rFonts w:ascii="Courier New" w:eastAsia="Times New Roman" w:hAnsi="Courier New" w:cs="Courier New"/>
          <w:color w:val="000000"/>
          <w:shd w:val="clear" w:color="auto" w:fill="BBBBBB"/>
        </w:rPr>
        <w:t>&lt;</w:t>
      </w:r>
      <w:r w:rsidRPr="00CD6F7C">
        <w:rPr>
          <w:rFonts w:ascii="Courier New" w:eastAsia="Times New Roman" w:hAnsi="Courier New" w:cs="Courier New"/>
          <w:color w:val="660066"/>
          <w:shd w:val="clear" w:color="auto" w:fill="BBBBBB"/>
        </w:rPr>
        <w:t>LoginContext</w:t>
      </w:r>
      <w:r w:rsidRPr="00CD6F7C">
        <w:rPr>
          <w:rFonts w:ascii="Courier New" w:eastAsia="Times New Roman" w:hAnsi="Courier New" w:cs="Courier New"/>
          <w:color w:val="000000"/>
          <w:shd w:val="clear" w:color="auto" w:fill="BBBBBB"/>
        </w:rPr>
        <w:t>&gt; {</w:t>
      </w:r>
    </w:p>
    <w:p w:rsidR="00CD6F7C" w:rsidRPr="00CD6F7C" w:rsidRDefault="00CD6F7C" w:rsidP="00CD6F7C">
      <w:pPr>
        <w:pStyle w:val="ListParagraph"/>
        <w:numPr>
          <w:ilvl w:val="0"/>
          <w:numId w:val="6"/>
        </w:numPr>
        <w:spacing w:after="0" w:line="240" w:lineRule="auto"/>
        <w:rPr>
          <w:rFonts w:ascii="Courier New" w:eastAsia="Times New Roman" w:hAnsi="Courier New" w:cs="Courier New"/>
          <w:color w:val="000000"/>
          <w:shd w:val="clear" w:color="auto" w:fill="BBBBBB"/>
        </w:rPr>
      </w:pP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color w:val="707000"/>
          <w:shd w:val="clear" w:color="auto" w:fill="BBBBBB"/>
        </w:rPr>
        <w:t>@Mock</w:t>
      </w:r>
    </w:p>
    <w:p w:rsidR="00CD6F7C" w:rsidRPr="00CD6F7C" w:rsidRDefault="00CD6F7C" w:rsidP="00CD6F7C">
      <w:pPr>
        <w:pStyle w:val="ListParagraph"/>
        <w:numPr>
          <w:ilvl w:val="0"/>
          <w:numId w:val="6"/>
        </w:numPr>
        <w:spacing w:after="0" w:line="240" w:lineRule="auto"/>
        <w:rPr>
          <w:rFonts w:ascii="Courier New" w:eastAsia="Times New Roman" w:hAnsi="Courier New" w:cs="Courier New"/>
          <w:color w:val="000000"/>
          <w:shd w:val="clear" w:color="auto" w:fill="BBBBBB"/>
        </w:rPr>
      </w:pP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b/>
          <w:bCs/>
          <w:color w:val="000080"/>
          <w:shd w:val="clear" w:color="auto" w:fill="BBBBBB"/>
        </w:rPr>
        <w:t>public</w:t>
      </w: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b/>
          <w:bCs/>
          <w:color w:val="000080"/>
          <w:shd w:val="clear" w:color="auto" w:fill="BBBBBB"/>
        </w:rPr>
        <w:t>void</w:t>
      </w:r>
      <w:r w:rsidRPr="00CD6F7C">
        <w:rPr>
          <w:rFonts w:ascii="Courier New" w:eastAsia="Times New Roman" w:hAnsi="Courier New" w:cs="Courier New"/>
          <w:color w:val="000000"/>
          <w:shd w:val="clear" w:color="auto" w:fill="BBBBBB"/>
        </w:rPr>
        <w:t xml:space="preserve"> $init(String name, CallbackHandler callback) {</w:t>
      </w:r>
    </w:p>
    <w:p w:rsidR="00CD6F7C" w:rsidRPr="00CD6F7C" w:rsidRDefault="00CD6F7C" w:rsidP="00CD6F7C">
      <w:pPr>
        <w:pStyle w:val="ListParagraph"/>
        <w:numPr>
          <w:ilvl w:val="0"/>
          <w:numId w:val="6"/>
        </w:numPr>
        <w:spacing w:after="0" w:line="240" w:lineRule="auto"/>
        <w:rPr>
          <w:rFonts w:ascii="Courier New" w:eastAsia="Times New Roman" w:hAnsi="Courier New" w:cs="Courier New"/>
          <w:color w:val="000000"/>
          <w:shd w:val="clear" w:color="auto" w:fill="BBBBBB"/>
        </w:rPr>
      </w:pPr>
      <w:r w:rsidRPr="00CD6F7C">
        <w:rPr>
          <w:rFonts w:ascii="Courier New" w:eastAsia="Times New Roman" w:hAnsi="Courier New" w:cs="Courier New"/>
          <w:color w:val="000000"/>
          <w:shd w:val="clear" w:color="auto" w:fill="BBBBBB"/>
        </w:rPr>
        <w:t xml:space="preserve">      assertEquals(</w:t>
      </w:r>
      <w:r w:rsidRPr="00CD6F7C">
        <w:rPr>
          <w:rFonts w:ascii="Courier New" w:eastAsia="Times New Roman" w:hAnsi="Courier New" w:cs="Courier New"/>
          <w:b/>
          <w:bCs/>
          <w:color w:val="008000"/>
          <w:shd w:val="clear" w:color="auto" w:fill="BBBBBB"/>
        </w:rPr>
        <w:t>"test"</w:t>
      </w:r>
      <w:r w:rsidRPr="00CD6F7C">
        <w:rPr>
          <w:rFonts w:ascii="Courier New" w:eastAsia="Times New Roman" w:hAnsi="Courier New" w:cs="Courier New"/>
          <w:color w:val="000000"/>
          <w:shd w:val="clear" w:color="auto" w:fill="BBBBBB"/>
        </w:rPr>
        <w:t>, name);</w:t>
      </w:r>
    </w:p>
    <w:p w:rsidR="00CD6F7C" w:rsidRPr="00CD6F7C" w:rsidRDefault="00CD6F7C" w:rsidP="00CD6F7C">
      <w:pPr>
        <w:pStyle w:val="ListParagraph"/>
        <w:numPr>
          <w:ilvl w:val="0"/>
          <w:numId w:val="6"/>
        </w:numPr>
        <w:spacing w:after="0" w:line="240" w:lineRule="auto"/>
        <w:rPr>
          <w:rFonts w:ascii="Courier New" w:eastAsia="Times New Roman" w:hAnsi="Courier New" w:cs="Courier New"/>
          <w:color w:val="000000"/>
          <w:shd w:val="clear" w:color="auto" w:fill="BBBBBB"/>
        </w:rPr>
      </w:pPr>
      <w:r w:rsidRPr="00CD6F7C">
        <w:rPr>
          <w:rFonts w:ascii="Courier New" w:eastAsia="Times New Roman" w:hAnsi="Courier New" w:cs="Courier New"/>
          <w:color w:val="000000"/>
          <w:shd w:val="clear" w:color="auto" w:fill="BBBBBB"/>
        </w:rPr>
        <w:t xml:space="preserve">      assertNotNull(callback);</w:t>
      </w:r>
    </w:p>
    <w:p w:rsidR="00CD6F7C" w:rsidRPr="00CD6F7C" w:rsidRDefault="00CD6F7C" w:rsidP="00CD6F7C">
      <w:pPr>
        <w:pStyle w:val="ListParagraph"/>
        <w:numPr>
          <w:ilvl w:val="0"/>
          <w:numId w:val="6"/>
        </w:numPr>
        <w:spacing w:after="0" w:line="240" w:lineRule="auto"/>
        <w:rPr>
          <w:rFonts w:ascii="Courier New" w:eastAsia="Times New Roman" w:hAnsi="Courier New" w:cs="Courier New"/>
          <w:color w:val="000000"/>
          <w:shd w:val="clear" w:color="auto" w:fill="BBBBBB"/>
        </w:rPr>
      </w:pPr>
      <w:r w:rsidRPr="00CD6F7C">
        <w:rPr>
          <w:rFonts w:ascii="Courier New" w:eastAsia="Times New Roman" w:hAnsi="Courier New" w:cs="Courier New"/>
          <w:color w:val="000000"/>
          <w:shd w:val="clear" w:color="auto" w:fill="BBBBBB"/>
        </w:rPr>
        <w:t xml:space="preserve">   }</w:t>
      </w:r>
    </w:p>
    <w:p w:rsidR="00CD6F7C" w:rsidRPr="00CD6F7C" w:rsidRDefault="00CD6F7C" w:rsidP="00CD6F7C">
      <w:pPr>
        <w:pStyle w:val="ListParagraph"/>
        <w:numPr>
          <w:ilvl w:val="0"/>
          <w:numId w:val="6"/>
        </w:numPr>
        <w:spacing w:after="0" w:line="240" w:lineRule="auto"/>
        <w:rPr>
          <w:rFonts w:ascii="Courier New" w:eastAsia="Times New Roman" w:hAnsi="Courier New" w:cs="Courier New"/>
          <w:color w:val="000000"/>
          <w:shd w:val="clear" w:color="auto" w:fill="BBBBBB"/>
        </w:rPr>
      </w:pPr>
    </w:p>
    <w:p w:rsidR="00CD6F7C" w:rsidRPr="00CD6F7C" w:rsidRDefault="00CD6F7C" w:rsidP="00CD6F7C">
      <w:pPr>
        <w:pStyle w:val="ListParagraph"/>
        <w:numPr>
          <w:ilvl w:val="0"/>
          <w:numId w:val="6"/>
        </w:numPr>
        <w:spacing w:after="0" w:line="240" w:lineRule="auto"/>
        <w:rPr>
          <w:rFonts w:ascii="Courier New" w:eastAsia="Times New Roman" w:hAnsi="Courier New" w:cs="Courier New"/>
          <w:color w:val="000000"/>
          <w:shd w:val="clear" w:color="auto" w:fill="BBBBBB"/>
        </w:rPr>
      </w:pP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color w:val="707000"/>
          <w:shd w:val="clear" w:color="auto" w:fill="BBBBBB"/>
        </w:rPr>
        <w:t>@Mock</w:t>
      </w:r>
    </w:p>
    <w:p w:rsidR="00CD6F7C" w:rsidRPr="00CD6F7C" w:rsidRDefault="00CD6F7C" w:rsidP="00CD6F7C">
      <w:pPr>
        <w:pStyle w:val="ListParagraph"/>
        <w:numPr>
          <w:ilvl w:val="0"/>
          <w:numId w:val="6"/>
        </w:numPr>
        <w:spacing w:after="0" w:line="240" w:lineRule="auto"/>
        <w:rPr>
          <w:rFonts w:ascii="Courier New" w:eastAsia="Times New Roman" w:hAnsi="Courier New" w:cs="Courier New"/>
          <w:color w:val="000000"/>
          <w:shd w:val="clear" w:color="auto" w:fill="BBBBBB"/>
        </w:rPr>
      </w:pP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b/>
          <w:bCs/>
          <w:color w:val="000080"/>
          <w:shd w:val="clear" w:color="auto" w:fill="BBBBBB"/>
        </w:rPr>
        <w:t>public</w:t>
      </w: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b/>
          <w:bCs/>
          <w:color w:val="000080"/>
          <w:shd w:val="clear" w:color="auto" w:fill="BBBBBB"/>
        </w:rPr>
        <w:t>void</w:t>
      </w:r>
      <w:r w:rsidRPr="00CD6F7C">
        <w:rPr>
          <w:rFonts w:ascii="Courier New" w:eastAsia="Times New Roman" w:hAnsi="Courier New" w:cs="Courier New"/>
          <w:color w:val="000000"/>
          <w:shd w:val="clear" w:color="auto" w:fill="BBBBBB"/>
        </w:rPr>
        <w:t xml:space="preserve"> login() {}</w:t>
      </w:r>
    </w:p>
    <w:p w:rsidR="00CD6F7C" w:rsidRPr="00CD6F7C" w:rsidRDefault="00CD6F7C" w:rsidP="00CD6F7C">
      <w:pPr>
        <w:pStyle w:val="ListParagraph"/>
        <w:numPr>
          <w:ilvl w:val="0"/>
          <w:numId w:val="6"/>
        </w:numPr>
        <w:spacing w:after="0" w:line="240" w:lineRule="auto"/>
        <w:rPr>
          <w:rFonts w:ascii="Courier New" w:eastAsia="Times New Roman" w:hAnsi="Courier New" w:cs="Courier New"/>
          <w:color w:val="000000"/>
          <w:shd w:val="clear" w:color="auto" w:fill="BBBBBB"/>
        </w:rPr>
      </w:pPr>
    </w:p>
    <w:p w:rsidR="00CD6F7C" w:rsidRPr="00CD6F7C" w:rsidRDefault="00CD6F7C" w:rsidP="00CD6F7C">
      <w:pPr>
        <w:pStyle w:val="ListParagraph"/>
        <w:numPr>
          <w:ilvl w:val="0"/>
          <w:numId w:val="6"/>
        </w:numPr>
        <w:spacing w:after="0" w:line="240" w:lineRule="auto"/>
        <w:rPr>
          <w:rFonts w:ascii="Courier New" w:eastAsia="Times New Roman" w:hAnsi="Courier New" w:cs="Courier New"/>
          <w:color w:val="000000"/>
          <w:shd w:val="clear" w:color="auto" w:fill="BBBBBB"/>
        </w:rPr>
      </w:pP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color w:val="707000"/>
          <w:shd w:val="clear" w:color="auto" w:fill="BBBBBB"/>
        </w:rPr>
        <w:t>@Mock</w:t>
      </w:r>
    </w:p>
    <w:p w:rsidR="00CD6F7C" w:rsidRPr="00CD6F7C" w:rsidRDefault="00CD6F7C" w:rsidP="00CD6F7C">
      <w:pPr>
        <w:pStyle w:val="ListParagraph"/>
        <w:numPr>
          <w:ilvl w:val="0"/>
          <w:numId w:val="6"/>
        </w:numPr>
        <w:spacing w:after="0" w:line="240" w:lineRule="auto"/>
        <w:rPr>
          <w:rFonts w:ascii="Courier New" w:eastAsia="Times New Roman" w:hAnsi="Courier New" w:cs="Courier New"/>
          <w:color w:val="000000"/>
          <w:shd w:val="clear" w:color="auto" w:fill="BBBBBB"/>
        </w:rPr>
      </w:pP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b/>
          <w:bCs/>
          <w:color w:val="000080"/>
          <w:shd w:val="clear" w:color="auto" w:fill="BBBBBB"/>
        </w:rPr>
        <w:t>public</w:t>
      </w:r>
      <w:r w:rsidRPr="00CD6F7C">
        <w:rPr>
          <w:rFonts w:ascii="Courier New" w:eastAsia="Times New Roman" w:hAnsi="Courier New" w:cs="Courier New"/>
          <w:color w:val="000000"/>
          <w:shd w:val="clear" w:color="auto" w:fill="BBBBBB"/>
        </w:rPr>
        <w:t xml:space="preserve"> Subject getSubject() { </w:t>
      </w:r>
      <w:r w:rsidRPr="00CD6F7C">
        <w:rPr>
          <w:rFonts w:ascii="Courier New" w:eastAsia="Times New Roman" w:hAnsi="Courier New" w:cs="Courier New"/>
          <w:b/>
          <w:bCs/>
          <w:color w:val="000080"/>
          <w:shd w:val="clear" w:color="auto" w:fill="BBBBBB"/>
        </w:rPr>
        <w:t>return</w:t>
      </w:r>
      <w:r w:rsidRPr="00CD6F7C">
        <w:rPr>
          <w:rFonts w:ascii="Courier New" w:eastAsia="Times New Roman" w:hAnsi="Courier New" w:cs="Courier New"/>
          <w:color w:val="000000"/>
          <w:shd w:val="clear" w:color="auto" w:fill="BBBBBB"/>
        </w:rPr>
        <w:t xml:space="preserve"> </w:t>
      </w:r>
      <w:r w:rsidRPr="00CD6F7C">
        <w:rPr>
          <w:rFonts w:ascii="Courier New" w:eastAsia="Times New Roman" w:hAnsi="Courier New" w:cs="Courier New"/>
          <w:b/>
          <w:bCs/>
          <w:color w:val="000080"/>
          <w:shd w:val="clear" w:color="auto" w:fill="BBBBBB"/>
        </w:rPr>
        <w:t>null</w:t>
      </w:r>
      <w:r w:rsidRPr="00CD6F7C">
        <w:rPr>
          <w:rFonts w:ascii="Courier New" w:eastAsia="Times New Roman" w:hAnsi="Courier New" w:cs="Courier New"/>
          <w:color w:val="000000"/>
          <w:shd w:val="clear" w:color="auto" w:fill="BBBBBB"/>
        </w:rPr>
        <w:t>; }</w:t>
      </w:r>
    </w:p>
    <w:p w:rsidR="00CD6F7C" w:rsidRPr="00BD2121" w:rsidRDefault="00CD6F7C" w:rsidP="00CD6F7C">
      <w:pPr>
        <w:pStyle w:val="ListParagraph"/>
        <w:numPr>
          <w:ilvl w:val="0"/>
          <w:numId w:val="6"/>
        </w:numPr>
      </w:pPr>
      <w:r w:rsidRPr="00CD6F7C">
        <w:rPr>
          <w:rFonts w:ascii="Courier New" w:eastAsia="Times New Roman" w:hAnsi="Courier New" w:cs="Courier New"/>
          <w:color w:val="000000"/>
          <w:shd w:val="clear" w:color="auto" w:fill="BBBBBB"/>
        </w:rPr>
        <w:t>}</w:t>
      </w:r>
    </w:p>
    <w:p w:rsidR="00BD2121" w:rsidRDefault="00BD2121" w:rsidP="00BD2121">
      <w:pPr>
        <w:pStyle w:val="ListParagraph"/>
        <w:numPr>
          <w:ilvl w:val="0"/>
          <w:numId w:val="6"/>
        </w:numPr>
        <w:shd w:val="clear" w:color="auto" w:fill="1E1E1E"/>
        <w:spacing w:after="0" w:line="450" w:lineRule="atLeast"/>
        <w:rPr>
          <w:rFonts w:ascii="Consolas" w:eastAsia="Times New Roman" w:hAnsi="Consolas" w:cs="Times New Roman"/>
          <w:color w:val="D4D4D4"/>
          <w:sz w:val="33"/>
          <w:szCs w:val="33"/>
        </w:rPr>
      </w:pPr>
      <w:r w:rsidRPr="00BD2121">
        <w:rPr>
          <w:rFonts w:ascii="Consolas" w:eastAsia="Times New Roman" w:hAnsi="Consolas" w:cs="Times New Roman"/>
          <w:color w:val="569CD6"/>
          <w:sz w:val="33"/>
          <w:szCs w:val="33"/>
        </w:rPr>
        <w:t>import</w:t>
      </w:r>
      <w:r w:rsidRPr="00BD2121">
        <w:rPr>
          <w:rFonts w:ascii="Consolas" w:eastAsia="Times New Roman" w:hAnsi="Consolas" w:cs="Times New Roman"/>
          <w:color w:val="D4D4D4"/>
          <w:sz w:val="33"/>
          <w:szCs w:val="33"/>
        </w:rPr>
        <w:t xml:space="preserve"> org.junit.Test;</w:t>
      </w:r>
    </w:p>
    <w:p w:rsidR="00BD2121" w:rsidRPr="00BD2121" w:rsidRDefault="00BD2121" w:rsidP="00BD2121">
      <w:pPr>
        <w:pStyle w:val="ListParagraph"/>
        <w:numPr>
          <w:ilvl w:val="0"/>
          <w:numId w:val="6"/>
        </w:numPr>
        <w:shd w:val="clear" w:color="auto" w:fill="1E1E1E"/>
        <w:spacing w:after="0" w:line="450" w:lineRule="atLeast"/>
        <w:rPr>
          <w:rFonts w:ascii="Consolas" w:eastAsia="Times New Roman" w:hAnsi="Consolas" w:cs="Times New Roman"/>
          <w:color w:val="D4D4D4"/>
          <w:sz w:val="33"/>
          <w:szCs w:val="33"/>
        </w:rPr>
      </w:pPr>
      <w:r w:rsidRPr="00BD2121">
        <w:rPr>
          <w:rFonts w:ascii="Consolas" w:eastAsia="Times New Roman" w:hAnsi="Consolas" w:cs="Times New Roman"/>
          <w:color w:val="569CD6"/>
          <w:sz w:val="33"/>
          <w:szCs w:val="33"/>
        </w:rPr>
        <w:lastRenderedPageBreak/>
        <w:t>import</w:t>
      </w:r>
      <w:r w:rsidRPr="00BD2121">
        <w:rPr>
          <w:rFonts w:ascii="Consolas" w:eastAsia="Times New Roman" w:hAnsi="Consolas" w:cs="Times New Roman"/>
          <w:color w:val="D4D4D4"/>
          <w:sz w:val="33"/>
          <w:szCs w:val="33"/>
        </w:rPr>
        <w:t xml:space="preserve"> </w:t>
      </w:r>
      <w:r w:rsidRPr="00BD2121">
        <w:rPr>
          <w:rFonts w:ascii="Consolas" w:eastAsia="Times New Roman" w:hAnsi="Consolas" w:cs="Times New Roman"/>
          <w:color w:val="569CD6"/>
          <w:sz w:val="33"/>
          <w:szCs w:val="33"/>
        </w:rPr>
        <w:t>static</w:t>
      </w:r>
      <w:r w:rsidRPr="00BD2121">
        <w:rPr>
          <w:rFonts w:ascii="Consolas" w:eastAsia="Times New Roman" w:hAnsi="Consolas" w:cs="Times New Roman"/>
          <w:color w:val="D4D4D4"/>
          <w:sz w:val="33"/>
          <w:szCs w:val="33"/>
        </w:rPr>
        <w:t xml:space="preserve"> org.junit.Assert.assertEquals;</w:t>
      </w:r>
    </w:p>
    <w:p w:rsidR="00BD2121" w:rsidRPr="00BD2121" w:rsidRDefault="00BD2121" w:rsidP="00BD2121">
      <w:pPr>
        <w:pStyle w:val="ListParagraph"/>
        <w:numPr>
          <w:ilvl w:val="0"/>
          <w:numId w:val="6"/>
        </w:numPr>
        <w:pBdr>
          <w:bottom w:val="single" w:sz="12" w:space="1" w:color="auto"/>
        </w:pBdr>
        <w:shd w:val="clear" w:color="auto" w:fill="1E1E1E"/>
        <w:spacing w:after="0" w:line="450" w:lineRule="atLeast"/>
        <w:rPr>
          <w:rFonts w:ascii="Consolas" w:eastAsia="Times New Roman" w:hAnsi="Consolas" w:cs="Times New Roman"/>
          <w:color w:val="D4D4D4"/>
          <w:sz w:val="33"/>
          <w:szCs w:val="33"/>
        </w:rPr>
      </w:pPr>
    </w:p>
    <w:p w:rsidR="0097635D" w:rsidRDefault="0097635D" w:rsidP="00BD2121">
      <w:bookmarkStart w:id="0" w:name="_GoBack"/>
      <w:bookmarkEnd w:id="0"/>
    </w:p>
    <w:sectPr w:rsidR="00976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20F22"/>
    <w:multiLevelType w:val="multilevel"/>
    <w:tmpl w:val="8B5A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8C01A4"/>
    <w:multiLevelType w:val="multilevel"/>
    <w:tmpl w:val="32B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055CEC"/>
    <w:multiLevelType w:val="multilevel"/>
    <w:tmpl w:val="0ADE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D95729"/>
    <w:multiLevelType w:val="multilevel"/>
    <w:tmpl w:val="0A04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3F4C4D"/>
    <w:multiLevelType w:val="multilevel"/>
    <w:tmpl w:val="BBC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B85C77"/>
    <w:multiLevelType w:val="multilevel"/>
    <w:tmpl w:val="12B6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998"/>
    <w:rsid w:val="004A64B5"/>
    <w:rsid w:val="0097635D"/>
    <w:rsid w:val="00A1599A"/>
    <w:rsid w:val="00A559D7"/>
    <w:rsid w:val="00BD2121"/>
    <w:rsid w:val="00CD6F7C"/>
    <w:rsid w:val="00EF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CF64A-EECF-4460-87B8-2FBEBF42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9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998"/>
    <w:rPr>
      <w:b/>
      <w:bCs/>
    </w:rPr>
  </w:style>
  <w:style w:type="character" w:styleId="Emphasis">
    <w:name w:val="Emphasis"/>
    <w:basedOn w:val="DefaultParagraphFont"/>
    <w:uiPriority w:val="20"/>
    <w:qFormat/>
    <w:rsid w:val="00EF5998"/>
    <w:rPr>
      <w:i/>
      <w:iCs/>
    </w:rPr>
  </w:style>
  <w:style w:type="character" w:styleId="HTMLTypewriter">
    <w:name w:val="HTML Typewriter"/>
    <w:basedOn w:val="DefaultParagraphFont"/>
    <w:uiPriority w:val="99"/>
    <w:semiHidden/>
    <w:unhideWhenUsed/>
    <w:rsid w:val="00EF59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64B5"/>
    <w:rPr>
      <w:rFonts w:ascii="Courier New" w:eastAsia="Times New Roman" w:hAnsi="Courier New" w:cs="Courier New"/>
      <w:sz w:val="20"/>
      <w:szCs w:val="20"/>
    </w:rPr>
  </w:style>
  <w:style w:type="character" w:customStyle="1" w:styleId="keyword">
    <w:name w:val="keyword"/>
    <w:basedOn w:val="DefaultParagraphFont"/>
    <w:rsid w:val="004A64B5"/>
  </w:style>
  <w:style w:type="character" w:customStyle="1" w:styleId="class">
    <w:name w:val="class"/>
    <w:basedOn w:val="DefaultParagraphFont"/>
    <w:rsid w:val="004A64B5"/>
  </w:style>
  <w:style w:type="character" w:customStyle="1" w:styleId="title">
    <w:name w:val="title"/>
    <w:basedOn w:val="DefaultParagraphFont"/>
    <w:rsid w:val="004A64B5"/>
  </w:style>
  <w:style w:type="character" w:customStyle="1" w:styleId="annotation">
    <w:name w:val="annotation"/>
    <w:basedOn w:val="DefaultParagraphFont"/>
    <w:rsid w:val="004A64B5"/>
  </w:style>
  <w:style w:type="character" w:customStyle="1" w:styleId="string">
    <w:name w:val="string"/>
    <w:basedOn w:val="DefaultParagraphFont"/>
    <w:rsid w:val="004A64B5"/>
  </w:style>
  <w:style w:type="paragraph" w:styleId="ListParagraph">
    <w:name w:val="List Paragraph"/>
    <w:basedOn w:val="Normal"/>
    <w:uiPriority w:val="34"/>
    <w:qFormat/>
    <w:rsid w:val="004A6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9348">
      <w:bodyDiv w:val="1"/>
      <w:marLeft w:val="0"/>
      <w:marRight w:val="0"/>
      <w:marTop w:val="0"/>
      <w:marBottom w:val="0"/>
      <w:divBdr>
        <w:top w:val="none" w:sz="0" w:space="0" w:color="auto"/>
        <w:left w:val="none" w:sz="0" w:space="0" w:color="auto"/>
        <w:bottom w:val="none" w:sz="0" w:space="0" w:color="auto"/>
        <w:right w:val="none" w:sz="0" w:space="0" w:color="auto"/>
      </w:divBdr>
      <w:divsChild>
        <w:div w:id="307789660">
          <w:marLeft w:val="0"/>
          <w:marRight w:val="0"/>
          <w:marTop w:val="0"/>
          <w:marBottom w:val="0"/>
          <w:divBdr>
            <w:top w:val="none" w:sz="0" w:space="0" w:color="auto"/>
            <w:left w:val="none" w:sz="0" w:space="0" w:color="auto"/>
            <w:bottom w:val="none" w:sz="0" w:space="0" w:color="auto"/>
            <w:right w:val="none" w:sz="0" w:space="0" w:color="auto"/>
          </w:divBdr>
          <w:divsChild>
            <w:div w:id="1530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4878">
      <w:bodyDiv w:val="1"/>
      <w:marLeft w:val="0"/>
      <w:marRight w:val="0"/>
      <w:marTop w:val="0"/>
      <w:marBottom w:val="0"/>
      <w:divBdr>
        <w:top w:val="none" w:sz="0" w:space="0" w:color="auto"/>
        <w:left w:val="none" w:sz="0" w:space="0" w:color="auto"/>
        <w:bottom w:val="none" w:sz="0" w:space="0" w:color="auto"/>
        <w:right w:val="none" w:sz="0" w:space="0" w:color="auto"/>
      </w:divBdr>
    </w:div>
    <w:div w:id="382215890">
      <w:bodyDiv w:val="1"/>
      <w:marLeft w:val="0"/>
      <w:marRight w:val="0"/>
      <w:marTop w:val="0"/>
      <w:marBottom w:val="0"/>
      <w:divBdr>
        <w:top w:val="none" w:sz="0" w:space="0" w:color="auto"/>
        <w:left w:val="none" w:sz="0" w:space="0" w:color="auto"/>
        <w:bottom w:val="none" w:sz="0" w:space="0" w:color="auto"/>
        <w:right w:val="none" w:sz="0" w:space="0" w:color="auto"/>
      </w:divBdr>
    </w:div>
    <w:div w:id="607389897">
      <w:bodyDiv w:val="1"/>
      <w:marLeft w:val="0"/>
      <w:marRight w:val="0"/>
      <w:marTop w:val="0"/>
      <w:marBottom w:val="0"/>
      <w:divBdr>
        <w:top w:val="none" w:sz="0" w:space="0" w:color="auto"/>
        <w:left w:val="none" w:sz="0" w:space="0" w:color="auto"/>
        <w:bottom w:val="none" w:sz="0" w:space="0" w:color="auto"/>
        <w:right w:val="none" w:sz="0" w:space="0" w:color="auto"/>
      </w:divBdr>
    </w:div>
    <w:div w:id="1203636498">
      <w:bodyDiv w:val="1"/>
      <w:marLeft w:val="0"/>
      <w:marRight w:val="0"/>
      <w:marTop w:val="0"/>
      <w:marBottom w:val="0"/>
      <w:divBdr>
        <w:top w:val="none" w:sz="0" w:space="0" w:color="auto"/>
        <w:left w:val="none" w:sz="0" w:space="0" w:color="auto"/>
        <w:bottom w:val="none" w:sz="0" w:space="0" w:color="auto"/>
        <w:right w:val="none" w:sz="0" w:space="0" w:color="auto"/>
      </w:divBdr>
      <w:divsChild>
        <w:div w:id="487593190">
          <w:marLeft w:val="0"/>
          <w:marRight w:val="0"/>
          <w:marTop w:val="0"/>
          <w:marBottom w:val="0"/>
          <w:divBdr>
            <w:top w:val="none" w:sz="0" w:space="0" w:color="auto"/>
            <w:left w:val="none" w:sz="0" w:space="0" w:color="auto"/>
            <w:bottom w:val="none" w:sz="0" w:space="0" w:color="auto"/>
            <w:right w:val="none" w:sz="0" w:space="0" w:color="auto"/>
          </w:divBdr>
          <w:divsChild>
            <w:div w:id="10290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Hvuser</dc:creator>
  <cp:keywords/>
  <dc:description/>
  <cp:lastModifiedBy>Hvuser</cp:lastModifiedBy>
  <cp:revision>6</cp:revision>
  <dcterms:created xsi:type="dcterms:W3CDTF">2020-02-10T20:07:00Z</dcterms:created>
  <dcterms:modified xsi:type="dcterms:W3CDTF">2020-02-11T18:22:00Z</dcterms:modified>
</cp:coreProperties>
</file>