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IDIP — Natural Disaster Intelligence &amp; Management</w:t>
      </w:r>
    </w:p>
    <w:p>
      <w:pPr>
        <w:jc w:val="center"/>
      </w:pPr>
      <w:r>
        <w:rPr>
          <w:b/>
          <w:sz w:val="40"/>
        </w:rPr>
        <w:t>Product Objective &amp; State Intelligence Documentary</w:t>
      </w:r>
    </w:p>
    <w:p>
      <w:pPr>
        <w:jc w:val="center"/>
      </w:pPr>
      <w:r>
        <w:rPr>
          <w:i/>
        </w:rPr>
        <w:t>Finalized product vision before implementation</w:t>
      </w:r>
    </w:p>
    <w:p>
      <w:r>
        <w:br w:type="page"/>
      </w:r>
    </w:p>
    <w:p>
      <w:pPr>
        <w:pStyle w:val="Heading1"/>
      </w:pPr>
      <w:r>
        <w:t>1. Product Objective</w:t>
      </w:r>
    </w:p>
    <w:p>
      <w:r>
        <w:t>IDIP is designed as an interactive Natural Disaster Intelligence system. Its purpose is to consolidate historical and current disaster records and transform them into understandable, state-specific intelligence.</w:t>
      </w:r>
    </w:p>
    <w:p>
      <w:r>
        <w:t>The core user question is simple: “What has historically happened in this state?” IDIP answers that question using recorded disaster frequency, temporal patterns, geographic distribution, severity information, historical events, and explicit data-reliability information.</w:t>
      </w:r>
    </w:p>
    <w:p>
      <w:pPr>
        <w:pStyle w:val="Heading1"/>
      </w:pPr>
      <w:r>
        <w:t>2. What IDIP Is — and Is Not</w:t>
      </w:r>
    </w:p>
    <w:p>
      <w:r>
        <w:t>IDIP is more than a conventional dashboard because it interprets validated data rather than only displaying numbers and charts.</w:t>
      </w:r>
    </w:p>
    <w:p>
      <w:pPr>
        <w:pStyle w:val="ListBullet"/>
      </w:pPr>
      <w:r>
        <w:t>It is a disaster intelligence and historical-pattern product.</w:t>
      </w:r>
    </w:p>
    <w:p>
      <w:pPr>
        <w:pStyle w:val="ListBullet"/>
      </w:pPr>
      <w:r>
        <w:t>It is state-centric at the user experience level.</w:t>
      </w:r>
    </w:p>
    <w:p>
      <w:pPr>
        <w:pStyle w:val="ListBullet"/>
      </w:pPr>
      <w:r>
        <w:t>It converts analytical results into human-readable evidence-based explanations.</w:t>
      </w:r>
    </w:p>
    <w:p>
      <w:pPr>
        <w:pStyle w:val="ListBullet"/>
      </w:pPr>
      <w:r>
        <w:t>It is not initially dependent on a large ML model.</w:t>
      </w:r>
    </w:p>
    <w:p>
      <w:pPr>
        <w:pStyle w:val="ListBullet"/>
      </w:pPr>
      <w:r>
        <w:t>It does not claim that recorded event counts equal disaster risk or vulnerability.</w:t>
      </w:r>
    </w:p>
    <w:p>
      <w:pPr>
        <w:pStyle w:val="Heading1"/>
      </w:pPr>
      <w:r>
        <w:t>3. User Input</w:t>
      </w:r>
    </w:p>
    <w:p>
      <w:r>
        <w:t>Required input:</w:t>
      </w:r>
    </w:p>
    <w:p>
      <w:pPr>
        <w:pStyle w:val="ListBullet"/>
      </w:pPr>
      <w:r>
        <w:t>• Indian State — selected from a dropdown or entered through a state field.</w:t>
      </w:r>
    </w:p>
    <w:p>
      <w:r>
        <w:t>Optional future filters:</w:t>
      </w:r>
    </w:p>
    <w:p>
      <w:pPr>
        <w:pStyle w:val="ListBullet"/>
      </w:pPr>
      <w:r>
        <w:t>• Disaster type</w:t>
      </w:r>
    </w:p>
    <w:p>
      <w:pPr>
        <w:pStyle w:val="ListBullet"/>
      </w:pPr>
      <w:r>
        <w:t>• Time period</w:t>
      </w:r>
    </w:p>
    <w:p>
      <w:r>
        <w:t>The state should be sufficient to generate the basic State Disaster Intelligence Report. Optional filters should improve exploration without making the product difficult to use.</w:t>
      </w:r>
    </w:p>
    <w:p>
      <w:pPr>
        <w:pStyle w:val="Heading1"/>
      </w:pPr>
      <w:r>
        <w:t>4. User Journey</w:t>
      </w:r>
    </w:p>
    <w:p>
      <w:pPr>
        <w:pStyle w:val="ListNumber"/>
      </w:pPr>
      <w:r>
        <w:t>User selects a state, for example Gujarat.</w:t>
      </w:r>
    </w:p>
    <w:p>
      <w:pPr>
        <w:pStyle w:val="ListNumber"/>
      </w:pPr>
      <w:r>
        <w:t>IDIP retrieves the relevant records from the validated disaster datasets.</w:t>
      </w:r>
    </w:p>
    <w:p>
      <w:pPr>
        <w:pStyle w:val="ListNumber"/>
      </w:pPr>
      <w:r>
        <w:t>The intelligence engine calculates state-specific frequency, temporal, spatial, and severity information.</w:t>
      </w:r>
    </w:p>
    <w:p>
      <w:pPr>
        <w:pStyle w:val="ListNumber"/>
      </w:pPr>
      <w:r>
        <w:t>The system identifies meaningful patterns supported by the available data.</w:t>
      </w:r>
    </w:p>
    <w:p>
      <w:pPr>
        <w:pStyle w:val="ListNumber"/>
      </w:pPr>
      <w:r>
        <w:t>A report is generated containing numbers, visualizations, maps, timelines, and a short evidence-based narrative.</w:t>
      </w:r>
    </w:p>
    <w:p>
      <w:pPr>
        <w:pStyle w:val="ListNumber"/>
      </w:pPr>
      <w:r>
        <w:t>Coverage and limitations are displayed alongside the results.</w:t>
      </w:r>
    </w:p>
    <w:p>
      <w:pPr>
        <w:pStyle w:val="Heading1"/>
      </w:pPr>
      <w:r>
        <w:t>5. State Disaster Intelligence Report</w:t>
      </w:r>
    </w:p>
    <w:p>
      <w:pPr>
        <w:pStyle w:val="Heading2"/>
      </w:pPr>
      <w:r>
        <w:t>5.1 State Overview</w:t>
      </w:r>
    </w:p>
    <w:p>
      <w:r>
        <w:t>Total recorded events, earthquake/flood/cyclone counts, and the dominant recorded disaster.</w:t>
      </w:r>
    </w:p>
    <w:p>
      <w:pPr>
        <w:pStyle w:val="Heading2"/>
      </w:pPr>
      <w:r>
        <w:t>5.2 What Has Happened Here?</w:t>
      </w:r>
    </w:p>
    <w:p>
      <w:r>
        <w:t>A short evidence-based narrative explaining the state's recorded disaster profile in plain language.</w:t>
      </w:r>
    </w:p>
    <w:p>
      <w:pPr>
        <w:pStyle w:val="Heading2"/>
      </w:pPr>
      <w:r>
        <w:t>5.3 Temporal Intelligence</w:t>
      </w:r>
    </w:p>
    <w:p>
      <w:r>
        <w:t>Annual patterns, monthly patterns, active periods, and historical timelines where supported.</w:t>
      </w:r>
    </w:p>
    <w:p>
      <w:pPr>
        <w:pStyle w:val="Heading2"/>
      </w:pPr>
      <w:r>
        <w:t>5.4 Disaster Breakdown</w:t>
      </w:r>
    </w:p>
    <w:p>
      <w:r>
        <w:t>Separate earthquake, flood, and cyclone sections showing only the metrics relevant to each disaster.</w:t>
      </w:r>
    </w:p>
    <w:p>
      <w:pPr>
        <w:pStyle w:val="Heading2"/>
      </w:pPr>
      <w:r>
        <w:t>5.5 Geographic Intelligence</w:t>
      </w:r>
    </w:p>
    <w:p>
      <w:r>
        <w:t>State distribution and coordinate-based maps where coordinates are actually available.</w:t>
      </w:r>
    </w:p>
    <w:p>
      <w:pPr>
        <w:pStyle w:val="Heading2"/>
      </w:pPr>
      <w:r>
        <w:t>5.6 Severity &amp; Significant Events</w:t>
      </w:r>
    </w:p>
    <w:p>
      <w:r>
        <w:t>Magnitude/depth for earthquakes, duration/GDACS severity for floods, and wind/pressure/storm speed for cyclones where available.</w:t>
      </w:r>
    </w:p>
    <w:p>
      <w:pPr>
        <w:pStyle w:val="Heading2"/>
      </w:pPr>
      <w:r>
        <w:t>5.7 Evidence &amp; Reliability</w:t>
      </w:r>
    </w:p>
    <w:p>
      <w:r>
        <w:t>Coverage, source limitations, missingness, and interpretation warnings.</w:t>
      </w:r>
    </w:p>
    <w:p>
      <w:pPr>
        <w:pStyle w:val="Heading1"/>
      </w:pPr>
      <w:r>
        <w:t>6. Example Interface</w:t>
      </w:r>
    </w:p>
    <w:p>
      <w:r>
        <w:t>The main screen should be intentionally simple:</w:t>
      </w:r>
    </w:p>
    <w:p>
      <w:pPr>
        <w:pStyle w:val="IntenseQuote"/>
      </w:pPr>
      <w:r>
        <w:t>IDIP — Natural Disaster Intelligence &amp; Management</w:t>
      </w:r>
    </w:p>
    <w:p>
      <w:r>
        <w:t>Select Indian State: [ Gujarat ▼ ]</w:t>
      </w:r>
    </w:p>
    <w:p>
      <w:r>
        <w:t>[ Generate Report ]</w:t>
      </w:r>
    </w:p>
    <w:p>
      <w:r>
        <w:t>After submission, the user sees the State Intelligence Report rather than a collection of disconnected charts.</w:t>
      </w:r>
    </w:p>
    <w:p>
      <w:pPr>
        <w:pStyle w:val="Heading1"/>
      </w:pPr>
      <w:r>
        <w:t>7. Example of the Narrative Layer</w:t>
      </w:r>
    </w:p>
    <w:p>
      <w:r>
        <w:t>A result should not stop at “Earthquake: 176; Flood: 122; Cyclone: 23.” Instead, IDIP should translate validated statistics into a short statement such as:</w:t>
      </w:r>
    </w:p>
    <w:p>
      <w:pPr>
        <w:pStyle w:val="IntenseQuote"/>
      </w:pPr>
      <w:r>
        <w:t>“Gujarat has a mixed recorded disaster profile, with earthquakes and floods forming the majority of recorded events. Earthquake is the dominant recorded hazard in the current dataset.”</w:t>
      </w:r>
    </w:p>
    <w:p>
      <w:r>
        <w:t>The narrative must be generated from calculated facts and must not invent unsupported causal explanations.</w:t>
      </w:r>
    </w:p>
    <w:p>
      <w:pPr>
        <w:pStyle w:val="Heading1"/>
      </w:pPr>
      <w:r>
        <w:t>8. Geographic Visualization Principle</w:t>
      </w:r>
    </w:p>
    <w:p>
      <w:r>
        <w:t>Maps must represent actual coordinate availability. The Flood dataset has only 23 usable coordinate records out of 5,855 (0.39%). Therefore, IDIP must not manufacture or imply complete flood coordinate coverage just to make a map visually attractive. State-level distribution can be shown separately from the limited coordinate-based events.</w:t>
      </w:r>
    </w:p>
    <w:p>
      <w:pPr>
        <w:pStyle w:val="Heading1"/>
      </w:pPr>
      <w:r>
        <w:t>9. Reliability Principle</w:t>
      </w:r>
    </w:p>
    <w:p>
      <w:r>
        <w:t>IDIP should show not only what the data says but also how much of the relevant data is available. For example, cyclone wind speed exists for only a subset of cyclone records, and flood coordinates are extremely limited. These constraints must be visible in the product.</w:t>
      </w:r>
    </w:p>
    <w:p>
      <w:r>
        <w:t>A formal confidence percentage should not be invented unless IDIP later defines and validates a defensible confidence methodology.</w:t>
      </w:r>
    </w:p>
    <w:p>
      <w:pPr>
        <w:pStyle w:val="Heading1"/>
      </w:pPr>
      <w:r>
        <w:t>10. AI/ML Role</w:t>
      </w:r>
    </w:p>
    <w:p>
      <w:r>
        <w:t>Large ML systems are not required for the first product version. The core intelligence can be built using validated data, Python/Pandas analysis, statistical relationships, geospatial analysis, and rule/evidence-based narrative generation.</w:t>
      </w:r>
    </w:p>
    <w:p>
      <w:r>
        <w:t>Later, lightweight ML or AI can add value through anomaly detection, event-frequency forecasting, pattern classification, or natural-language generation. The AI layer should consume validated analytical facts rather than inventing them.</w:t>
      </w:r>
    </w:p>
    <w:p>
      <w:pPr>
        <w:pStyle w:val="Heading1"/>
      </w:pPr>
      <w:r>
        <w:t>11. End-to-End Product Architecture</w:t>
      </w:r>
    </w:p>
    <w:p>
      <w:pPr>
        <w:pStyle w:val="ListBullet"/>
      </w:pPr>
      <w:r>
        <w:t>Historical datasets + API data</w:t>
      </w:r>
    </w:p>
    <w:p>
      <w:pPr>
        <w:pStyle w:val="ListBullet"/>
      </w:pPr>
      <w:r>
        <w:t>Standardization and combination</w:t>
      </w:r>
    </w:p>
    <w:p>
      <w:pPr>
        <w:pStyle w:val="ListBullet"/>
      </w:pPr>
      <w:r>
        <w:t>Cleaning and validation</w:t>
      </w:r>
    </w:p>
    <w:p>
      <w:pPr>
        <w:pStyle w:val="ListBullet"/>
      </w:pPr>
      <w:r>
        <w:t>EDA and analytical intelligence</w:t>
      </w:r>
    </w:p>
    <w:p>
      <w:pPr>
        <w:pStyle w:val="ListBullet"/>
      </w:pPr>
      <w:r>
        <w:t>State Intelligence Engine</w:t>
      </w:r>
    </w:p>
    <w:p>
      <w:pPr>
        <w:pStyle w:val="ListBullet"/>
      </w:pPr>
      <w:r>
        <w:t>Visualization and mapping</w:t>
      </w:r>
    </w:p>
    <w:p>
      <w:pPr>
        <w:pStyle w:val="ListBullet"/>
      </w:pPr>
      <w:r>
        <w:t>Evidence-based narrative</w:t>
      </w:r>
    </w:p>
    <w:p>
      <w:pPr>
        <w:pStyle w:val="ListBullet"/>
      </w:pPr>
      <w:r>
        <w:t>Interactive State Intelligence Report</w:t>
      </w:r>
    </w:p>
    <w:p>
      <w:pPr>
        <w:pStyle w:val="Heading1"/>
      </w:pPr>
      <w:r>
        <w:t>12. What Makes IDIP a Strong Portfolio Project</w:t>
      </w:r>
    </w:p>
    <w:p>
      <w:r>
        <w:t>The strength of IDIP comes from its end-to-end nature rather than from the size of an ML model. It demonstrates data collection, API integration, data engineering, cleaning, validation, EDA, statistics, geospatial analysis, visualization, product design, and the potential for responsible AI integration.</w:t>
      </w:r>
    </w:p>
    <w:p>
      <w:r>
        <w:t>The strongest positioning is therefore: an end-to-end Natural Disaster Intelligence platform that turns heterogeneous disaster data into state-specific, evidence-based intelligence.</w:t>
      </w:r>
    </w:p>
    <w:p>
      <w:pPr>
        <w:pStyle w:val="Heading1"/>
      </w:pPr>
      <w:r>
        <w:t>13. Next Phase</w:t>
      </w:r>
    </w:p>
    <w:p>
      <w:r>
        <w:t>EDA and the product objective are now defined. The next implementation phase is:</w:t>
      </w:r>
    </w:p>
    <w:p>
      <w:pPr>
        <w:pStyle w:val="Title"/>
      </w:pPr>
      <w:r>
        <w:t>PHASE 3 — STATE INTELLIGENCE ENGINE</w:t>
      </w:r>
    </w:p>
    <w:p>
      <w:pPr>
        <w:pStyle w:val="ListNumber"/>
      </w:pPr>
      <w:r>
        <w:t>Define the State Intelligence schema.</w:t>
      </w:r>
    </w:p>
    <w:p>
      <w:pPr>
        <w:pStyle w:val="ListNumber"/>
      </w:pPr>
      <w:r>
        <w:t>Build the State Profile Generator.</w:t>
      </w:r>
    </w:p>
    <w:p>
      <w:pPr>
        <w:pStyle w:val="ListNumber"/>
      </w:pPr>
      <w:r>
        <w:t>Build disaster-specific profile generators.</w:t>
      </w:r>
    </w:p>
    <w:p>
      <w:pPr>
        <w:pStyle w:val="ListNumber"/>
      </w:pPr>
      <w:r>
        <w:t>Build temporal intelligence.</w:t>
      </w:r>
    </w:p>
    <w:p>
      <w:pPr>
        <w:pStyle w:val="ListNumber"/>
      </w:pPr>
      <w:r>
        <w:t>Build severity intelligence.</w:t>
      </w:r>
    </w:p>
    <w:p>
      <w:pPr>
        <w:pStyle w:val="ListNumber"/>
      </w:pPr>
      <w:r>
        <w:t>Build historical event timelines.</w:t>
      </w:r>
    </w:p>
    <w:p>
      <w:pPr>
        <w:pStyle w:val="ListNumber"/>
      </w:pPr>
      <w:r>
        <w:t>Build evidence-based narrative generation.</w:t>
      </w:r>
    </w:p>
    <w:p>
      <w:pPr>
        <w:pStyle w:val="ListNumber"/>
      </w:pPr>
      <w:r>
        <w:t>Build the reliability/coverage layer.</w:t>
      </w:r>
    </w:p>
    <w:p>
      <w:pPr>
        <w:pStyle w:val="ListNumber"/>
      </w:pPr>
      <w:r>
        <w:t>Integrate the components into the IDIP interface.</w:t>
      </w:r>
    </w:p>
    <w:p/>
    <w:p>
      <w:pPr>
        <w:jc w:val="center"/>
      </w:pPr>
      <w:r>
        <w:rPr>
          <w:b/>
        </w:rPr>
        <w:t>Core principle: IDIP should explain the evidence, not invent the story.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