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D4FA" w14:textId="77777777" w:rsidR="006C4EC8" w:rsidRDefault="006C4EC8">
      <w:pPr>
        <w:spacing w:after="80"/>
        <w:jc w:val="center"/>
        <w:rPr>
          <w:b/>
          <w:bCs/>
          <w:color w:val="000000"/>
          <w:sz w:val="32"/>
          <w:szCs w:val="32"/>
        </w:rPr>
      </w:pPr>
    </w:p>
    <w:p w14:paraId="09FC5A88" w14:textId="77777777" w:rsidR="006C4EC8" w:rsidRPr="00965878" w:rsidRDefault="006C4EC8" w:rsidP="00960102">
      <w:pPr>
        <w:spacing w:line="276" w:lineRule="auto"/>
        <w:contextualSpacing/>
        <w:jc w:val="center"/>
        <w:rPr>
          <w:b/>
          <w:bCs/>
          <w:sz w:val="48"/>
          <w:szCs w:val="48"/>
        </w:rPr>
      </w:pPr>
      <w:r w:rsidRPr="00965878">
        <w:rPr>
          <w:b/>
          <w:bCs/>
          <w:sz w:val="48"/>
          <w:szCs w:val="48"/>
        </w:rPr>
        <w:t>BMS COLLEGE OF ENGINEERING</w:t>
      </w:r>
    </w:p>
    <w:p w14:paraId="3129DC76" w14:textId="77777777" w:rsidR="006C4EC8" w:rsidRPr="00965878" w:rsidRDefault="006C4EC8" w:rsidP="00960102">
      <w:pPr>
        <w:spacing w:line="276" w:lineRule="auto"/>
        <w:contextualSpacing/>
        <w:jc w:val="center"/>
        <w:rPr>
          <w:b/>
          <w:bCs/>
          <w:sz w:val="32"/>
          <w:szCs w:val="32"/>
        </w:rPr>
      </w:pPr>
      <w:r w:rsidRPr="00965878">
        <w:rPr>
          <w:b/>
          <w:bCs/>
          <w:sz w:val="32"/>
          <w:szCs w:val="32"/>
        </w:rPr>
        <w:t>(Autonomous College under VTU)</w:t>
      </w:r>
    </w:p>
    <w:p w14:paraId="2DFB7887" w14:textId="77777777" w:rsidR="006C4EC8" w:rsidRDefault="006C4EC8" w:rsidP="00960102">
      <w:pPr>
        <w:spacing w:line="276" w:lineRule="auto"/>
        <w:contextualSpacing/>
        <w:jc w:val="center"/>
        <w:rPr>
          <w:b/>
          <w:bCs/>
          <w:sz w:val="32"/>
          <w:szCs w:val="32"/>
        </w:rPr>
      </w:pPr>
      <w:r w:rsidRPr="00965878">
        <w:rPr>
          <w:b/>
          <w:bCs/>
          <w:sz w:val="32"/>
          <w:szCs w:val="32"/>
        </w:rPr>
        <w:t xml:space="preserve">Bull Temple Road, Basavanagudi, Bangalore </w:t>
      </w:r>
      <w:r>
        <w:rPr>
          <w:b/>
          <w:bCs/>
          <w:sz w:val="32"/>
          <w:szCs w:val="32"/>
        </w:rPr>
        <w:t>–</w:t>
      </w:r>
      <w:r w:rsidRPr="00965878">
        <w:rPr>
          <w:b/>
          <w:bCs/>
          <w:sz w:val="32"/>
          <w:szCs w:val="32"/>
        </w:rPr>
        <w:t xml:space="preserve"> 560019</w:t>
      </w:r>
    </w:p>
    <w:p w14:paraId="234BAED5" w14:textId="77777777" w:rsidR="006C4EC8" w:rsidRDefault="006C4EC8" w:rsidP="002F5DA3">
      <w:pPr>
        <w:spacing w:line="360" w:lineRule="auto"/>
      </w:pPr>
    </w:p>
    <w:p w14:paraId="297EE86A" w14:textId="77777777" w:rsidR="006C4EC8" w:rsidRDefault="006C4EC8" w:rsidP="002F5DA3">
      <w:pPr>
        <w:spacing w:line="360" w:lineRule="auto"/>
        <w:jc w:val="center"/>
      </w:pPr>
      <w:r>
        <w:rPr>
          <w:noProof/>
        </w:rPr>
        <w:drawing>
          <wp:inline distT="0" distB="0" distL="0" distR="0" wp14:anchorId="2DC34714" wp14:editId="378A99EA">
            <wp:extent cx="731583" cy="7620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s_logo.png"/>
                    <pic:cNvPicPr/>
                  </pic:nvPicPr>
                  <pic:blipFill>
                    <a:blip r:embed="rId7">
                      <a:extLst>
                        <a:ext uri="{28A0092B-C50C-407E-A947-70E740481C1C}">
                          <a14:useLocalDpi xmlns:a14="http://schemas.microsoft.com/office/drawing/2010/main" val="0"/>
                        </a:ext>
                      </a:extLst>
                    </a:blip>
                    <a:stretch>
                      <a:fillRect/>
                    </a:stretch>
                  </pic:blipFill>
                  <pic:spPr>
                    <a:xfrm>
                      <a:off x="0" y="0"/>
                      <a:ext cx="731583" cy="762066"/>
                    </a:xfrm>
                    <a:prstGeom prst="rect">
                      <a:avLst/>
                    </a:prstGeom>
                  </pic:spPr>
                </pic:pic>
              </a:graphicData>
            </a:graphic>
          </wp:inline>
        </w:drawing>
      </w:r>
    </w:p>
    <w:p w14:paraId="04A6E57B" w14:textId="77777777" w:rsidR="006C4EC8" w:rsidRDefault="006C4EC8" w:rsidP="002F5DA3">
      <w:pPr>
        <w:spacing w:line="360" w:lineRule="auto"/>
        <w:jc w:val="center"/>
      </w:pPr>
    </w:p>
    <w:p w14:paraId="11BE514A" w14:textId="77777777" w:rsidR="006C4EC8" w:rsidRPr="00960102" w:rsidRDefault="006C4EC8" w:rsidP="002F5DA3">
      <w:pPr>
        <w:spacing w:line="360" w:lineRule="auto"/>
        <w:jc w:val="center"/>
        <w:rPr>
          <w:sz w:val="22"/>
          <w:szCs w:val="22"/>
        </w:rPr>
      </w:pPr>
      <w:r w:rsidRPr="00960102">
        <w:rPr>
          <w:sz w:val="22"/>
          <w:szCs w:val="22"/>
        </w:rPr>
        <w:t>A</w:t>
      </w:r>
      <w:r>
        <w:rPr>
          <w:sz w:val="22"/>
          <w:szCs w:val="22"/>
        </w:rPr>
        <w:t xml:space="preserve"> </w:t>
      </w:r>
      <w:r w:rsidRPr="00960102">
        <w:rPr>
          <w:sz w:val="22"/>
          <w:szCs w:val="22"/>
        </w:rPr>
        <w:t>project report on</w:t>
      </w:r>
    </w:p>
    <w:p w14:paraId="4D4140CD" w14:textId="77777777" w:rsidR="006C4EC8" w:rsidRPr="00960102" w:rsidRDefault="006C4EC8" w:rsidP="002F5DA3">
      <w:pPr>
        <w:spacing w:line="360" w:lineRule="auto"/>
        <w:jc w:val="center"/>
        <w:rPr>
          <w:sz w:val="22"/>
          <w:szCs w:val="22"/>
        </w:rPr>
      </w:pPr>
    </w:p>
    <w:p w14:paraId="2A690B74" w14:textId="77777777" w:rsidR="006C4EC8" w:rsidRDefault="006C4EC8" w:rsidP="006C4EC8">
      <w:pPr>
        <w:spacing w:after="200"/>
        <w:jc w:val="center"/>
      </w:pPr>
      <w:r>
        <w:rPr>
          <w:b/>
          <w:bCs/>
          <w:color w:val="000000"/>
          <w:sz w:val="30"/>
          <w:szCs w:val="30"/>
        </w:rPr>
        <w:t>AUTOMATED CI/CD PIPELINE FOR A PYTHON WORDLE GAME CLONE</w:t>
      </w:r>
    </w:p>
    <w:p w14:paraId="04340E56" w14:textId="77777777" w:rsidR="006C4EC8" w:rsidRPr="00960102" w:rsidRDefault="006C4EC8" w:rsidP="002F5DA3">
      <w:pPr>
        <w:spacing w:line="360" w:lineRule="auto"/>
        <w:rPr>
          <w:sz w:val="22"/>
          <w:szCs w:val="22"/>
        </w:rPr>
      </w:pPr>
    </w:p>
    <w:p w14:paraId="5C16A9F2" w14:textId="77777777" w:rsidR="006C4EC8" w:rsidRPr="00960102" w:rsidRDefault="006C4EC8" w:rsidP="002F5DA3">
      <w:pPr>
        <w:spacing w:line="360" w:lineRule="auto"/>
        <w:jc w:val="center"/>
        <w:rPr>
          <w:sz w:val="22"/>
          <w:szCs w:val="22"/>
        </w:rPr>
      </w:pPr>
      <w:r w:rsidRPr="00960102">
        <w:rPr>
          <w:sz w:val="22"/>
          <w:szCs w:val="22"/>
        </w:rPr>
        <w:t xml:space="preserve">Submitted in partial </w:t>
      </w:r>
      <w:proofErr w:type="spellStart"/>
      <w:r w:rsidRPr="00960102">
        <w:rPr>
          <w:sz w:val="22"/>
          <w:szCs w:val="22"/>
        </w:rPr>
        <w:t>fulfillment</w:t>
      </w:r>
      <w:proofErr w:type="spellEnd"/>
      <w:r w:rsidRPr="00960102">
        <w:rPr>
          <w:sz w:val="22"/>
          <w:szCs w:val="22"/>
        </w:rPr>
        <w:t xml:space="preserve"> of the requirements for the award of degree</w:t>
      </w:r>
    </w:p>
    <w:p w14:paraId="6C82854C" w14:textId="77777777" w:rsidR="006C4EC8" w:rsidRPr="00960102" w:rsidRDefault="006C4EC8" w:rsidP="002F5DA3">
      <w:pPr>
        <w:spacing w:line="360" w:lineRule="auto"/>
        <w:jc w:val="center"/>
        <w:rPr>
          <w:sz w:val="22"/>
          <w:szCs w:val="22"/>
        </w:rPr>
      </w:pPr>
    </w:p>
    <w:p w14:paraId="6640B363" w14:textId="77777777" w:rsidR="006C4EC8" w:rsidRPr="00DF5BD1" w:rsidRDefault="006C4EC8" w:rsidP="002F5DA3">
      <w:pPr>
        <w:spacing w:line="360" w:lineRule="auto"/>
        <w:jc w:val="center"/>
        <w:rPr>
          <w:b/>
          <w:bCs/>
        </w:rPr>
      </w:pPr>
      <w:r w:rsidRPr="00DF5BD1">
        <w:rPr>
          <w:b/>
          <w:bCs/>
        </w:rPr>
        <w:t>BACHELOR OF ENGINEERING</w:t>
      </w:r>
    </w:p>
    <w:p w14:paraId="5B2EC3B1" w14:textId="77777777" w:rsidR="006C4EC8" w:rsidRPr="00DF5BD1" w:rsidRDefault="006C4EC8" w:rsidP="002F5DA3">
      <w:pPr>
        <w:spacing w:line="360" w:lineRule="auto"/>
        <w:jc w:val="center"/>
        <w:rPr>
          <w:b/>
          <w:bCs/>
        </w:rPr>
      </w:pPr>
      <w:r w:rsidRPr="00DF5BD1">
        <w:rPr>
          <w:b/>
          <w:bCs/>
        </w:rPr>
        <w:t>IN</w:t>
      </w:r>
    </w:p>
    <w:p w14:paraId="2C163844" w14:textId="77777777" w:rsidR="006C4EC8" w:rsidRPr="00DF5BD1" w:rsidRDefault="006C4EC8" w:rsidP="002F5DA3">
      <w:pPr>
        <w:spacing w:line="360" w:lineRule="auto"/>
        <w:jc w:val="center"/>
        <w:rPr>
          <w:b/>
          <w:bCs/>
        </w:rPr>
      </w:pPr>
      <w:r>
        <w:rPr>
          <w:b/>
          <w:bCs/>
        </w:rPr>
        <w:t>COMPUTER</w:t>
      </w:r>
      <w:r w:rsidRPr="00DF5BD1">
        <w:rPr>
          <w:b/>
          <w:bCs/>
        </w:rPr>
        <w:t xml:space="preserve"> SCIENCE AND ENGINEERING</w:t>
      </w:r>
      <w:r>
        <w:rPr>
          <w:b/>
          <w:bCs/>
        </w:rPr>
        <w:t xml:space="preserve"> (DATA SCIENCE)</w:t>
      </w:r>
    </w:p>
    <w:p w14:paraId="6B794FCF" w14:textId="77777777" w:rsidR="006C4EC8" w:rsidRDefault="006C4EC8" w:rsidP="002F5DA3">
      <w:pPr>
        <w:spacing w:line="360" w:lineRule="auto"/>
        <w:jc w:val="center"/>
      </w:pPr>
      <w:r>
        <w:t>By</w:t>
      </w:r>
    </w:p>
    <w:p w14:paraId="27F7A080" w14:textId="77777777" w:rsidR="006C4EC8" w:rsidRDefault="006C4EC8" w:rsidP="002F5DA3">
      <w:pPr>
        <w:spacing w:line="360" w:lineRule="auto"/>
        <w:jc w:val="center"/>
      </w:pPr>
    </w:p>
    <w:p w14:paraId="61D52258" w14:textId="08165BC9" w:rsidR="006C4EC8" w:rsidRPr="007A57ED" w:rsidRDefault="006C4EC8" w:rsidP="002F5DA3">
      <w:pPr>
        <w:spacing w:line="360" w:lineRule="auto"/>
        <w:jc w:val="center"/>
        <w:rPr>
          <w:b/>
          <w:sz w:val="28"/>
          <w:szCs w:val="28"/>
        </w:rPr>
      </w:pPr>
      <w:r>
        <w:rPr>
          <w:b/>
          <w:sz w:val="28"/>
          <w:szCs w:val="28"/>
        </w:rPr>
        <w:t>Nazeef Ahsan Rafiqui</w:t>
      </w:r>
      <w:r w:rsidRPr="007A57ED">
        <w:rPr>
          <w:b/>
          <w:sz w:val="28"/>
          <w:szCs w:val="28"/>
        </w:rPr>
        <w:t>, 1BM</w:t>
      </w:r>
      <w:r>
        <w:rPr>
          <w:b/>
          <w:sz w:val="28"/>
          <w:szCs w:val="28"/>
        </w:rPr>
        <w:t>23</w:t>
      </w:r>
      <w:r w:rsidRPr="007A57ED">
        <w:rPr>
          <w:b/>
          <w:sz w:val="28"/>
          <w:szCs w:val="28"/>
        </w:rPr>
        <w:t>CD</w:t>
      </w:r>
      <w:r>
        <w:rPr>
          <w:b/>
          <w:sz w:val="28"/>
          <w:szCs w:val="28"/>
        </w:rPr>
        <w:t>040</w:t>
      </w:r>
      <w:r w:rsidRPr="007A57ED">
        <w:rPr>
          <w:b/>
          <w:sz w:val="28"/>
          <w:szCs w:val="28"/>
        </w:rPr>
        <w:t xml:space="preserve"> </w:t>
      </w:r>
    </w:p>
    <w:p w14:paraId="48936DA0" w14:textId="6E890DAB" w:rsidR="006C4EC8" w:rsidRPr="007A57ED" w:rsidRDefault="006C4EC8" w:rsidP="002F5DA3">
      <w:pPr>
        <w:spacing w:line="360" w:lineRule="auto"/>
        <w:jc w:val="center"/>
        <w:rPr>
          <w:b/>
          <w:sz w:val="28"/>
          <w:szCs w:val="28"/>
        </w:rPr>
      </w:pPr>
      <w:r>
        <w:rPr>
          <w:b/>
          <w:sz w:val="28"/>
          <w:szCs w:val="28"/>
        </w:rPr>
        <w:t>Yasser Ahmed Mohammed</w:t>
      </w:r>
      <w:r w:rsidRPr="007A57ED">
        <w:rPr>
          <w:b/>
          <w:sz w:val="28"/>
          <w:szCs w:val="28"/>
        </w:rPr>
        <w:t>, 1BM</w:t>
      </w:r>
      <w:r>
        <w:rPr>
          <w:b/>
          <w:sz w:val="28"/>
          <w:szCs w:val="28"/>
        </w:rPr>
        <w:t>23</w:t>
      </w:r>
      <w:r w:rsidRPr="007A57ED">
        <w:rPr>
          <w:b/>
          <w:sz w:val="28"/>
          <w:szCs w:val="28"/>
        </w:rPr>
        <w:t>CD</w:t>
      </w:r>
      <w:r>
        <w:rPr>
          <w:b/>
          <w:sz w:val="28"/>
          <w:szCs w:val="28"/>
        </w:rPr>
        <w:t>071</w:t>
      </w:r>
      <w:r w:rsidRPr="007A57ED">
        <w:rPr>
          <w:b/>
          <w:sz w:val="28"/>
          <w:szCs w:val="28"/>
        </w:rPr>
        <w:t xml:space="preserve"> </w:t>
      </w:r>
    </w:p>
    <w:p w14:paraId="5AE15CEE" w14:textId="7948E02F" w:rsidR="006C4EC8" w:rsidRPr="007A57ED" w:rsidRDefault="006C4EC8" w:rsidP="002F5DA3">
      <w:pPr>
        <w:spacing w:line="360" w:lineRule="auto"/>
        <w:jc w:val="center"/>
        <w:rPr>
          <w:b/>
          <w:sz w:val="28"/>
          <w:szCs w:val="28"/>
        </w:rPr>
      </w:pPr>
      <w:r w:rsidRPr="006C4EC8">
        <w:rPr>
          <w:b/>
          <w:sz w:val="28"/>
          <w:szCs w:val="28"/>
        </w:rPr>
        <w:t>Ayush Khanuja</w:t>
      </w:r>
      <w:r w:rsidRPr="007A57ED">
        <w:rPr>
          <w:b/>
          <w:sz w:val="28"/>
          <w:szCs w:val="28"/>
        </w:rPr>
        <w:t>, 1BM</w:t>
      </w:r>
      <w:r>
        <w:rPr>
          <w:b/>
          <w:sz w:val="28"/>
          <w:szCs w:val="28"/>
        </w:rPr>
        <w:t>23</w:t>
      </w:r>
      <w:r w:rsidRPr="007A57ED">
        <w:rPr>
          <w:b/>
          <w:sz w:val="28"/>
          <w:szCs w:val="28"/>
        </w:rPr>
        <w:t>CD</w:t>
      </w:r>
      <w:r>
        <w:rPr>
          <w:b/>
          <w:sz w:val="28"/>
          <w:szCs w:val="28"/>
        </w:rPr>
        <w:t>075</w:t>
      </w:r>
      <w:r w:rsidRPr="007A57ED">
        <w:rPr>
          <w:b/>
          <w:sz w:val="28"/>
          <w:szCs w:val="28"/>
        </w:rPr>
        <w:t xml:space="preserve"> </w:t>
      </w:r>
    </w:p>
    <w:p w14:paraId="12B6ED15" w14:textId="77777777" w:rsidR="006C4EC8" w:rsidRDefault="006C4EC8" w:rsidP="002F5DA3">
      <w:pPr>
        <w:spacing w:line="360" w:lineRule="auto"/>
        <w:jc w:val="center"/>
        <w:rPr>
          <w:sz w:val="28"/>
          <w:szCs w:val="28"/>
        </w:rPr>
      </w:pPr>
    </w:p>
    <w:p w14:paraId="0EB1F135" w14:textId="77777777" w:rsidR="006C4EC8" w:rsidRDefault="006C4EC8" w:rsidP="002F5DA3">
      <w:pPr>
        <w:spacing w:line="360" w:lineRule="auto"/>
      </w:pPr>
    </w:p>
    <w:p w14:paraId="5B7F4908" w14:textId="77777777" w:rsidR="006C4EC8" w:rsidRPr="00960102" w:rsidRDefault="006C4EC8" w:rsidP="002F5DA3">
      <w:pPr>
        <w:spacing w:line="360" w:lineRule="auto"/>
        <w:jc w:val="center"/>
        <w:rPr>
          <w:sz w:val="24"/>
        </w:rPr>
      </w:pPr>
      <w:r w:rsidRPr="00960102">
        <w:rPr>
          <w:sz w:val="24"/>
        </w:rPr>
        <w:t>Under the guidance of</w:t>
      </w:r>
    </w:p>
    <w:p w14:paraId="3D219C63" w14:textId="77777777" w:rsidR="006C4EC8" w:rsidRPr="001D0FD2" w:rsidRDefault="006C4EC8" w:rsidP="002F5DA3">
      <w:pPr>
        <w:spacing w:line="360" w:lineRule="auto"/>
        <w:jc w:val="center"/>
        <w:rPr>
          <w:b/>
          <w:sz w:val="24"/>
        </w:rPr>
      </w:pPr>
      <w:r>
        <w:rPr>
          <w:b/>
          <w:sz w:val="24"/>
        </w:rPr>
        <w:t>Sandhya G</w:t>
      </w:r>
    </w:p>
    <w:p w14:paraId="4D794BB2" w14:textId="77777777" w:rsidR="006C4EC8" w:rsidRDefault="006C4EC8" w:rsidP="004206DA">
      <w:pPr>
        <w:spacing w:line="360" w:lineRule="auto"/>
        <w:jc w:val="center"/>
        <w:rPr>
          <w:sz w:val="24"/>
        </w:rPr>
      </w:pPr>
      <w:r>
        <w:rPr>
          <w:sz w:val="24"/>
        </w:rPr>
        <w:t>Assistant Professor</w:t>
      </w:r>
    </w:p>
    <w:p w14:paraId="4159BB50" w14:textId="77777777" w:rsidR="006C4EC8" w:rsidRDefault="006C4EC8" w:rsidP="002F5DA3">
      <w:pPr>
        <w:spacing w:line="360" w:lineRule="auto"/>
      </w:pPr>
    </w:p>
    <w:p w14:paraId="2A73C920" w14:textId="77777777" w:rsidR="006C4EC8" w:rsidRDefault="006C4EC8" w:rsidP="002F5DA3">
      <w:pPr>
        <w:spacing w:line="360" w:lineRule="auto"/>
      </w:pPr>
    </w:p>
    <w:p w14:paraId="36F79B08" w14:textId="77777777" w:rsidR="006C4EC8" w:rsidRDefault="006C4EC8" w:rsidP="002F5DA3">
      <w:pPr>
        <w:spacing w:line="360" w:lineRule="auto"/>
        <w:contextualSpacing/>
        <w:jc w:val="center"/>
        <w:rPr>
          <w:b/>
          <w:bCs/>
          <w:sz w:val="28"/>
          <w:szCs w:val="28"/>
        </w:rPr>
      </w:pPr>
      <w:r w:rsidRPr="00DF5BD1">
        <w:rPr>
          <w:b/>
          <w:bCs/>
          <w:sz w:val="28"/>
          <w:szCs w:val="28"/>
        </w:rPr>
        <w:t xml:space="preserve">Department of </w:t>
      </w:r>
      <w:r>
        <w:rPr>
          <w:b/>
          <w:bCs/>
          <w:sz w:val="28"/>
          <w:szCs w:val="28"/>
        </w:rPr>
        <w:t>CSE (Data Science)</w:t>
      </w:r>
    </w:p>
    <w:p w14:paraId="5403438B" w14:textId="77777777" w:rsidR="006C4EC8" w:rsidRPr="00DF5BD1" w:rsidRDefault="006C4EC8" w:rsidP="002F5DA3">
      <w:pPr>
        <w:spacing w:line="360" w:lineRule="auto"/>
        <w:contextualSpacing/>
        <w:jc w:val="center"/>
        <w:rPr>
          <w:b/>
          <w:bCs/>
          <w:sz w:val="28"/>
          <w:szCs w:val="28"/>
        </w:rPr>
      </w:pPr>
      <w:r>
        <w:rPr>
          <w:b/>
          <w:bCs/>
          <w:sz w:val="28"/>
          <w:szCs w:val="28"/>
        </w:rPr>
        <w:t>AY 2025-26</w:t>
      </w:r>
    </w:p>
    <w:p w14:paraId="1C4309D5" w14:textId="77777777" w:rsidR="006C4EC8" w:rsidRPr="00965878" w:rsidRDefault="006C4EC8" w:rsidP="00EE5C1D">
      <w:pPr>
        <w:contextualSpacing/>
        <w:jc w:val="center"/>
        <w:rPr>
          <w:b/>
          <w:bCs/>
          <w:sz w:val="48"/>
          <w:szCs w:val="48"/>
        </w:rPr>
      </w:pPr>
      <w:r w:rsidRPr="00965878">
        <w:rPr>
          <w:b/>
          <w:bCs/>
          <w:sz w:val="48"/>
          <w:szCs w:val="48"/>
        </w:rPr>
        <w:lastRenderedPageBreak/>
        <w:t>BMS COLLEGE OF ENGINEERING</w:t>
      </w:r>
    </w:p>
    <w:p w14:paraId="52DCFE27" w14:textId="77777777" w:rsidR="006C4EC8" w:rsidRPr="00965878" w:rsidRDefault="006C4EC8" w:rsidP="00EE5C1D">
      <w:pPr>
        <w:contextualSpacing/>
        <w:jc w:val="center"/>
        <w:rPr>
          <w:b/>
          <w:bCs/>
          <w:sz w:val="32"/>
          <w:szCs w:val="32"/>
        </w:rPr>
      </w:pPr>
      <w:r w:rsidRPr="00965878">
        <w:rPr>
          <w:b/>
          <w:bCs/>
          <w:sz w:val="32"/>
          <w:szCs w:val="32"/>
        </w:rPr>
        <w:t>(Autonomous College under VTU)</w:t>
      </w:r>
    </w:p>
    <w:p w14:paraId="030F0CD7" w14:textId="77777777" w:rsidR="006C4EC8" w:rsidRDefault="006C4EC8" w:rsidP="00EE5C1D">
      <w:pPr>
        <w:contextualSpacing/>
        <w:jc w:val="center"/>
        <w:rPr>
          <w:b/>
          <w:bCs/>
          <w:sz w:val="32"/>
          <w:szCs w:val="32"/>
        </w:rPr>
      </w:pPr>
      <w:r w:rsidRPr="00965878">
        <w:rPr>
          <w:b/>
          <w:bCs/>
          <w:sz w:val="32"/>
          <w:szCs w:val="32"/>
        </w:rPr>
        <w:t xml:space="preserve">Bull Temple Road, Basavanagudi, Bangalore </w:t>
      </w:r>
      <w:r>
        <w:rPr>
          <w:b/>
          <w:bCs/>
          <w:sz w:val="32"/>
          <w:szCs w:val="32"/>
        </w:rPr>
        <w:t>–</w:t>
      </w:r>
      <w:r w:rsidRPr="00965878">
        <w:rPr>
          <w:b/>
          <w:bCs/>
          <w:sz w:val="32"/>
          <w:szCs w:val="32"/>
        </w:rPr>
        <w:t xml:space="preserve"> 560019</w:t>
      </w:r>
    </w:p>
    <w:p w14:paraId="736C5271" w14:textId="77777777" w:rsidR="006C4EC8" w:rsidRDefault="006C4EC8" w:rsidP="00EE5C1D">
      <w:pPr>
        <w:spacing w:line="360" w:lineRule="auto"/>
      </w:pPr>
    </w:p>
    <w:p w14:paraId="1DA3BE0E" w14:textId="77777777" w:rsidR="006C4EC8" w:rsidRDefault="006C4EC8" w:rsidP="00EE5C1D">
      <w:pPr>
        <w:spacing w:line="360" w:lineRule="auto"/>
        <w:jc w:val="center"/>
      </w:pPr>
      <w:r>
        <w:rPr>
          <w:noProof/>
        </w:rPr>
        <w:drawing>
          <wp:inline distT="0" distB="0" distL="0" distR="0" wp14:anchorId="5B3F8311" wp14:editId="2E9413F2">
            <wp:extent cx="731583" cy="7620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s_logo.png"/>
                    <pic:cNvPicPr/>
                  </pic:nvPicPr>
                  <pic:blipFill>
                    <a:blip r:embed="rId7">
                      <a:extLst>
                        <a:ext uri="{28A0092B-C50C-407E-A947-70E740481C1C}">
                          <a14:useLocalDpi xmlns:a14="http://schemas.microsoft.com/office/drawing/2010/main" val="0"/>
                        </a:ext>
                      </a:extLst>
                    </a:blip>
                    <a:stretch>
                      <a:fillRect/>
                    </a:stretch>
                  </pic:blipFill>
                  <pic:spPr>
                    <a:xfrm>
                      <a:off x="0" y="0"/>
                      <a:ext cx="731583" cy="762066"/>
                    </a:xfrm>
                    <a:prstGeom prst="rect">
                      <a:avLst/>
                    </a:prstGeom>
                  </pic:spPr>
                </pic:pic>
              </a:graphicData>
            </a:graphic>
          </wp:inline>
        </w:drawing>
      </w:r>
    </w:p>
    <w:p w14:paraId="2DBED303" w14:textId="77777777" w:rsidR="006C4EC8" w:rsidRDefault="006C4EC8" w:rsidP="00EE5C1D">
      <w:pPr>
        <w:spacing w:line="360" w:lineRule="auto"/>
        <w:contextualSpacing/>
        <w:jc w:val="center"/>
        <w:rPr>
          <w:b/>
          <w:bCs/>
          <w:sz w:val="28"/>
          <w:szCs w:val="28"/>
        </w:rPr>
      </w:pPr>
    </w:p>
    <w:p w14:paraId="0CB1EF36" w14:textId="77777777" w:rsidR="006C4EC8" w:rsidRDefault="006C4EC8" w:rsidP="00EE5C1D">
      <w:pPr>
        <w:spacing w:line="360" w:lineRule="auto"/>
        <w:contextualSpacing/>
        <w:jc w:val="center"/>
        <w:rPr>
          <w:b/>
          <w:bCs/>
          <w:sz w:val="28"/>
          <w:szCs w:val="28"/>
        </w:rPr>
      </w:pPr>
      <w:r w:rsidRPr="00DF5BD1">
        <w:rPr>
          <w:b/>
          <w:bCs/>
          <w:sz w:val="28"/>
          <w:szCs w:val="28"/>
        </w:rPr>
        <w:t xml:space="preserve">Department of </w:t>
      </w:r>
      <w:r>
        <w:rPr>
          <w:b/>
          <w:bCs/>
          <w:sz w:val="28"/>
          <w:szCs w:val="28"/>
        </w:rPr>
        <w:t xml:space="preserve">Computer </w:t>
      </w:r>
      <w:r w:rsidRPr="00DF5BD1">
        <w:rPr>
          <w:b/>
          <w:bCs/>
          <w:sz w:val="28"/>
          <w:szCs w:val="28"/>
        </w:rPr>
        <w:t>Science and Engineering</w:t>
      </w:r>
    </w:p>
    <w:p w14:paraId="2132AB48" w14:textId="77777777" w:rsidR="006C4EC8" w:rsidRPr="00DF5BD1" w:rsidRDefault="006C4EC8" w:rsidP="00EE5C1D">
      <w:pPr>
        <w:spacing w:line="360" w:lineRule="auto"/>
        <w:contextualSpacing/>
        <w:jc w:val="center"/>
        <w:rPr>
          <w:b/>
          <w:bCs/>
          <w:sz w:val="28"/>
          <w:szCs w:val="28"/>
        </w:rPr>
      </w:pPr>
      <w:r>
        <w:rPr>
          <w:b/>
          <w:bCs/>
          <w:sz w:val="28"/>
          <w:szCs w:val="28"/>
        </w:rPr>
        <w:t>(DATA SCIENCE)</w:t>
      </w:r>
    </w:p>
    <w:p w14:paraId="2FE1B9A1" w14:textId="77777777" w:rsidR="006C4EC8" w:rsidRDefault="006C4EC8" w:rsidP="00BE6BB5">
      <w:pPr>
        <w:pStyle w:val="Title"/>
        <w:rPr>
          <w:sz w:val="28"/>
          <w:szCs w:val="24"/>
          <w:u w:val="single"/>
        </w:rPr>
      </w:pPr>
    </w:p>
    <w:p w14:paraId="019B327A" w14:textId="77777777" w:rsidR="006C4EC8" w:rsidRDefault="006C4EC8" w:rsidP="00B43E1B">
      <w:pPr>
        <w:pStyle w:val="Title"/>
        <w:ind w:left="3600"/>
        <w:rPr>
          <w:sz w:val="28"/>
          <w:szCs w:val="24"/>
          <w:u w:val="single"/>
        </w:rPr>
      </w:pPr>
      <w:r>
        <w:rPr>
          <w:sz w:val="28"/>
          <w:szCs w:val="24"/>
          <w:u w:val="single"/>
        </w:rPr>
        <w:t>CERTIFICATE</w:t>
      </w:r>
    </w:p>
    <w:p w14:paraId="39EC35C2" w14:textId="77777777" w:rsidR="006C4EC8" w:rsidRPr="00C804C3" w:rsidRDefault="006C4EC8" w:rsidP="00C804C3"/>
    <w:p w14:paraId="35D7193D" w14:textId="554E27B9" w:rsidR="006C4EC8" w:rsidRPr="006C4EC8" w:rsidRDefault="006C4EC8" w:rsidP="006C4EC8">
      <w:pPr>
        <w:spacing w:line="360" w:lineRule="auto"/>
        <w:jc w:val="center"/>
        <w:rPr>
          <w:b/>
          <w:sz w:val="28"/>
          <w:szCs w:val="28"/>
        </w:rPr>
      </w:pPr>
      <w:r w:rsidRPr="00C804C3">
        <w:rPr>
          <w:sz w:val="24"/>
          <w:szCs w:val="24"/>
        </w:rPr>
        <w:t xml:space="preserve">This is to certify that the project entitled </w:t>
      </w:r>
      <w:r w:rsidRPr="007A57ED">
        <w:rPr>
          <w:b/>
          <w:sz w:val="24"/>
          <w:szCs w:val="24"/>
        </w:rPr>
        <w:t>“</w:t>
      </w:r>
      <w:r w:rsidRPr="006C4EC8">
        <w:rPr>
          <w:b/>
          <w:bCs/>
          <w:sz w:val="24"/>
          <w:szCs w:val="24"/>
        </w:rPr>
        <w:t>AUTOMATED CI/CD PIPELINE FOR A PYTHON WORDLE GAME CLONE</w:t>
      </w:r>
      <w:r w:rsidRPr="007A57ED">
        <w:rPr>
          <w:b/>
          <w:sz w:val="24"/>
          <w:szCs w:val="24"/>
        </w:rPr>
        <w:t>”</w:t>
      </w:r>
      <w:r w:rsidRPr="00C804C3">
        <w:rPr>
          <w:sz w:val="24"/>
          <w:szCs w:val="24"/>
        </w:rPr>
        <w:t xml:space="preserve"> is a bona-fide work carried out by </w:t>
      </w:r>
      <w:r w:rsidRPr="006C4EC8">
        <w:rPr>
          <w:bCs/>
          <w:sz w:val="24"/>
          <w:szCs w:val="24"/>
        </w:rPr>
        <w:t>Nazeef</w:t>
      </w:r>
      <w:r w:rsidRPr="006C4EC8">
        <w:rPr>
          <w:bCs/>
          <w:sz w:val="24"/>
          <w:szCs w:val="24"/>
        </w:rPr>
        <w:t xml:space="preserve"> </w:t>
      </w:r>
      <w:r w:rsidRPr="006C4EC8">
        <w:rPr>
          <w:bCs/>
          <w:sz w:val="24"/>
          <w:szCs w:val="24"/>
        </w:rPr>
        <w:t>Ahsan Rafiqui</w:t>
      </w:r>
      <w:r w:rsidRPr="006C4EC8">
        <w:rPr>
          <w:bCs/>
          <w:sz w:val="24"/>
          <w:szCs w:val="24"/>
        </w:rPr>
        <w:t>(</w:t>
      </w:r>
      <w:r w:rsidRPr="006C4EC8">
        <w:rPr>
          <w:bCs/>
          <w:sz w:val="24"/>
          <w:szCs w:val="24"/>
        </w:rPr>
        <w:t>1BM23CD040</w:t>
      </w:r>
      <w:r w:rsidRPr="006C4EC8">
        <w:rPr>
          <w:bCs/>
          <w:sz w:val="24"/>
          <w:szCs w:val="24"/>
        </w:rPr>
        <w:t>),</w:t>
      </w:r>
      <w:r>
        <w:rPr>
          <w:bCs/>
          <w:sz w:val="24"/>
          <w:szCs w:val="24"/>
        </w:rPr>
        <w:t xml:space="preserve"> </w:t>
      </w:r>
      <w:r w:rsidRPr="006C4EC8">
        <w:rPr>
          <w:bCs/>
          <w:sz w:val="24"/>
          <w:szCs w:val="24"/>
        </w:rPr>
        <w:t>Yasser Ahmed Mohammed</w:t>
      </w:r>
      <w:r w:rsidRPr="006C4EC8">
        <w:rPr>
          <w:bCs/>
          <w:sz w:val="24"/>
          <w:szCs w:val="24"/>
        </w:rPr>
        <w:t>(</w:t>
      </w:r>
      <w:r w:rsidRPr="006C4EC8">
        <w:rPr>
          <w:bCs/>
          <w:sz w:val="24"/>
          <w:szCs w:val="24"/>
        </w:rPr>
        <w:t>1BM23CD071</w:t>
      </w:r>
      <w:r w:rsidRPr="006C4EC8">
        <w:rPr>
          <w:bCs/>
          <w:sz w:val="24"/>
          <w:szCs w:val="24"/>
        </w:rPr>
        <w:t>),</w:t>
      </w:r>
      <w:r>
        <w:rPr>
          <w:bCs/>
          <w:sz w:val="24"/>
          <w:szCs w:val="24"/>
        </w:rPr>
        <w:t xml:space="preserve"> </w:t>
      </w:r>
      <w:r w:rsidRPr="006C4EC8">
        <w:rPr>
          <w:bCs/>
          <w:sz w:val="24"/>
          <w:szCs w:val="24"/>
        </w:rPr>
        <w:t>Ayush</w:t>
      </w:r>
      <w:r>
        <w:rPr>
          <w:bCs/>
          <w:sz w:val="24"/>
          <w:szCs w:val="24"/>
        </w:rPr>
        <w:t xml:space="preserve"> </w:t>
      </w:r>
      <w:r w:rsidRPr="006C4EC8">
        <w:rPr>
          <w:bCs/>
          <w:sz w:val="24"/>
          <w:szCs w:val="24"/>
        </w:rPr>
        <w:t>Khanuja</w:t>
      </w:r>
      <w:r w:rsidRPr="006C4EC8">
        <w:rPr>
          <w:bCs/>
          <w:sz w:val="24"/>
          <w:szCs w:val="24"/>
        </w:rPr>
        <w:t>(</w:t>
      </w:r>
      <w:r w:rsidRPr="006C4EC8">
        <w:rPr>
          <w:bCs/>
          <w:sz w:val="24"/>
          <w:szCs w:val="24"/>
        </w:rPr>
        <w:t>1BM23CD075</w:t>
      </w:r>
      <w:r w:rsidRPr="006C4EC8">
        <w:rPr>
          <w:bCs/>
          <w:sz w:val="24"/>
          <w:szCs w:val="24"/>
        </w:rPr>
        <w:t>)</w:t>
      </w:r>
      <w:r w:rsidRPr="006C4EC8">
        <w:rPr>
          <w:bCs/>
          <w:sz w:val="24"/>
          <w:szCs w:val="24"/>
        </w:rPr>
        <w:t xml:space="preserve"> </w:t>
      </w:r>
      <w:r>
        <w:rPr>
          <w:sz w:val="24"/>
          <w:szCs w:val="24"/>
        </w:rPr>
        <w:t xml:space="preserve">for the course </w:t>
      </w:r>
      <w:r>
        <w:rPr>
          <w:b/>
          <w:bCs/>
          <w:sz w:val="24"/>
          <w:szCs w:val="24"/>
        </w:rPr>
        <w:t xml:space="preserve">DevOps </w:t>
      </w:r>
      <w:r>
        <w:rPr>
          <w:sz w:val="24"/>
          <w:szCs w:val="24"/>
        </w:rPr>
        <w:t xml:space="preserve">with course code </w:t>
      </w:r>
      <w:r>
        <w:rPr>
          <w:b/>
          <w:bCs/>
          <w:sz w:val="24"/>
          <w:szCs w:val="24"/>
        </w:rPr>
        <w:t>23DS6AEDOP</w:t>
      </w:r>
      <w:r w:rsidRPr="00C804C3">
        <w:rPr>
          <w:sz w:val="24"/>
          <w:szCs w:val="24"/>
        </w:rPr>
        <w:t xml:space="preserve">. It is certified that all corrections/suggestions indicated for Internal Assessments have been incorporated in the report deposited in the departmental library. The project report has been approved as it satisfies the academic requirements in respect of </w:t>
      </w:r>
      <w:r>
        <w:rPr>
          <w:sz w:val="24"/>
          <w:szCs w:val="24"/>
        </w:rPr>
        <w:t xml:space="preserve">mini </w:t>
      </w:r>
      <w:r w:rsidRPr="00C804C3">
        <w:rPr>
          <w:sz w:val="24"/>
          <w:szCs w:val="24"/>
        </w:rPr>
        <w:t>project work prescribed for the Bachelor of Engineering Degree.</w:t>
      </w:r>
    </w:p>
    <w:p w14:paraId="17EFFC39" w14:textId="77777777" w:rsidR="006C4EC8" w:rsidRDefault="006C4EC8" w:rsidP="00C804C3">
      <w:pPr>
        <w:spacing w:line="360" w:lineRule="auto"/>
        <w:ind w:firstLine="720"/>
        <w:contextualSpacing/>
        <w:jc w:val="both"/>
        <w:rPr>
          <w:sz w:val="24"/>
          <w:szCs w:val="24"/>
        </w:rPr>
      </w:pPr>
    </w:p>
    <w:p w14:paraId="6CABDFFC" w14:textId="77777777" w:rsidR="006C4EC8" w:rsidRDefault="006C4EC8" w:rsidP="00C804C3">
      <w:pPr>
        <w:spacing w:line="360" w:lineRule="auto"/>
        <w:ind w:firstLine="720"/>
        <w:contextualSpacing/>
        <w:jc w:val="both"/>
        <w:rPr>
          <w:sz w:val="24"/>
          <w:szCs w:val="24"/>
        </w:rPr>
      </w:pPr>
    </w:p>
    <w:p w14:paraId="18BCB91D" w14:textId="77777777" w:rsidR="006C4EC8" w:rsidRDefault="006C4EC8" w:rsidP="00C804C3">
      <w:pPr>
        <w:spacing w:line="360" w:lineRule="auto"/>
        <w:ind w:firstLine="720"/>
        <w:contextualSpacing/>
        <w:jc w:val="both"/>
        <w:rPr>
          <w:sz w:val="24"/>
          <w:szCs w:val="24"/>
        </w:rPr>
      </w:pPr>
    </w:p>
    <w:p w14:paraId="1B165D09" w14:textId="77777777" w:rsidR="006C4EC8" w:rsidRPr="00C804C3" w:rsidRDefault="006C4EC8" w:rsidP="00C804C3">
      <w:pPr>
        <w:contextualSpacing/>
        <w:rPr>
          <w:b/>
          <w:bCs/>
          <w:sz w:val="24"/>
          <w:szCs w:val="24"/>
        </w:rPr>
      </w:pPr>
      <w:r w:rsidRPr="00C804C3">
        <w:rPr>
          <w:b/>
          <w:bCs/>
          <w:sz w:val="24"/>
          <w:szCs w:val="24"/>
        </w:rPr>
        <w:t xml:space="preserve">Signature of the Guide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C804C3">
        <w:rPr>
          <w:b/>
          <w:bCs/>
          <w:sz w:val="24"/>
          <w:szCs w:val="24"/>
        </w:rPr>
        <w:t>Signature of the H</w:t>
      </w:r>
      <w:r>
        <w:rPr>
          <w:b/>
          <w:bCs/>
          <w:sz w:val="24"/>
          <w:szCs w:val="24"/>
        </w:rPr>
        <w:t>O</w:t>
      </w:r>
      <w:r w:rsidRPr="00C804C3">
        <w:rPr>
          <w:b/>
          <w:bCs/>
          <w:sz w:val="24"/>
          <w:szCs w:val="24"/>
        </w:rPr>
        <w:t xml:space="preserve">D          </w:t>
      </w:r>
    </w:p>
    <w:p w14:paraId="43FBF165" w14:textId="77777777" w:rsidR="006C4EC8" w:rsidRDefault="006C4EC8" w:rsidP="00C804C3">
      <w:pPr>
        <w:contextualSpacing/>
        <w:rPr>
          <w:b/>
          <w:bCs/>
          <w:sz w:val="24"/>
          <w:szCs w:val="24"/>
        </w:rPr>
      </w:pPr>
      <w:r>
        <w:rPr>
          <w:b/>
          <w:bCs/>
          <w:sz w:val="24"/>
          <w:szCs w:val="24"/>
        </w:rPr>
        <w:t>Sandhya G</w:t>
      </w:r>
      <w:r w:rsidRPr="00C804C3">
        <w:rPr>
          <w:b/>
          <w:bCs/>
          <w:sz w:val="24"/>
          <w:szCs w:val="24"/>
        </w:rPr>
        <w:t xml:space="preserve">      </w:t>
      </w:r>
      <w:r>
        <w:rPr>
          <w:b/>
          <w:bCs/>
          <w:sz w:val="24"/>
          <w:szCs w:val="24"/>
        </w:rPr>
        <w:tab/>
      </w:r>
      <w:r>
        <w:rPr>
          <w:b/>
          <w:bCs/>
          <w:sz w:val="24"/>
          <w:szCs w:val="24"/>
        </w:rPr>
        <w:tab/>
      </w:r>
      <w:r>
        <w:rPr>
          <w:b/>
          <w:bCs/>
          <w:sz w:val="24"/>
          <w:szCs w:val="24"/>
        </w:rPr>
        <w:tab/>
      </w:r>
      <w:r>
        <w:rPr>
          <w:b/>
          <w:bCs/>
          <w:sz w:val="24"/>
          <w:szCs w:val="24"/>
        </w:rPr>
        <w:tab/>
        <w:t xml:space="preserve">                                    Dr. B R Shambhavi</w:t>
      </w:r>
    </w:p>
    <w:p w14:paraId="33688257" w14:textId="77777777" w:rsidR="006C4EC8" w:rsidRPr="00C804C3" w:rsidRDefault="006C4EC8" w:rsidP="00C804C3">
      <w:pPr>
        <w:contextualSpacing/>
        <w:rPr>
          <w:b/>
          <w:bCs/>
          <w:sz w:val="24"/>
          <w:szCs w:val="24"/>
        </w:rPr>
      </w:pPr>
      <w:r>
        <w:rPr>
          <w:b/>
          <w:bCs/>
          <w:sz w:val="24"/>
          <w:szCs w:val="24"/>
        </w:rPr>
        <w:t>Assistant Professor</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Professor &amp; HOD</w:t>
      </w:r>
    </w:p>
    <w:p w14:paraId="4B5D047E" w14:textId="77777777" w:rsidR="006C4EC8" w:rsidRPr="00C804C3" w:rsidRDefault="006C4EC8" w:rsidP="00C804C3">
      <w:pPr>
        <w:contextualSpacing/>
        <w:rPr>
          <w:b/>
          <w:bCs/>
          <w:sz w:val="24"/>
          <w:szCs w:val="24"/>
        </w:rPr>
      </w:pPr>
    </w:p>
    <w:p w14:paraId="4A823B27" w14:textId="77777777" w:rsidR="006C4EC8" w:rsidRPr="00C804C3" w:rsidRDefault="006C4EC8" w:rsidP="00C804C3">
      <w:pPr>
        <w:contextualSpacing/>
        <w:rPr>
          <w:b/>
          <w:bCs/>
          <w:sz w:val="24"/>
          <w:szCs w:val="24"/>
        </w:rPr>
      </w:pPr>
    </w:p>
    <w:p w14:paraId="012417CC" w14:textId="77777777" w:rsidR="006C4EC8" w:rsidRPr="00954F4F" w:rsidRDefault="006C4EC8" w:rsidP="00C804C3">
      <w:pPr>
        <w:contextualSpacing/>
        <w:jc w:val="center"/>
        <w:rPr>
          <w:b/>
          <w:bCs/>
          <w:sz w:val="24"/>
          <w:szCs w:val="24"/>
          <w:u w:val="single"/>
        </w:rPr>
      </w:pPr>
      <w:r w:rsidRPr="00954F4F">
        <w:rPr>
          <w:b/>
          <w:bCs/>
          <w:sz w:val="24"/>
          <w:szCs w:val="24"/>
          <w:u w:val="single"/>
        </w:rPr>
        <w:t>Examiners</w:t>
      </w:r>
    </w:p>
    <w:p w14:paraId="60B18B4E" w14:textId="77777777" w:rsidR="006C4EC8" w:rsidRPr="00C804C3" w:rsidRDefault="006C4EC8" w:rsidP="00C804C3">
      <w:pPr>
        <w:contextualSpacing/>
        <w:jc w:val="center"/>
        <w:rPr>
          <w:b/>
          <w:bCs/>
          <w:sz w:val="24"/>
          <w:szCs w:val="24"/>
        </w:rPr>
      </w:pPr>
    </w:p>
    <w:p w14:paraId="163A10E6" w14:textId="571CC071" w:rsidR="006C4EC8" w:rsidRPr="00C804C3" w:rsidRDefault="006C4EC8" w:rsidP="00C804C3">
      <w:pPr>
        <w:contextualSpacing/>
        <w:rPr>
          <w:b/>
          <w:bCs/>
          <w:sz w:val="24"/>
          <w:szCs w:val="24"/>
        </w:rPr>
      </w:pPr>
      <w:r w:rsidRPr="00C804C3">
        <w:rPr>
          <w:b/>
          <w:bCs/>
          <w:sz w:val="24"/>
          <w:szCs w:val="24"/>
        </w:rPr>
        <w:t>Name of the Examiner</w:t>
      </w:r>
      <w:r w:rsidRPr="00C804C3">
        <w:rPr>
          <w:b/>
          <w:bCs/>
          <w:sz w:val="24"/>
          <w:szCs w:val="24"/>
        </w:rPr>
        <w:tab/>
      </w:r>
      <w:r w:rsidRPr="00C804C3">
        <w:rPr>
          <w:b/>
          <w:bCs/>
          <w:sz w:val="24"/>
          <w:szCs w:val="24"/>
        </w:rPr>
        <w:tab/>
      </w:r>
      <w:r w:rsidRPr="00C804C3">
        <w:rPr>
          <w:b/>
          <w:bCs/>
          <w:sz w:val="24"/>
          <w:szCs w:val="24"/>
        </w:rPr>
        <w:tab/>
      </w:r>
      <w:r w:rsidRPr="00C804C3">
        <w:rPr>
          <w:b/>
          <w:bCs/>
          <w:sz w:val="24"/>
          <w:szCs w:val="24"/>
        </w:rPr>
        <w:tab/>
      </w:r>
      <w:r>
        <w:rPr>
          <w:b/>
          <w:bCs/>
          <w:sz w:val="24"/>
          <w:szCs w:val="24"/>
        </w:rPr>
        <w:tab/>
        <w:t xml:space="preserve">    </w:t>
      </w:r>
      <w:r w:rsidRPr="00C804C3">
        <w:rPr>
          <w:b/>
          <w:bCs/>
          <w:sz w:val="24"/>
          <w:szCs w:val="24"/>
        </w:rPr>
        <w:t>Signature of the Examiner</w:t>
      </w:r>
    </w:p>
    <w:p w14:paraId="4CA6F32A" w14:textId="77777777" w:rsidR="006C4EC8" w:rsidRPr="00C804C3" w:rsidRDefault="006C4EC8" w:rsidP="00C804C3">
      <w:pPr>
        <w:contextualSpacing/>
        <w:rPr>
          <w:b/>
          <w:bCs/>
          <w:sz w:val="24"/>
          <w:szCs w:val="24"/>
        </w:rPr>
      </w:pPr>
    </w:p>
    <w:p w14:paraId="3BCB6128" w14:textId="77777777" w:rsidR="006C4EC8" w:rsidRDefault="006C4EC8" w:rsidP="00C804C3">
      <w:pPr>
        <w:rPr>
          <w:sz w:val="24"/>
          <w:szCs w:val="24"/>
        </w:rPr>
      </w:pPr>
      <w:r w:rsidRPr="00C804C3">
        <w:rPr>
          <w:sz w:val="24"/>
          <w:szCs w:val="24"/>
        </w:rPr>
        <w:t xml:space="preserve">1.   </w:t>
      </w:r>
    </w:p>
    <w:p w14:paraId="045B1FA4" w14:textId="77777777" w:rsidR="006C4EC8" w:rsidRPr="00C804C3" w:rsidRDefault="006C4EC8" w:rsidP="00C804C3">
      <w:pPr>
        <w:rPr>
          <w:sz w:val="24"/>
          <w:szCs w:val="24"/>
        </w:rPr>
      </w:pPr>
    </w:p>
    <w:p w14:paraId="36D97D78" w14:textId="77777777" w:rsidR="006C4EC8" w:rsidRPr="00C804C3" w:rsidRDefault="006C4EC8" w:rsidP="00C804C3">
      <w:pPr>
        <w:rPr>
          <w:sz w:val="24"/>
          <w:szCs w:val="24"/>
        </w:rPr>
      </w:pPr>
    </w:p>
    <w:p w14:paraId="50AF227C" w14:textId="77777777" w:rsidR="006C4EC8" w:rsidRPr="00C804C3" w:rsidRDefault="006C4EC8" w:rsidP="00C804C3">
      <w:pPr>
        <w:rPr>
          <w:b/>
          <w:bCs/>
          <w:sz w:val="24"/>
          <w:szCs w:val="24"/>
        </w:rPr>
      </w:pPr>
      <w:r w:rsidRPr="00C804C3">
        <w:rPr>
          <w:sz w:val="24"/>
          <w:szCs w:val="24"/>
        </w:rPr>
        <w:t>2.</w:t>
      </w:r>
    </w:p>
    <w:p w14:paraId="69CACA3B" w14:textId="77777777" w:rsidR="006C4EC8" w:rsidRDefault="006C4EC8" w:rsidP="002D0C42">
      <w:pPr>
        <w:rPr>
          <w:sz w:val="24"/>
        </w:rPr>
      </w:pPr>
    </w:p>
    <w:p w14:paraId="0026C542" w14:textId="77777777" w:rsidR="006C4EC8" w:rsidRDefault="006C4EC8" w:rsidP="002D0C42">
      <w:pPr>
        <w:rPr>
          <w:b/>
          <w:bCs/>
          <w:sz w:val="32"/>
          <w:szCs w:val="24"/>
        </w:rPr>
      </w:pPr>
    </w:p>
    <w:p w14:paraId="038DD39D" w14:textId="77777777" w:rsidR="006C4EC8" w:rsidRDefault="006C4EC8" w:rsidP="002D0C42">
      <w:pPr>
        <w:rPr>
          <w:b/>
          <w:bCs/>
          <w:sz w:val="32"/>
          <w:szCs w:val="24"/>
        </w:rPr>
      </w:pPr>
    </w:p>
    <w:p w14:paraId="42732870" w14:textId="77777777" w:rsidR="006C4EC8" w:rsidRDefault="006C4EC8" w:rsidP="006C4EC8">
      <w:pPr>
        <w:spacing w:after="240"/>
        <w:jc w:val="center"/>
        <w:rPr>
          <w:b/>
          <w:bCs/>
          <w:sz w:val="32"/>
          <w:szCs w:val="24"/>
          <w:u w:val="single"/>
        </w:rPr>
      </w:pPr>
    </w:p>
    <w:p w14:paraId="6209040D" w14:textId="0EED5BEA" w:rsidR="006C4EC8" w:rsidRPr="006C4EC8" w:rsidRDefault="006C4EC8" w:rsidP="006C4EC8">
      <w:pPr>
        <w:spacing w:after="240"/>
        <w:jc w:val="center"/>
        <w:rPr>
          <w:b/>
          <w:bCs/>
          <w:color w:val="000000"/>
          <w:sz w:val="28"/>
          <w:szCs w:val="28"/>
          <w:u w:val="single"/>
        </w:rPr>
      </w:pPr>
      <w:r w:rsidRPr="006C4EC8">
        <w:rPr>
          <w:b/>
          <w:bCs/>
          <w:sz w:val="32"/>
          <w:szCs w:val="24"/>
          <w:u w:val="single"/>
        </w:rPr>
        <w:t>Table of Contents</w:t>
      </w:r>
      <w:r w:rsidRPr="006C4EC8">
        <w:rPr>
          <w:b/>
          <w:bCs/>
          <w:color w:val="000000"/>
          <w:sz w:val="28"/>
          <w:szCs w:val="28"/>
          <w:u w:val="single"/>
        </w:rPr>
        <w:t xml:space="preserve"> </w:t>
      </w:r>
    </w:p>
    <w:p w14:paraId="0A3285A2" w14:textId="77777777" w:rsidR="006C4EC8" w:rsidRDefault="006C4EC8" w:rsidP="006C4EC8">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960"/>
        <w:gridCol w:w="1400"/>
      </w:tblGrid>
      <w:tr w:rsidR="006C4EC8" w14:paraId="416221AC"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DB8C0F3" w14:textId="77777777" w:rsidR="006C4EC8" w:rsidRDefault="006C4EC8" w:rsidP="0021000D">
            <w:r>
              <w:rPr>
                <w:sz w:val="24"/>
                <w:szCs w:val="24"/>
              </w:rPr>
              <w:t>1.</w:t>
            </w:r>
          </w:p>
        </w:tc>
        <w:tc>
          <w:tcPr>
            <w:tcW w:w="6960" w:type="dxa"/>
            <w:tcBorders>
              <w:top w:val="none" w:sz="0" w:space="0" w:color="FFFFFF"/>
              <w:left w:val="none" w:sz="0" w:space="0" w:color="FFFFFF"/>
              <w:bottom w:val="none" w:sz="0" w:space="0" w:color="FFFFFF"/>
              <w:right w:val="none" w:sz="0" w:space="0" w:color="FFFFFF"/>
            </w:tcBorders>
          </w:tcPr>
          <w:p w14:paraId="43CEF6EE" w14:textId="77777777" w:rsidR="006C4EC8" w:rsidRDefault="006C4EC8" w:rsidP="0021000D">
            <w:r>
              <w:rPr>
                <w:sz w:val="24"/>
                <w:szCs w:val="24"/>
              </w:rPr>
              <w:t>Introduction</w:t>
            </w:r>
          </w:p>
        </w:tc>
        <w:tc>
          <w:tcPr>
            <w:tcW w:w="1400" w:type="dxa"/>
            <w:tcBorders>
              <w:top w:val="none" w:sz="0" w:space="0" w:color="FFFFFF"/>
              <w:left w:val="none" w:sz="0" w:space="0" w:color="FFFFFF"/>
              <w:bottom w:val="none" w:sz="0" w:space="0" w:color="FFFFFF"/>
              <w:right w:val="none" w:sz="0" w:space="0" w:color="FFFFFF"/>
            </w:tcBorders>
          </w:tcPr>
          <w:p w14:paraId="75E3DB54" w14:textId="77777777" w:rsidR="006C4EC8" w:rsidRDefault="006C4EC8" w:rsidP="0021000D">
            <w:pPr>
              <w:jc w:val="right"/>
            </w:pPr>
            <w:r>
              <w:rPr>
                <w:sz w:val="24"/>
                <w:szCs w:val="24"/>
              </w:rPr>
              <w:t>3</w:t>
            </w:r>
          </w:p>
        </w:tc>
      </w:tr>
      <w:tr w:rsidR="006C4EC8" w14:paraId="6F010431"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6CB29C92" w14:textId="77777777" w:rsidR="006C4EC8" w:rsidRDefault="006C4EC8" w:rsidP="0021000D">
            <w:r>
              <w:rPr>
                <w:sz w:val="24"/>
                <w:szCs w:val="24"/>
              </w:rPr>
              <w:t>1.1</w:t>
            </w:r>
          </w:p>
        </w:tc>
        <w:tc>
          <w:tcPr>
            <w:tcW w:w="6960" w:type="dxa"/>
            <w:tcBorders>
              <w:top w:val="none" w:sz="0" w:space="0" w:color="FFFFFF"/>
              <w:left w:val="none" w:sz="0" w:space="0" w:color="FFFFFF"/>
              <w:bottom w:val="none" w:sz="0" w:space="0" w:color="FFFFFF"/>
              <w:right w:val="none" w:sz="0" w:space="0" w:color="FFFFFF"/>
            </w:tcBorders>
          </w:tcPr>
          <w:p w14:paraId="1B2D8C1F" w14:textId="77777777" w:rsidR="006C4EC8" w:rsidRDefault="006C4EC8" w:rsidP="0021000D">
            <w:r>
              <w:rPr>
                <w:sz w:val="24"/>
                <w:szCs w:val="24"/>
              </w:rPr>
              <w:t>Overview of DevOps</w:t>
            </w:r>
          </w:p>
        </w:tc>
        <w:tc>
          <w:tcPr>
            <w:tcW w:w="1400" w:type="dxa"/>
            <w:tcBorders>
              <w:top w:val="none" w:sz="0" w:space="0" w:color="FFFFFF"/>
              <w:left w:val="none" w:sz="0" w:space="0" w:color="FFFFFF"/>
              <w:bottom w:val="none" w:sz="0" w:space="0" w:color="FFFFFF"/>
              <w:right w:val="none" w:sz="0" w:space="0" w:color="FFFFFF"/>
            </w:tcBorders>
          </w:tcPr>
          <w:p w14:paraId="3D653723" w14:textId="77777777" w:rsidR="006C4EC8" w:rsidRDefault="006C4EC8" w:rsidP="0021000D">
            <w:pPr>
              <w:jc w:val="right"/>
            </w:pPr>
            <w:r>
              <w:rPr>
                <w:sz w:val="24"/>
                <w:szCs w:val="24"/>
              </w:rPr>
              <w:t>3</w:t>
            </w:r>
          </w:p>
        </w:tc>
      </w:tr>
      <w:tr w:rsidR="006C4EC8" w14:paraId="574D5ADF"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150ABAC6" w14:textId="77777777" w:rsidR="006C4EC8" w:rsidRDefault="006C4EC8" w:rsidP="0021000D">
            <w:r>
              <w:rPr>
                <w:sz w:val="24"/>
                <w:szCs w:val="24"/>
              </w:rPr>
              <w:t>1.2</w:t>
            </w:r>
          </w:p>
        </w:tc>
        <w:tc>
          <w:tcPr>
            <w:tcW w:w="6960" w:type="dxa"/>
            <w:tcBorders>
              <w:top w:val="none" w:sz="0" w:space="0" w:color="FFFFFF"/>
              <w:left w:val="none" w:sz="0" w:space="0" w:color="FFFFFF"/>
              <w:bottom w:val="none" w:sz="0" w:space="0" w:color="FFFFFF"/>
              <w:right w:val="none" w:sz="0" w:space="0" w:color="FFFFFF"/>
            </w:tcBorders>
          </w:tcPr>
          <w:p w14:paraId="57ABF1DB" w14:textId="77777777" w:rsidR="006C4EC8" w:rsidRDefault="006C4EC8" w:rsidP="0021000D">
            <w:r>
              <w:rPr>
                <w:sz w:val="24"/>
                <w:szCs w:val="24"/>
              </w:rPr>
              <w:t>Objective of the CI/CD Pipeline</w:t>
            </w:r>
          </w:p>
        </w:tc>
        <w:tc>
          <w:tcPr>
            <w:tcW w:w="1400" w:type="dxa"/>
            <w:tcBorders>
              <w:top w:val="none" w:sz="0" w:space="0" w:color="FFFFFF"/>
              <w:left w:val="none" w:sz="0" w:space="0" w:color="FFFFFF"/>
              <w:bottom w:val="none" w:sz="0" w:space="0" w:color="FFFFFF"/>
              <w:right w:val="none" w:sz="0" w:space="0" w:color="FFFFFF"/>
            </w:tcBorders>
          </w:tcPr>
          <w:p w14:paraId="7A6A33AD" w14:textId="77777777" w:rsidR="006C4EC8" w:rsidRDefault="006C4EC8" w:rsidP="0021000D">
            <w:pPr>
              <w:jc w:val="right"/>
            </w:pPr>
            <w:r>
              <w:rPr>
                <w:sz w:val="24"/>
                <w:szCs w:val="24"/>
              </w:rPr>
              <w:t>3</w:t>
            </w:r>
          </w:p>
        </w:tc>
      </w:tr>
      <w:tr w:rsidR="006C4EC8" w14:paraId="2092EC89"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DA413EC" w14:textId="77777777" w:rsidR="006C4EC8" w:rsidRDefault="006C4EC8" w:rsidP="0021000D">
            <w:r>
              <w:rPr>
                <w:sz w:val="24"/>
                <w:szCs w:val="24"/>
              </w:rPr>
              <w:t>1.3</w:t>
            </w:r>
          </w:p>
        </w:tc>
        <w:tc>
          <w:tcPr>
            <w:tcW w:w="6960" w:type="dxa"/>
            <w:tcBorders>
              <w:top w:val="none" w:sz="0" w:space="0" w:color="FFFFFF"/>
              <w:left w:val="none" w:sz="0" w:space="0" w:color="FFFFFF"/>
              <w:bottom w:val="none" w:sz="0" w:space="0" w:color="FFFFFF"/>
              <w:right w:val="none" w:sz="0" w:space="0" w:color="FFFFFF"/>
            </w:tcBorders>
          </w:tcPr>
          <w:p w14:paraId="2A9D28B1" w14:textId="77777777" w:rsidR="006C4EC8" w:rsidRDefault="006C4EC8" w:rsidP="0021000D">
            <w:r>
              <w:rPr>
                <w:sz w:val="24"/>
                <w:szCs w:val="24"/>
              </w:rPr>
              <w:t>Scope of the Project</w:t>
            </w:r>
          </w:p>
        </w:tc>
        <w:tc>
          <w:tcPr>
            <w:tcW w:w="1400" w:type="dxa"/>
            <w:tcBorders>
              <w:top w:val="none" w:sz="0" w:space="0" w:color="FFFFFF"/>
              <w:left w:val="none" w:sz="0" w:space="0" w:color="FFFFFF"/>
              <w:bottom w:val="none" w:sz="0" w:space="0" w:color="FFFFFF"/>
              <w:right w:val="none" w:sz="0" w:space="0" w:color="FFFFFF"/>
            </w:tcBorders>
          </w:tcPr>
          <w:p w14:paraId="6A2ECD9D" w14:textId="77777777" w:rsidR="006C4EC8" w:rsidRDefault="006C4EC8" w:rsidP="0021000D">
            <w:pPr>
              <w:jc w:val="right"/>
            </w:pPr>
            <w:r>
              <w:rPr>
                <w:sz w:val="24"/>
                <w:szCs w:val="24"/>
              </w:rPr>
              <w:t>4</w:t>
            </w:r>
          </w:p>
        </w:tc>
      </w:tr>
      <w:tr w:rsidR="006C4EC8" w14:paraId="6C52C973"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F88F7D8" w14:textId="77777777" w:rsidR="006C4EC8" w:rsidRDefault="006C4EC8" w:rsidP="0021000D">
            <w:r>
              <w:rPr>
                <w:sz w:val="24"/>
                <w:szCs w:val="24"/>
              </w:rPr>
              <w:t>1.4</w:t>
            </w:r>
          </w:p>
        </w:tc>
        <w:tc>
          <w:tcPr>
            <w:tcW w:w="6960" w:type="dxa"/>
            <w:tcBorders>
              <w:top w:val="none" w:sz="0" w:space="0" w:color="FFFFFF"/>
              <w:left w:val="none" w:sz="0" w:space="0" w:color="FFFFFF"/>
              <w:bottom w:val="none" w:sz="0" w:space="0" w:color="FFFFFF"/>
              <w:right w:val="none" w:sz="0" w:space="0" w:color="FFFFFF"/>
            </w:tcBorders>
          </w:tcPr>
          <w:p w14:paraId="0498FC87" w14:textId="77777777" w:rsidR="006C4EC8" w:rsidRDefault="006C4EC8" w:rsidP="0021000D">
            <w:r>
              <w:rPr>
                <w:sz w:val="24"/>
                <w:szCs w:val="24"/>
              </w:rPr>
              <w:t>Description of the Application</w:t>
            </w:r>
          </w:p>
        </w:tc>
        <w:tc>
          <w:tcPr>
            <w:tcW w:w="1400" w:type="dxa"/>
            <w:tcBorders>
              <w:top w:val="none" w:sz="0" w:space="0" w:color="FFFFFF"/>
              <w:left w:val="none" w:sz="0" w:space="0" w:color="FFFFFF"/>
              <w:bottom w:val="none" w:sz="0" w:space="0" w:color="FFFFFF"/>
              <w:right w:val="none" w:sz="0" w:space="0" w:color="FFFFFF"/>
            </w:tcBorders>
          </w:tcPr>
          <w:p w14:paraId="7C1C7F76" w14:textId="77777777" w:rsidR="006C4EC8" w:rsidRDefault="006C4EC8" w:rsidP="0021000D">
            <w:pPr>
              <w:jc w:val="right"/>
            </w:pPr>
            <w:r>
              <w:rPr>
                <w:sz w:val="24"/>
                <w:szCs w:val="24"/>
              </w:rPr>
              <w:t>4</w:t>
            </w:r>
          </w:p>
        </w:tc>
      </w:tr>
      <w:tr w:rsidR="006C4EC8" w14:paraId="51BCB7D9"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F073D15" w14:textId="77777777" w:rsidR="006C4EC8" w:rsidRDefault="006C4EC8" w:rsidP="0021000D">
            <w:r>
              <w:rPr>
                <w:sz w:val="24"/>
                <w:szCs w:val="24"/>
              </w:rPr>
              <w:t>1.5</w:t>
            </w:r>
          </w:p>
        </w:tc>
        <w:tc>
          <w:tcPr>
            <w:tcW w:w="6960" w:type="dxa"/>
            <w:tcBorders>
              <w:top w:val="none" w:sz="0" w:space="0" w:color="FFFFFF"/>
              <w:left w:val="none" w:sz="0" w:space="0" w:color="FFFFFF"/>
              <w:bottom w:val="none" w:sz="0" w:space="0" w:color="FFFFFF"/>
              <w:right w:val="none" w:sz="0" w:space="0" w:color="FFFFFF"/>
            </w:tcBorders>
          </w:tcPr>
          <w:p w14:paraId="13BF35A9" w14:textId="77777777" w:rsidR="006C4EC8" w:rsidRDefault="006C4EC8" w:rsidP="0021000D">
            <w:r>
              <w:rPr>
                <w:sz w:val="24"/>
                <w:szCs w:val="24"/>
              </w:rPr>
              <w:t>Expected Outcomes</w:t>
            </w:r>
          </w:p>
        </w:tc>
        <w:tc>
          <w:tcPr>
            <w:tcW w:w="1400" w:type="dxa"/>
            <w:tcBorders>
              <w:top w:val="none" w:sz="0" w:space="0" w:color="FFFFFF"/>
              <w:left w:val="none" w:sz="0" w:space="0" w:color="FFFFFF"/>
              <w:bottom w:val="none" w:sz="0" w:space="0" w:color="FFFFFF"/>
              <w:right w:val="none" w:sz="0" w:space="0" w:color="FFFFFF"/>
            </w:tcBorders>
          </w:tcPr>
          <w:p w14:paraId="297A3E82" w14:textId="77777777" w:rsidR="006C4EC8" w:rsidRDefault="006C4EC8" w:rsidP="0021000D">
            <w:pPr>
              <w:jc w:val="right"/>
            </w:pPr>
            <w:r>
              <w:rPr>
                <w:sz w:val="24"/>
                <w:szCs w:val="24"/>
              </w:rPr>
              <w:t>5</w:t>
            </w:r>
          </w:p>
        </w:tc>
      </w:tr>
      <w:tr w:rsidR="006C4EC8" w14:paraId="2EFB9726"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FE5E9A1" w14:textId="77777777" w:rsidR="006C4EC8" w:rsidRDefault="006C4EC8" w:rsidP="0021000D">
            <w:r>
              <w:rPr>
                <w:sz w:val="24"/>
                <w:szCs w:val="24"/>
              </w:rPr>
              <w:t>2.</w:t>
            </w:r>
          </w:p>
        </w:tc>
        <w:tc>
          <w:tcPr>
            <w:tcW w:w="6960" w:type="dxa"/>
            <w:tcBorders>
              <w:top w:val="none" w:sz="0" w:space="0" w:color="FFFFFF"/>
              <w:left w:val="none" w:sz="0" w:space="0" w:color="FFFFFF"/>
              <w:bottom w:val="none" w:sz="0" w:space="0" w:color="FFFFFF"/>
              <w:right w:val="none" w:sz="0" w:space="0" w:color="FFFFFF"/>
            </w:tcBorders>
          </w:tcPr>
          <w:p w14:paraId="4240B19C" w14:textId="77777777" w:rsidR="006C4EC8" w:rsidRDefault="006C4EC8" w:rsidP="0021000D">
            <w:r>
              <w:rPr>
                <w:sz w:val="24"/>
                <w:szCs w:val="24"/>
              </w:rPr>
              <w:t>System Requirements</w:t>
            </w:r>
          </w:p>
        </w:tc>
        <w:tc>
          <w:tcPr>
            <w:tcW w:w="1400" w:type="dxa"/>
            <w:tcBorders>
              <w:top w:val="none" w:sz="0" w:space="0" w:color="FFFFFF"/>
              <w:left w:val="none" w:sz="0" w:space="0" w:color="FFFFFF"/>
              <w:bottom w:val="none" w:sz="0" w:space="0" w:color="FFFFFF"/>
              <w:right w:val="none" w:sz="0" w:space="0" w:color="FFFFFF"/>
            </w:tcBorders>
          </w:tcPr>
          <w:p w14:paraId="46EA8BA2" w14:textId="77777777" w:rsidR="006C4EC8" w:rsidRDefault="006C4EC8" w:rsidP="0021000D">
            <w:pPr>
              <w:jc w:val="right"/>
            </w:pPr>
            <w:r>
              <w:rPr>
                <w:sz w:val="24"/>
                <w:szCs w:val="24"/>
              </w:rPr>
              <w:t>5</w:t>
            </w:r>
          </w:p>
        </w:tc>
      </w:tr>
      <w:tr w:rsidR="006C4EC8" w14:paraId="2C01FD4A"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04E269B8" w14:textId="77777777" w:rsidR="006C4EC8" w:rsidRDefault="006C4EC8" w:rsidP="0021000D">
            <w:r>
              <w:rPr>
                <w:sz w:val="24"/>
                <w:szCs w:val="24"/>
              </w:rPr>
              <w:t>2.1</w:t>
            </w:r>
          </w:p>
        </w:tc>
        <w:tc>
          <w:tcPr>
            <w:tcW w:w="6960" w:type="dxa"/>
            <w:tcBorders>
              <w:top w:val="none" w:sz="0" w:space="0" w:color="FFFFFF"/>
              <w:left w:val="none" w:sz="0" w:space="0" w:color="FFFFFF"/>
              <w:bottom w:val="none" w:sz="0" w:space="0" w:color="FFFFFF"/>
              <w:right w:val="none" w:sz="0" w:space="0" w:color="FFFFFF"/>
            </w:tcBorders>
          </w:tcPr>
          <w:p w14:paraId="7CFE744F" w14:textId="77777777" w:rsidR="006C4EC8" w:rsidRDefault="006C4EC8" w:rsidP="0021000D">
            <w:r>
              <w:rPr>
                <w:sz w:val="24"/>
                <w:szCs w:val="24"/>
              </w:rPr>
              <w:t>Hardware Requirements</w:t>
            </w:r>
          </w:p>
        </w:tc>
        <w:tc>
          <w:tcPr>
            <w:tcW w:w="1400" w:type="dxa"/>
            <w:tcBorders>
              <w:top w:val="none" w:sz="0" w:space="0" w:color="FFFFFF"/>
              <w:left w:val="none" w:sz="0" w:space="0" w:color="FFFFFF"/>
              <w:bottom w:val="none" w:sz="0" w:space="0" w:color="FFFFFF"/>
              <w:right w:val="none" w:sz="0" w:space="0" w:color="FFFFFF"/>
            </w:tcBorders>
          </w:tcPr>
          <w:p w14:paraId="48C0EAF1" w14:textId="77777777" w:rsidR="006C4EC8" w:rsidRDefault="006C4EC8" w:rsidP="0021000D">
            <w:pPr>
              <w:jc w:val="right"/>
            </w:pPr>
            <w:r>
              <w:rPr>
                <w:sz w:val="24"/>
                <w:szCs w:val="24"/>
              </w:rPr>
              <w:t>5</w:t>
            </w:r>
          </w:p>
        </w:tc>
      </w:tr>
      <w:tr w:rsidR="006C4EC8" w14:paraId="7073E486"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635EBC46" w14:textId="77777777" w:rsidR="006C4EC8" w:rsidRDefault="006C4EC8" w:rsidP="0021000D">
            <w:r>
              <w:rPr>
                <w:sz w:val="24"/>
                <w:szCs w:val="24"/>
              </w:rPr>
              <w:t>2.2</w:t>
            </w:r>
          </w:p>
        </w:tc>
        <w:tc>
          <w:tcPr>
            <w:tcW w:w="6960" w:type="dxa"/>
            <w:tcBorders>
              <w:top w:val="none" w:sz="0" w:space="0" w:color="FFFFFF"/>
              <w:left w:val="none" w:sz="0" w:space="0" w:color="FFFFFF"/>
              <w:bottom w:val="none" w:sz="0" w:space="0" w:color="FFFFFF"/>
              <w:right w:val="none" w:sz="0" w:space="0" w:color="FFFFFF"/>
            </w:tcBorders>
          </w:tcPr>
          <w:p w14:paraId="4469B2B4" w14:textId="77777777" w:rsidR="006C4EC8" w:rsidRDefault="006C4EC8" w:rsidP="0021000D">
            <w:r>
              <w:rPr>
                <w:sz w:val="24"/>
                <w:szCs w:val="24"/>
              </w:rPr>
              <w:t>Software Requirements</w:t>
            </w:r>
          </w:p>
        </w:tc>
        <w:tc>
          <w:tcPr>
            <w:tcW w:w="1400" w:type="dxa"/>
            <w:tcBorders>
              <w:top w:val="none" w:sz="0" w:space="0" w:color="FFFFFF"/>
              <w:left w:val="none" w:sz="0" w:space="0" w:color="FFFFFF"/>
              <w:bottom w:val="none" w:sz="0" w:space="0" w:color="FFFFFF"/>
              <w:right w:val="none" w:sz="0" w:space="0" w:color="FFFFFF"/>
            </w:tcBorders>
          </w:tcPr>
          <w:p w14:paraId="25F98519" w14:textId="77777777" w:rsidR="006C4EC8" w:rsidRDefault="006C4EC8" w:rsidP="0021000D">
            <w:pPr>
              <w:jc w:val="right"/>
            </w:pPr>
            <w:r>
              <w:rPr>
                <w:sz w:val="24"/>
                <w:szCs w:val="24"/>
              </w:rPr>
              <w:t>6</w:t>
            </w:r>
          </w:p>
        </w:tc>
      </w:tr>
      <w:tr w:rsidR="006C4EC8" w14:paraId="64E47D95"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2912DDB8" w14:textId="77777777" w:rsidR="006C4EC8" w:rsidRDefault="006C4EC8" w:rsidP="0021000D">
            <w:r>
              <w:rPr>
                <w:sz w:val="24"/>
                <w:szCs w:val="24"/>
              </w:rPr>
              <w:t>3.</w:t>
            </w:r>
          </w:p>
        </w:tc>
        <w:tc>
          <w:tcPr>
            <w:tcW w:w="6960" w:type="dxa"/>
            <w:tcBorders>
              <w:top w:val="none" w:sz="0" w:space="0" w:color="FFFFFF"/>
              <w:left w:val="none" w:sz="0" w:space="0" w:color="FFFFFF"/>
              <w:bottom w:val="none" w:sz="0" w:space="0" w:color="FFFFFF"/>
              <w:right w:val="none" w:sz="0" w:space="0" w:color="FFFFFF"/>
            </w:tcBorders>
          </w:tcPr>
          <w:p w14:paraId="53D0AB31" w14:textId="77777777" w:rsidR="006C4EC8" w:rsidRDefault="006C4EC8" w:rsidP="0021000D">
            <w:r>
              <w:rPr>
                <w:sz w:val="24"/>
                <w:szCs w:val="24"/>
              </w:rPr>
              <w:t>Pipeline Design &amp; Workflow</w:t>
            </w:r>
          </w:p>
        </w:tc>
        <w:tc>
          <w:tcPr>
            <w:tcW w:w="1400" w:type="dxa"/>
            <w:tcBorders>
              <w:top w:val="none" w:sz="0" w:space="0" w:color="FFFFFF"/>
              <w:left w:val="none" w:sz="0" w:space="0" w:color="FFFFFF"/>
              <w:bottom w:val="none" w:sz="0" w:space="0" w:color="FFFFFF"/>
              <w:right w:val="none" w:sz="0" w:space="0" w:color="FFFFFF"/>
            </w:tcBorders>
          </w:tcPr>
          <w:p w14:paraId="07445E5B" w14:textId="77777777" w:rsidR="006C4EC8" w:rsidRDefault="006C4EC8" w:rsidP="0021000D">
            <w:pPr>
              <w:jc w:val="right"/>
            </w:pPr>
            <w:r>
              <w:rPr>
                <w:sz w:val="24"/>
                <w:szCs w:val="24"/>
              </w:rPr>
              <w:t>7</w:t>
            </w:r>
          </w:p>
        </w:tc>
      </w:tr>
      <w:tr w:rsidR="006C4EC8" w14:paraId="7764E0B5"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2CB2A3A2" w14:textId="77777777" w:rsidR="006C4EC8" w:rsidRDefault="006C4EC8" w:rsidP="0021000D">
            <w:r>
              <w:rPr>
                <w:sz w:val="24"/>
                <w:szCs w:val="24"/>
              </w:rPr>
              <w:t>3.1</w:t>
            </w:r>
          </w:p>
        </w:tc>
        <w:tc>
          <w:tcPr>
            <w:tcW w:w="6960" w:type="dxa"/>
            <w:tcBorders>
              <w:top w:val="none" w:sz="0" w:space="0" w:color="FFFFFF"/>
              <w:left w:val="none" w:sz="0" w:space="0" w:color="FFFFFF"/>
              <w:bottom w:val="none" w:sz="0" w:space="0" w:color="FFFFFF"/>
              <w:right w:val="none" w:sz="0" w:space="0" w:color="FFFFFF"/>
            </w:tcBorders>
          </w:tcPr>
          <w:p w14:paraId="5C3C43E8" w14:textId="77777777" w:rsidR="006C4EC8" w:rsidRDefault="006C4EC8" w:rsidP="0021000D">
            <w:r>
              <w:rPr>
                <w:sz w:val="24"/>
                <w:szCs w:val="24"/>
              </w:rPr>
              <w:t>Overall Pipeline Architecture</w:t>
            </w:r>
          </w:p>
        </w:tc>
        <w:tc>
          <w:tcPr>
            <w:tcW w:w="1400" w:type="dxa"/>
            <w:tcBorders>
              <w:top w:val="none" w:sz="0" w:space="0" w:color="FFFFFF"/>
              <w:left w:val="none" w:sz="0" w:space="0" w:color="FFFFFF"/>
              <w:bottom w:val="none" w:sz="0" w:space="0" w:color="FFFFFF"/>
              <w:right w:val="none" w:sz="0" w:space="0" w:color="FFFFFF"/>
            </w:tcBorders>
          </w:tcPr>
          <w:p w14:paraId="0F06151E" w14:textId="77777777" w:rsidR="006C4EC8" w:rsidRDefault="006C4EC8" w:rsidP="0021000D">
            <w:pPr>
              <w:jc w:val="right"/>
            </w:pPr>
            <w:r>
              <w:rPr>
                <w:sz w:val="24"/>
                <w:szCs w:val="24"/>
              </w:rPr>
              <w:t>7</w:t>
            </w:r>
          </w:p>
        </w:tc>
      </w:tr>
      <w:tr w:rsidR="006C4EC8" w14:paraId="62891F9F"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740D8486" w14:textId="77777777" w:rsidR="006C4EC8" w:rsidRDefault="006C4EC8" w:rsidP="0021000D">
            <w:r>
              <w:rPr>
                <w:sz w:val="24"/>
                <w:szCs w:val="24"/>
              </w:rPr>
              <w:t>3.2</w:t>
            </w:r>
          </w:p>
        </w:tc>
        <w:tc>
          <w:tcPr>
            <w:tcW w:w="6960" w:type="dxa"/>
            <w:tcBorders>
              <w:top w:val="none" w:sz="0" w:space="0" w:color="FFFFFF"/>
              <w:left w:val="none" w:sz="0" w:space="0" w:color="FFFFFF"/>
              <w:bottom w:val="none" w:sz="0" w:space="0" w:color="FFFFFF"/>
              <w:right w:val="none" w:sz="0" w:space="0" w:color="FFFFFF"/>
            </w:tcBorders>
          </w:tcPr>
          <w:p w14:paraId="45A203C9" w14:textId="77777777" w:rsidR="006C4EC8" w:rsidRDefault="006C4EC8" w:rsidP="0021000D">
            <w:r>
              <w:rPr>
                <w:sz w:val="24"/>
                <w:szCs w:val="24"/>
              </w:rPr>
              <w:t>Tools Used and Their Purpose</w:t>
            </w:r>
          </w:p>
        </w:tc>
        <w:tc>
          <w:tcPr>
            <w:tcW w:w="1400" w:type="dxa"/>
            <w:tcBorders>
              <w:top w:val="none" w:sz="0" w:space="0" w:color="FFFFFF"/>
              <w:left w:val="none" w:sz="0" w:space="0" w:color="FFFFFF"/>
              <w:bottom w:val="none" w:sz="0" w:space="0" w:color="FFFFFF"/>
              <w:right w:val="none" w:sz="0" w:space="0" w:color="FFFFFF"/>
            </w:tcBorders>
          </w:tcPr>
          <w:p w14:paraId="737820A4" w14:textId="77777777" w:rsidR="006C4EC8" w:rsidRDefault="006C4EC8" w:rsidP="0021000D">
            <w:pPr>
              <w:jc w:val="right"/>
            </w:pPr>
            <w:r>
              <w:rPr>
                <w:sz w:val="24"/>
                <w:szCs w:val="24"/>
              </w:rPr>
              <w:t>8</w:t>
            </w:r>
          </w:p>
        </w:tc>
      </w:tr>
      <w:tr w:rsidR="006C4EC8" w14:paraId="72C35F1F"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18F1444" w14:textId="77777777" w:rsidR="006C4EC8" w:rsidRDefault="006C4EC8" w:rsidP="0021000D">
            <w:r>
              <w:rPr>
                <w:sz w:val="24"/>
                <w:szCs w:val="24"/>
              </w:rPr>
              <w:t>3.3</w:t>
            </w:r>
          </w:p>
        </w:tc>
        <w:tc>
          <w:tcPr>
            <w:tcW w:w="6960" w:type="dxa"/>
            <w:tcBorders>
              <w:top w:val="none" w:sz="0" w:space="0" w:color="FFFFFF"/>
              <w:left w:val="none" w:sz="0" w:space="0" w:color="FFFFFF"/>
              <w:bottom w:val="none" w:sz="0" w:space="0" w:color="FFFFFF"/>
              <w:right w:val="none" w:sz="0" w:space="0" w:color="FFFFFF"/>
            </w:tcBorders>
          </w:tcPr>
          <w:p w14:paraId="2909580F" w14:textId="77777777" w:rsidR="006C4EC8" w:rsidRDefault="006C4EC8" w:rsidP="0021000D">
            <w:r>
              <w:rPr>
                <w:sz w:val="24"/>
                <w:szCs w:val="24"/>
              </w:rPr>
              <w:t>Pipeline Stages</w:t>
            </w:r>
          </w:p>
        </w:tc>
        <w:tc>
          <w:tcPr>
            <w:tcW w:w="1400" w:type="dxa"/>
            <w:tcBorders>
              <w:top w:val="none" w:sz="0" w:space="0" w:color="FFFFFF"/>
              <w:left w:val="none" w:sz="0" w:space="0" w:color="FFFFFF"/>
              <w:bottom w:val="none" w:sz="0" w:space="0" w:color="FFFFFF"/>
              <w:right w:val="none" w:sz="0" w:space="0" w:color="FFFFFF"/>
            </w:tcBorders>
          </w:tcPr>
          <w:p w14:paraId="66840BBE" w14:textId="77777777" w:rsidR="006C4EC8" w:rsidRDefault="006C4EC8" w:rsidP="0021000D">
            <w:pPr>
              <w:jc w:val="right"/>
            </w:pPr>
            <w:r>
              <w:rPr>
                <w:sz w:val="24"/>
                <w:szCs w:val="24"/>
              </w:rPr>
              <w:t>9</w:t>
            </w:r>
          </w:p>
        </w:tc>
      </w:tr>
      <w:tr w:rsidR="006C4EC8" w14:paraId="4D556153"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C252611" w14:textId="77777777" w:rsidR="006C4EC8" w:rsidRDefault="006C4EC8" w:rsidP="0021000D">
            <w:r>
              <w:rPr>
                <w:sz w:val="24"/>
                <w:szCs w:val="24"/>
              </w:rPr>
              <w:t>4.</w:t>
            </w:r>
          </w:p>
        </w:tc>
        <w:tc>
          <w:tcPr>
            <w:tcW w:w="6960" w:type="dxa"/>
            <w:tcBorders>
              <w:top w:val="none" w:sz="0" w:space="0" w:color="FFFFFF"/>
              <w:left w:val="none" w:sz="0" w:space="0" w:color="FFFFFF"/>
              <w:bottom w:val="none" w:sz="0" w:space="0" w:color="FFFFFF"/>
              <w:right w:val="none" w:sz="0" w:space="0" w:color="FFFFFF"/>
            </w:tcBorders>
          </w:tcPr>
          <w:p w14:paraId="4832331E" w14:textId="77777777" w:rsidR="006C4EC8" w:rsidRDefault="006C4EC8" w:rsidP="0021000D">
            <w:r>
              <w:rPr>
                <w:sz w:val="24"/>
                <w:szCs w:val="24"/>
              </w:rPr>
              <w:t>Continuous Integration (CI) Process</w:t>
            </w:r>
          </w:p>
        </w:tc>
        <w:tc>
          <w:tcPr>
            <w:tcW w:w="1400" w:type="dxa"/>
            <w:tcBorders>
              <w:top w:val="none" w:sz="0" w:space="0" w:color="FFFFFF"/>
              <w:left w:val="none" w:sz="0" w:space="0" w:color="FFFFFF"/>
              <w:bottom w:val="none" w:sz="0" w:space="0" w:color="FFFFFF"/>
              <w:right w:val="none" w:sz="0" w:space="0" w:color="FFFFFF"/>
            </w:tcBorders>
          </w:tcPr>
          <w:p w14:paraId="48DFD0AD" w14:textId="77777777" w:rsidR="006C4EC8" w:rsidRDefault="006C4EC8" w:rsidP="0021000D">
            <w:pPr>
              <w:jc w:val="right"/>
            </w:pPr>
            <w:r>
              <w:rPr>
                <w:sz w:val="24"/>
                <w:szCs w:val="24"/>
              </w:rPr>
              <w:t>12</w:t>
            </w:r>
          </w:p>
        </w:tc>
      </w:tr>
      <w:tr w:rsidR="006C4EC8" w14:paraId="74185AC8"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F839D3E" w14:textId="77777777" w:rsidR="006C4EC8" w:rsidRDefault="006C4EC8" w:rsidP="0021000D">
            <w:r>
              <w:rPr>
                <w:sz w:val="24"/>
                <w:szCs w:val="24"/>
              </w:rPr>
              <w:t>4.1</w:t>
            </w:r>
          </w:p>
        </w:tc>
        <w:tc>
          <w:tcPr>
            <w:tcW w:w="6960" w:type="dxa"/>
            <w:tcBorders>
              <w:top w:val="none" w:sz="0" w:space="0" w:color="FFFFFF"/>
              <w:left w:val="none" w:sz="0" w:space="0" w:color="FFFFFF"/>
              <w:bottom w:val="none" w:sz="0" w:space="0" w:color="FFFFFF"/>
              <w:right w:val="none" w:sz="0" w:space="0" w:color="FFFFFF"/>
            </w:tcBorders>
          </w:tcPr>
          <w:p w14:paraId="57344989" w14:textId="77777777" w:rsidR="006C4EC8" w:rsidRDefault="006C4EC8" w:rsidP="0021000D">
            <w:r>
              <w:rPr>
                <w:sz w:val="24"/>
                <w:szCs w:val="24"/>
              </w:rPr>
              <w:t>CI Implementation</w:t>
            </w:r>
          </w:p>
        </w:tc>
        <w:tc>
          <w:tcPr>
            <w:tcW w:w="1400" w:type="dxa"/>
            <w:tcBorders>
              <w:top w:val="none" w:sz="0" w:space="0" w:color="FFFFFF"/>
              <w:left w:val="none" w:sz="0" w:space="0" w:color="FFFFFF"/>
              <w:bottom w:val="none" w:sz="0" w:space="0" w:color="FFFFFF"/>
              <w:right w:val="none" w:sz="0" w:space="0" w:color="FFFFFF"/>
            </w:tcBorders>
          </w:tcPr>
          <w:p w14:paraId="0BF5E9D5" w14:textId="77777777" w:rsidR="006C4EC8" w:rsidRDefault="006C4EC8" w:rsidP="0021000D">
            <w:pPr>
              <w:jc w:val="right"/>
            </w:pPr>
            <w:r>
              <w:rPr>
                <w:sz w:val="24"/>
                <w:szCs w:val="24"/>
              </w:rPr>
              <w:t>12</w:t>
            </w:r>
          </w:p>
        </w:tc>
      </w:tr>
      <w:tr w:rsidR="006C4EC8" w14:paraId="08924068"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655F92A8" w14:textId="77777777" w:rsidR="006C4EC8" w:rsidRDefault="006C4EC8" w:rsidP="0021000D">
            <w:r>
              <w:rPr>
                <w:sz w:val="24"/>
                <w:szCs w:val="24"/>
              </w:rPr>
              <w:t>4.2</w:t>
            </w:r>
          </w:p>
        </w:tc>
        <w:tc>
          <w:tcPr>
            <w:tcW w:w="6960" w:type="dxa"/>
            <w:tcBorders>
              <w:top w:val="none" w:sz="0" w:space="0" w:color="FFFFFF"/>
              <w:left w:val="none" w:sz="0" w:space="0" w:color="FFFFFF"/>
              <w:bottom w:val="none" w:sz="0" w:space="0" w:color="FFFFFF"/>
              <w:right w:val="none" w:sz="0" w:space="0" w:color="FFFFFF"/>
            </w:tcBorders>
          </w:tcPr>
          <w:p w14:paraId="1E8A155E" w14:textId="77777777" w:rsidR="006C4EC8" w:rsidRDefault="006C4EC8" w:rsidP="0021000D">
            <w:r>
              <w:rPr>
                <w:sz w:val="24"/>
                <w:szCs w:val="24"/>
              </w:rPr>
              <w:t>Repository Integration &amp; Trigger Mechanism</w:t>
            </w:r>
          </w:p>
        </w:tc>
        <w:tc>
          <w:tcPr>
            <w:tcW w:w="1400" w:type="dxa"/>
            <w:tcBorders>
              <w:top w:val="none" w:sz="0" w:space="0" w:color="FFFFFF"/>
              <w:left w:val="none" w:sz="0" w:space="0" w:color="FFFFFF"/>
              <w:bottom w:val="none" w:sz="0" w:space="0" w:color="FFFFFF"/>
              <w:right w:val="none" w:sz="0" w:space="0" w:color="FFFFFF"/>
            </w:tcBorders>
          </w:tcPr>
          <w:p w14:paraId="326284ED" w14:textId="77777777" w:rsidR="006C4EC8" w:rsidRDefault="006C4EC8" w:rsidP="0021000D">
            <w:pPr>
              <w:jc w:val="right"/>
            </w:pPr>
            <w:r>
              <w:rPr>
                <w:sz w:val="24"/>
                <w:szCs w:val="24"/>
              </w:rPr>
              <w:t>12</w:t>
            </w:r>
          </w:p>
        </w:tc>
      </w:tr>
      <w:tr w:rsidR="006C4EC8" w14:paraId="25BEC72A"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6DBD941E" w14:textId="77777777" w:rsidR="006C4EC8" w:rsidRDefault="006C4EC8" w:rsidP="0021000D">
            <w:r>
              <w:rPr>
                <w:sz w:val="24"/>
                <w:szCs w:val="24"/>
              </w:rPr>
              <w:t>4.3</w:t>
            </w:r>
          </w:p>
        </w:tc>
        <w:tc>
          <w:tcPr>
            <w:tcW w:w="6960" w:type="dxa"/>
            <w:tcBorders>
              <w:top w:val="none" w:sz="0" w:space="0" w:color="FFFFFF"/>
              <w:left w:val="none" w:sz="0" w:space="0" w:color="FFFFFF"/>
              <w:bottom w:val="none" w:sz="0" w:space="0" w:color="FFFFFF"/>
              <w:right w:val="none" w:sz="0" w:space="0" w:color="FFFFFF"/>
            </w:tcBorders>
          </w:tcPr>
          <w:p w14:paraId="1CE847E6" w14:textId="77777777" w:rsidR="006C4EC8" w:rsidRDefault="006C4EC8" w:rsidP="0021000D">
            <w:r>
              <w:rPr>
                <w:sz w:val="24"/>
                <w:szCs w:val="24"/>
              </w:rPr>
              <w:t>Automated Build &amp; Testing Process</w:t>
            </w:r>
          </w:p>
        </w:tc>
        <w:tc>
          <w:tcPr>
            <w:tcW w:w="1400" w:type="dxa"/>
            <w:tcBorders>
              <w:top w:val="none" w:sz="0" w:space="0" w:color="FFFFFF"/>
              <w:left w:val="none" w:sz="0" w:space="0" w:color="FFFFFF"/>
              <w:bottom w:val="none" w:sz="0" w:space="0" w:color="FFFFFF"/>
              <w:right w:val="none" w:sz="0" w:space="0" w:color="FFFFFF"/>
            </w:tcBorders>
          </w:tcPr>
          <w:p w14:paraId="161B05EB" w14:textId="77777777" w:rsidR="006C4EC8" w:rsidRDefault="006C4EC8" w:rsidP="0021000D">
            <w:pPr>
              <w:jc w:val="right"/>
            </w:pPr>
            <w:r>
              <w:rPr>
                <w:sz w:val="24"/>
                <w:szCs w:val="24"/>
              </w:rPr>
              <w:t>13</w:t>
            </w:r>
          </w:p>
        </w:tc>
      </w:tr>
      <w:tr w:rsidR="006C4EC8" w14:paraId="571F0293"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22EB51FA" w14:textId="77777777" w:rsidR="006C4EC8" w:rsidRDefault="006C4EC8" w:rsidP="0021000D">
            <w:r>
              <w:rPr>
                <w:sz w:val="24"/>
                <w:szCs w:val="24"/>
              </w:rPr>
              <w:t>5.</w:t>
            </w:r>
          </w:p>
        </w:tc>
        <w:tc>
          <w:tcPr>
            <w:tcW w:w="6960" w:type="dxa"/>
            <w:tcBorders>
              <w:top w:val="none" w:sz="0" w:space="0" w:color="FFFFFF"/>
              <w:left w:val="none" w:sz="0" w:space="0" w:color="FFFFFF"/>
              <w:bottom w:val="none" w:sz="0" w:space="0" w:color="FFFFFF"/>
              <w:right w:val="none" w:sz="0" w:space="0" w:color="FFFFFF"/>
            </w:tcBorders>
          </w:tcPr>
          <w:p w14:paraId="38B4B4BE" w14:textId="77777777" w:rsidR="006C4EC8" w:rsidRDefault="006C4EC8" w:rsidP="0021000D">
            <w:r>
              <w:rPr>
                <w:sz w:val="24"/>
                <w:szCs w:val="24"/>
              </w:rPr>
              <w:t>Continuous Deployment (CD) Process</w:t>
            </w:r>
          </w:p>
        </w:tc>
        <w:tc>
          <w:tcPr>
            <w:tcW w:w="1400" w:type="dxa"/>
            <w:tcBorders>
              <w:top w:val="none" w:sz="0" w:space="0" w:color="FFFFFF"/>
              <w:left w:val="none" w:sz="0" w:space="0" w:color="FFFFFF"/>
              <w:bottom w:val="none" w:sz="0" w:space="0" w:color="FFFFFF"/>
              <w:right w:val="none" w:sz="0" w:space="0" w:color="FFFFFF"/>
            </w:tcBorders>
          </w:tcPr>
          <w:p w14:paraId="0786BD76" w14:textId="77777777" w:rsidR="006C4EC8" w:rsidRDefault="006C4EC8" w:rsidP="0021000D">
            <w:pPr>
              <w:jc w:val="right"/>
            </w:pPr>
            <w:r>
              <w:rPr>
                <w:sz w:val="24"/>
                <w:szCs w:val="24"/>
              </w:rPr>
              <w:t>15</w:t>
            </w:r>
          </w:p>
        </w:tc>
      </w:tr>
      <w:tr w:rsidR="006C4EC8" w14:paraId="0DBA8B73"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BB2AFC5" w14:textId="77777777" w:rsidR="006C4EC8" w:rsidRDefault="006C4EC8" w:rsidP="0021000D">
            <w:r>
              <w:rPr>
                <w:sz w:val="24"/>
                <w:szCs w:val="24"/>
              </w:rPr>
              <w:t>5.1</w:t>
            </w:r>
          </w:p>
        </w:tc>
        <w:tc>
          <w:tcPr>
            <w:tcW w:w="6960" w:type="dxa"/>
            <w:tcBorders>
              <w:top w:val="none" w:sz="0" w:space="0" w:color="FFFFFF"/>
              <w:left w:val="none" w:sz="0" w:space="0" w:color="FFFFFF"/>
              <w:bottom w:val="none" w:sz="0" w:space="0" w:color="FFFFFF"/>
              <w:right w:val="none" w:sz="0" w:space="0" w:color="FFFFFF"/>
            </w:tcBorders>
          </w:tcPr>
          <w:p w14:paraId="710E07C2" w14:textId="77777777" w:rsidR="006C4EC8" w:rsidRDefault="006C4EC8" w:rsidP="0021000D">
            <w:r>
              <w:rPr>
                <w:sz w:val="24"/>
                <w:szCs w:val="24"/>
              </w:rPr>
              <w:t>Deployment Workflow</w:t>
            </w:r>
          </w:p>
        </w:tc>
        <w:tc>
          <w:tcPr>
            <w:tcW w:w="1400" w:type="dxa"/>
            <w:tcBorders>
              <w:top w:val="none" w:sz="0" w:space="0" w:color="FFFFFF"/>
              <w:left w:val="none" w:sz="0" w:space="0" w:color="FFFFFF"/>
              <w:bottom w:val="none" w:sz="0" w:space="0" w:color="FFFFFF"/>
              <w:right w:val="none" w:sz="0" w:space="0" w:color="FFFFFF"/>
            </w:tcBorders>
          </w:tcPr>
          <w:p w14:paraId="424C8C98" w14:textId="77777777" w:rsidR="006C4EC8" w:rsidRDefault="006C4EC8" w:rsidP="0021000D">
            <w:pPr>
              <w:jc w:val="right"/>
            </w:pPr>
            <w:r>
              <w:rPr>
                <w:sz w:val="24"/>
                <w:szCs w:val="24"/>
              </w:rPr>
              <w:t>15</w:t>
            </w:r>
          </w:p>
        </w:tc>
      </w:tr>
      <w:tr w:rsidR="006C4EC8" w14:paraId="67E6F7CA"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884614A" w14:textId="77777777" w:rsidR="006C4EC8" w:rsidRDefault="006C4EC8" w:rsidP="0021000D">
            <w:r>
              <w:rPr>
                <w:sz w:val="24"/>
                <w:szCs w:val="24"/>
              </w:rPr>
              <w:t>5.2</w:t>
            </w:r>
          </w:p>
        </w:tc>
        <w:tc>
          <w:tcPr>
            <w:tcW w:w="6960" w:type="dxa"/>
            <w:tcBorders>
              <w:top w:val="none" w:sz="0" w:space="0" w:color="FFFFFF"/>
              <w:left w:val="none" w:sz="0" w:space="0" w:color="FFFFFF"/>
              <w:bottom w:val="none" w:sz="0" w:space="0" w:color="FFFFFF"/>
              <w:right w:val="none" w:sz="0" w:space="0" w:color="FFFFFF"/>
            </w:tcBorders>
          </w:tcPr>
          <w:p w14:paraId="19953BA9" w14:textId="77777777" w:rsidR="006C4EC8" w:rsidRDefault="006C4EC8" w:rsidP="0021000D">
            <w:r>
              <w:rPr>
                <w:sz w:val="24"/>
                <w:szCs w:val="24"/>
              </w:rPr>
              <w:t>Containerisation Note</w:t>
            </w:r>
          </w:p>
        </w:tc>
        <w:tc>
          <w:tcPr>
            <w:tcW w:w="1400" w:type="dxa"/>
            <w:tcBorders>
              <w:top w:val="none" w:sz="0" w:space="0" w:color="FFFFFF"/>
              <w:left w:val="none" w:sz="0" w:space="0" w:color="FFFFFF"/>
              <w:bottom w:val="none" w:sz="0" w:space="0" w:color="FFFFFF"/>
              <w:right w:val="none" w:sz="0" w:space="0" w:color="FFFFFF"/>
            </w:tcBorders>
          </w:tcPr>
          <w:p w14:paraId="0D1E8BD4" w14:textId="77777777" w:rsidR="006C4EC8" w:rsidRDefault="006C4EC8" w:rsidP="0021000D">
            <w:pPr>
              <w:jc w:val="right"/>
            </w:pPr>
            <w:r>
              <w:rPr>
                <w:sz w:val="24"/>
                <w:szCs w:val="24"/>
              </w:rPr>
              <w:t>15</w:t>
            </w:r>
          </w:p>
        </w:tc>
      </w:tr>
      <w:tr w:rsidR="006C4EC8" w14:paraId="7ABB6C0A"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22BCEDEE" w14:textId="77777777" w:rsidR="006C4EC8" w:rsidRDefault="006C4EC8" w:rsidP="0021000D">
            <w:r>
              <w:rPr>
                <w:sz w:val="24"/>
                <w:szCs w:val="24"/>
              </w:rPr>
              <w:t>5.3</w:t>
            </w:r>
          </w:p>
        </w:tc>
        <w:tc>
          <w:tcPr>
            <w:tcW w:w="6960" w:type="dxa"/>
            <w:tcBorders>
              <w:top w:val="none" w:sz="0" w:space="0" w:color="FFFFFF"/>
              <w:left w:val="none" w:sz="0" w:space="0" w:color="FFFFFF"/>
              <w:bottom w:val="none" w:sz="0" w:space="0" w:color="FFFFFF"/>
              <w:right w:val="none" w:sz="0" w:space="0" w:color="FFFFFF"/>
            </w:tcBorders>
          </w:tcPr>
          <w:p w14:paraId="45008C5E" w14:textId="77777777" w:rsidR="006C4EC8" w:rsidRDefault="006C4EC8" w:rsidP="0021000D">
            <w:r>
              <w:rPr>
                <w:sz w:val="24"/>
                <w:szCs w:val="24"/>
              </w:rPr>
              <w:t>Deployment Steps</w:t>
            </w:r>
          </w:p>
        </w:tc>
        <w:tc>
          <w:tcPr>
            <w:tcW w:w="1400" w:type="dxa"/>
            <w:tcBorders>
              <w:top w:val="none" w:sz="0" w:space="0" w:color="FFFFFF"/>
              <w:left w:val="none" w:sz="0" w:space="0" w:color="FFFFFF"/>
              <w:bottom w:val="none" w:sz="0" w:space="0" w:color="FFFFFF"/>
              <w:right w:val="none" w:sz="0" w:space="0" w:color="FFFFFF"/>
            </w:tcBorders>
          </w:tcPr>
          <w:p w14:paraId="4115C1DF" w14:textId="77777777" w:rsidR="006C4EC8" w:rsidRDefault="006C4EC8" w:rsidP="0021000D">
            <w:pPr>
              <w:jc w:val="right"/>
            </w:pPr>
            <w:r>
              <w:rPr>
                <w:sz w:val="24"/>
                <w:szCs w:val="24"/>
              </w:rPr>
              <w:t>15</w:t>
            </w:r>
          </w:p>
        </w:tc>
      </w:tr>
      <w:tr w:rsidR="006C4EC8" w14:paraId="31ED3CA5"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032CA848" w14:textId="77777777" w:rsidR="006C4EC8" w:rsidRDefault="006C4EC8" w:rsidP="0021000D">
            <w:r>
              <w:rPr>
                <w:sz w:val="24"/>
                <w:szCs w:val="24"/>
              </w:rPr>
              <w:t>6.</w:t>
            </w:r>
          </w:p>
        </w:tc>
        <w:tc>
          <w:tcPr>
            <w:tcW w:w="6960" w:type="dxa"/>
            <w:tcBorders>
              <w:top w:val="none" w:sz="0" w:space="0" w:color="FFFFFF"/>
              <w:left w:val="none" w:sz="0" w:space="0" w:color="FFFFFF"/>
              <w:bottom w:val="none" w:sz="0" w:space="0" w:color="FFFFFF"/>
              <w:right w:val="none" w:sz="0" w:space="0" w:color="FFFFFF"/>
            </w:tcBorders>
          </w:tcPr>
          <w:p w14:paraId="63409451" w14:textId="77777777" w:rsidR="006C4EC8" w:rsidRDefault="006C4EC8" w:rsidP="0021000D">
            <w:r>
              <w:rPr>
                <w:sz w:val="24"/>
                <w:szCs w:val="24"/>
              </w:rPr>
              <w:t>Execution &amp; Output Demonstration</w:t>
            </w:r>
          </w:p>
        </w:tc>
        <w:tc>
          <w:tcPr>
            <w:tcW w:w="1400" w:type="dxa"/>
            <w:tcBorders>
              <w:top w:val="none" w:sz="0" w:space="0" w:color="FFFFFF"/>
              <w:left w:val="none" w:sz="0" w:space="0" w:color="FFFFFF"/>
              <w:bottom w:val="none" w:sz="0" w:space="0" w:color="FFFFFF"/>
              <w:right w:val="none" w:sz="0" w:space="0" w:color="FFFFFF"/>
            </w:tcBorders>
          </w:tcPr>
          <w:p w14:paraId="3F86D02E" w14:textId="77777777" w:rsidR="006C4EC8" w:rsidRDefault="006C4EC8" w:rsidP="0021000D">
            <w:pPr>
              <w:jc w:val="right"/>
            </w:pPr>
            <w:r>
              <w:rPr>
                <w:sz w:val="24"/>
                <w:szCs w:val="24"/>
              </w:rPr>
              <w:t>16-17</w:t>
            </w:r>
          </w:p>
        </w:tc>
      </w:tr>
      <w:tr w:rsidR="006C4EC8" w14:paraId="7DA8D95C"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753C47CD" w14:textId="77777777" w:rsidR="006C4EC8" w:rsidRDefault="006C4EC8" w:rsidP="0021000D">
            <w:r>
              <w:rPr>
                <w:sz w:val="24"/>
                <w:szCs w:val="24"/>
              </w:rPr>
              <w:t>7.</w:t>
            </w:r>
          </w:p>
        </w:tc>
        <w:tc>
          <w:tcPr>
            <w:tcW w:w="6960" w:type="dxa"/>
            <w:tcBorders>
              <w:top w:val="none" w:sz="0" w:space="0" w:color="FFFFFF"/>
              <w:left w:val="none" w:sz="0" w:space="0" w:color="FFFFFF"/>
              <w:bottom w:val="none" w:sz="0" w:space="0" w:color="FFFFFF"/>
              <w:right w:val="none" w:sz="0" w:space="0" w:color="FFFFFF"/>
            </w:tcBorders>
          </w:tcPr>
          <w:p w14:paraId="249B76B7" w14:textId="77777777" w:rsidR="006C4EC8" w:rsidRDefault="006C4EC8" w:rsidP="0021000D">
            <w:r>
              <w:rPr>
                <w:sz w:val="24"/>
                <w:szCs w:val="24"/>
              </w:rPr>
              <w:t>Challenges Faced &amp; Solutions</w:t>
            </w:r>
          </w:p>
        </w:tc>
        <w:tc>
          <w:tcPr>
            <w:tcW w:w="1400" w:type="dxa"/>
            <w:tcBorders>
              <w:top w:val="none" w:sz="0" w:space="0" w:color="FFFFFF"/>
              <w:left w:val="none" w:sz="0" w:space="0" w:color="FFFFFF"/>
              <w:bottom w:val="none" w:sz="0" w:space="0" w:color="FFFFFF"/>
              <w:right w:val="none" w:sz="0" w:space="0" w:color="FFFFFF"/>
            </w:tcBorders>
          </w:tcPr>
          <w:p w14:paraId="7B260C0A" w14:textId="77777777" w:rsidR="006C4EC8" w:rsidRDefault="006C4EC8" w:rsidP="0021000D">
            <w:pPr>
              <w:jc w:val="right"/>
            </w:pPr>
            <w:r>
              <w:rPr>
                <w:sz w:val="24"/>
                <w:szCs w:val="24"/>
              </w:rPr>
              <w:t>18</w:t>
            </w:r>
          </w:p>
        </w:tc>
      </w:tr>
      <w:tr w:rsidR="006C4EC8" w14:paraId="37862987"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1A796D5" w14:textId="77777777" w:rsidR="006C4EC8" w:rsidRDefault="006C4EC8" w:rsidP="0021000D">
            <w:r>
              <w:rPr>
                <w:sz w:val="24"/>
                <w:szCs w:val="24"/>
              </w:rPr>
              <w:t>8.</w:t>
            </w:r>
          </w:p>
        </w:tc>
        <w:tc>
          <w:tcPr>
            <w:tcW w:w="6960" w:type="dxa"/>
            <w:tcBorders>
              <w:top w:val="none" w:sz="0" w:space="0" w:color="FFFFFF"/>
              <w:left w:val="none" w:sz="0" w:space="0" w:color="FFFFFF"/>
              <w:bottom w:val="none" w:sz="0" w:space="0" w:color="FFFFFF"/>
              <w:right w:val="none" w:sz="0" w:space="0" w:color="FFFFFF"/>
            </w:tcBorders>
          </w:tcPr>
          <w:p w14:paraId="25523F53" w14:textId="77777777" w:rsidR="006C4EC8" w:rsidRDefault="006C4EC8" w:rsidP="0021000D">
            <w:r>
              <w:rPr>
                <w:sz w:val="24"/>
                <w:szCs w:val="24"/>
              </w:rPr>
              <w:t>Advantages of the Implemented Pipeline</w:t>
            </w:r>
          </w:p>
        </w:tc>
        <w:tc>
          <w:tcPr>
            <w:tcW w:w="1400" w:type="dxa"/>
            <w:tcBorders>
              <w:top w:val="none" w:sz="0" w:space="0" w:color="FFFFFF"/>
              <w:left w:val="none" w:sz="0" w:space="0" w:color="FFFFFF"/>
              <w:bottom w:val="none" w:sz="0" w:space="0" w:color="FFFFFF"/>
              <w:right w:val="none" w:sz="0" w:space="0" w:color="FFFFFF"/>
            </w:tcBorders>
          </w:tcPr>
          <w:p w14:paraId="5F5413BD" w14:textId="77777777" w:rsidR="006C4EC8" w:rsidRDefault="006C4EC8" w:rsidP="0021000D">
            <w:pPr>
              <w:jc w:val="right"/>
            </w:pPr>
            <w:r>
              <w:rPr>
                <w:sz w:val="24"/>
                <w:szCs w:val="24"/>
              </w:rPr>
              <w:t>19</w:t>
            </w:r>
          </w:p>
        </w:tc>
      </w:tr>
      <w:tr w:rsidR="006C4EC8" w14:paraId="335A10AF"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0F40127" w14:textId="77777777" w:rsidR="006C4EC8" w:rsidRDefault="006C4EC8" w:rsidP="0021000D">
            <w:r>
              <w:rPr>
                <w:sz w:val="24"/>
                <w:szCs w:val="24"/>
              </w:rPr>
              <w:t>9.</w:t>
            </w:r>
          </w:p>
        </w:tc>
        <w:tc>
          <w:tcPr>
            <w:tcW w:w="6960" w:type="dxa"/>
            <w:tcBorders>
              <w:top w:val="none" w:sz="0" w:space="0" w:color="FFFFFF"/>
              <w:left w:val="none" w:sz="0" w:space="0" w:color="FFFFFF"/>
              <w:bottom w:val="none" w:sz="0" w:space="0" w:color="FFFFFF"/>
              <w:right w:val="none" w:sz="0" w:space="0" w:color="FFFFFF"/>
            </w:tcBorders>
          </w:tcPr>
          <w:p w14:paraId="1BDCF83B" w14:textId="77777777" w:rsidR="006C4EC8" w:rsidRDefault="006C4EC8" w:rsidP="0021000D">
            <w:r>
              <w:rPr>
                <w:sz w:val="24"/>
                <w:szCs w:val="24"/>
              </w:rPr>
              <w:t>Conclusion</w:t>
            </w:r>
          </w:p>
        </w:tc>
        <w:tc>
          <w:tcPr>
            <w:tcW w:w="1400" w:type="dxa"/>
            <w:tcBorders>
              <w:top w:val="none" w:sz="0" w:space="0" w:color="FFFFFF"/>
              <w:left w:val="none" w:sz="0" w:space="0" w:color="FFFFFF"/>
              <w:bottom w:val="none" w:sz="0" w:space="0" w:color="FFFFFF"/>
              <w:right w:val="none" w:sz="0" w:space="0" w:color="FFFFFF"/>
            </w:tcBorders>
          </w:tcPr>
          <w:p w14:paraId="072BB8B8" w14:textId="77777777" w:rsidR="006C4EC8" w:rsidRDefault="006C4EC8" w:rsidP="0021000D">
            <w:pPr>
              <w:jc w:val="right"/>
            </w:pPr>
            <w:r>
              <w:rPr>
                <w:sz w:val="24"/>
                <w:szCs w:val="24"/>
              </w:rPr>
              <w:t>20</w:t>
            </w:r>
          </w:p>
        </w:tc>
      </w:tr>
      <w:tr w:rsidR="006C4EC8" w14:paraId="3C00F07D" w14:textId="77777777" w:rsidTr="0021000D">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213ED900" w14:textId="77777777" w:rsidR="006C4EC8" w:rsidRDefault="006C4EC8" w:rsidP="0021000D">
            <w:r>
              <w:rPr>
                <w:sz w:val="24"/>
                <w:szCs w:val="24"/>
              </w:rPr>
              <w:t>10.</w:t>
            </w:r>
          </w:p>
        </w:tc>
        <w:tc>
          <w:tcPr>
            <w:tcW w:w="6960" w:type="dxa"/>
            <w:tcBorders>
              <w:top w:val="none" w:sz="0" w:space="0" w:color="FFFFFF"/>
              <w:left w:val="none" w:sz="0" w:space="0" w:color="FFFFFF"/>
              <w:bottom w:val="none" w:sz="0" w:space="0" w:color="FFFFFF"/>
              <w:right w:val="none" w:sz="0" w:space="0" w:color="FFFFFF"/>
            </w:tcBorders>
          </w:tcPr>
          <w:p w14:paraId="03179D29" w14:textId="77777777" w:rsidR="006C4EC8" w:rsidRDefault="006C4EC8" w:rsidP="0021000D">
            <w:r>
              <w:rPr>
                <w:sz w:val="24"/>
                <w:szCs w:val="24"/>
              </w:rPr>
              <w:t>References</w:t>
            </w:r>
          </w:p>
        </w:tc>
        <w:tc>
          <w:tcPr>
            <w:tcW w:w="1400" w:type="dxa"/>
            <w:tcBorders>
              <w:top w:val="none" w:sz="0" w:space="0" w:color="FFFFFF"/>
              <w:left w:val="none" w:sz="0" w:space="0" w:color="FFFFFF"/>
              <w:bottom w:val="none" w:sz="0" w:space="0" w:color="FFFFFF"/>
              <w:right w:val="none" w:sz="0" w:space="0" w:color="FFFFFF"/>
            </w:tcBorders>
          </w:tcPr>
          <w:p w14:paraId="3BF4DE4C" w14:textId="77777777" w:rsidR="006C4EC8" w:rsidRDefault="006C4EC8" w:rsidP="0021000D">
            <w:pPr>
              <w:jc w:val="right"/>
            </w:pPr>
            <w:r>
              <w:rPr>
                <w:sz w:val="24"/>
                <w:szCs w:val="24"/>
              </w:rPr>
              <w:t>21</w:t>
            </w:r>
          </w:p>
        </w:tc>
      </w:tr>
    </w:tbl>
    <w:p w14:paraId="0B16C4F4" w14:textId="77777777" w:rsidR="006C4EC8" w:rsidRDefault="006C4EC8" w:rsidP="006C4EC8">
      <w:r>
        <w:br w:type="page"/>
      </w:r>
    </w:p>
    <w:p w14:paraId="7914CB2C" w14:textId="77777777" w:rsidR="006C4EC8" w:rsidRPr="006C4EC8" w:rsidRDefault="006C4EC8" w:rsidP="00A11E8A">
      <w:pPr>
        <w:jc w:val="center"/>
        <w:rPr>
          <w:b/>
          <w:bCs/>
          <w:sz w:val="32"/>
          <w:szCs w:val="24"/>
          <w:u w:val="single"/>
        </w:rPr>
      </w:pPr>
      <w:r w:rsidRPr="006C4EC8">
        <w:rPr>
          <w:b/>
          <w:bCs/>
          <w:sz w:val="32"/>
          <w:szCs w:val="24"/>
          <w:u w:val="single"/>
        </w:rPr>
        <w:lastRenderedPageBreak/>
        <w:t>ABSTRACT</w:t>
      </w:r>
    </w:p>
    <w:p w14:paraId="37AB731A" w14:textId="77777777" w:rsidR="006C4EC8" w:rsidRDefault="006C4EC8" w:rsidP="00A11E8A">
      <w:pPr>
        <w:jc w:val="center"/>
        <w:rPr>
          <w:b/>
          <w:bCs/>
          <w:sz w:val="32"/>
          <w:szCs w:val="24"/>
        </w:rPr>
      </w:pPr>
    </w:p>
    <w:p w14:paraId="7F653A38" w14:textId="77777777" w:rsidR="006C4EC8" w:rsidRPr="00535B05" w:rsidRDefault="006C4EC8" w:rsidP="00A11E8A">
      <w:pPr>
        <w:jc w:val="center"/>
        <w:rPr>
          <w:b/>
          <w:bCs/>
          <w:sz w:val="32"/>
          <w:szCs w:val="24"/>
        </w:rPr>
      </w:pPr>
    </w:p>
    <w:p w14:paraId="52665CB6" w14:textId="77777777" w:rsidR="005F1AF0" w:rsidRDefault="00000000">
      <w:pPr>
        <w:spacing w:after="160"/>
        <w:jc w:val="both"/>
      </w:pPr>
      <w:r>
        <w:rPr>
          <w:color w:val="000000"/>
          <w:sz w:val="24"/>
          <w:szCs w:val="24"/>
        </w:rPr>
        <w:t xml:space="preserve">This project presents the design and implementation of a fully automated Continuous Integration and Continuous Deployment (CI/CD) pipeline for a Python-based Wordle game clone. The application is a Windows-native graphical user interface (GUI) recreation of the popular Wordle word-guessing game, built using the </w:t>
      </w:r>
      <w:proofErr w:type="spellStart"/>
      <w:r>
        <w:rPr>
          <w:color w:val="000000"/>
          <w:sz w:val="24"/>
          <w:szCs w:val="24"/>
        </w:rPr>
        <w:t>Tkinter</w:t>
      </w:r>
      <w:proofErr w:type="spellEnd"/>
      <w:r>
        <w:rPr>
          <w:color w:val="000000"/>
          <w:sz w:val="24"/>
          <w:szCs w:val="24"/>
        </w:rPr>
        <w:t xml:space="preserve"> library, and features variable word lengths (4 to 7 letters) along with three distinct difficulty levels classified using Google Trends popularity metrics.</w:t>
      </w:r>
    </w:p>
    <w:p w14:paraId="3BFF9A58" w14:textId="4119F28F" w:rsidR="005F1AF0" w:rsidRDefault="00000000">
      <w:pPr>
        <w:spacing w:after="160"/>
        <w:jc w:val="both"/>
      </w:pPr>
      <w:r>
        <w:rPr>
          <w:color w:val="000000"/>
          <w:sz w:val="24"/>
          <w:szCs w:val="24"/>
        </w:rPr>
        <w:t xml:space="preserve">The pipeline, orchestrated using Jenkins, automates the complete software delivery lifecycle from source code management through to deployment and health monitoring. Key automation stages include virtual environment provisioning, static code analysis using flake8, headless unit testing via Python's </w:t>
      </w:r>
      <w:r w:rsidR="00365977">
        <w:rPr>
          <w:color w:val="000000"/>
          <w:sz w:val="24"/>
          <w:szCs w:val="24"/>
        </w:rPr>
        <w:t>unit test</w:t>
      </w:r>
      <w:r>
        <w:rPr>
          <w:color w:val="000000"/>
          <w:sz w:val="24"/>
          <w:szCs w:val="24"/>
        </w:rPr>
        <w:t xml:space="preserve"> framework, compilation of the GUI application into a standalone Windows executable using </w:t>
      </w:r>
      <w:proofErr w:type="spellStart"/>
      <w:r>
        <w:rPr>
          <w:color w:val="000000"/>
          <w:sz w:val="24"/>
          <w:szCs w:val="24"/>
        </w:rPr>
        <w:t>PyInstaller</w:t>
      </w:r>
      <w:proofErr w:type="spellEnd"/>
      <w:r>
        <w:rPr>
          <w:color w:val="000000"/>
          <w:sz w:val="24"/>
          <w:szCs w:val="24"/>
        </w:rPr>
        <w:t>, asset deployment to a local production directory, and post-deployment integrity verification and system metrics collection through a custom monitoring script.</w:t>
      </w:r>
    </w:p>
    <w:p w14:paraId="57D0EED8" w14:textId="77777777" w:rsidR="005F1AF0" w:rsidRDefault="00000000">
      <w:pPr>
        <w:spacing w:after="160"/>
        <w:jc w:val="both"/>
      </w:pPr>
      <w:r>
        <w:rPr>
          <w:color w:val="000000"/>
          <w:sz w:val="24"/>
          <w:szCs w:val="24"/>
        </w:rPr>
        <w:t xml:space="preserve">A Docker-free approach was deliberately adopted to address the inherent incompatibility between </w:t>
      </w:r>
      <w:proofErr w:type="spellStart"/>
      <w:r>
        <w:rPr>
          <w:color w:val="000000"/>
          <w:sz w:val="24"/>
          <w:szCs w:val="24"/>
        </w:rPr>
        <w:t>Tkinter</w:t>
      </w:r>
      <w:proofErr w:type="spellEnd"/>
      <w:r>
        <w:rPr>
          <w:color w:val="000000"/>
          <w:sz w:val="24"/>
          <w:szCs w:val="24"/>
        </w:rPr>
        <w:t xml:space="preserve"> GUI rendering and headless Linux container environments. This design decision allowed the pipeline to run natively on a Windows agent, enabling direct compilation of platform-specific executables. The project demonstrates practical application of DevOps principles including automation, continuous integration, and reliable software delivery while resolving real-world engineering challenges such as headless service limitations, infinite loop import bugs, and resource path resolution in packaged executables.</w:t>
      </w:r>
    </w:p>
    <w:p w14:paraId="0567BC40" w14:textId="77777777" w:rsidR="005F1AF0" w:rsidRDefault="00000000">
      <w:pPr>
        <w:spacing w:after="160"/>
        <w:jc w:val="both"/>
      </w:pPr>
      <w:r>
        <w:rPr>
          <w:color w:val="000000"/>
          <w:sz w:val="24"/>
          <w:szCs w:val="24"/>
        </w:rPr>
        <w:t xml:space="preserve">Keywords: CI/CD, Jenkins, Python, </w:t>
      </w:r>
      <w:proofErr w:type="spellStart"/>
      <w:r>
        <w:rPr>
          <w:color w:val="000000"/>
          <w:sz w:val="24"/>
          <w:szCs w:val="24"/>
        </w:rPr>
        <w:t>Tkinter</w:t>
      </w:r>
      <w:proofErr w:type="spellEnd"/>
      <w:r>
        <w:rPr>
          <w:color w:val="000000"/>
          <w:sz w:val="24"/>
          <w:szCs w:val="24"/>
        </w:rPr>
        <w:t xml:space="preserve">, </w:t>
      </w:r>
      <w:proofErr w:type="spellStart"/>
      <w:r>
        <w:rPr>
          <w:color w:val="000000"/>
          <w:sz w:val="24"/>
          <w:szCs w:val="24"/>
        </w:rPr>
        <w:t>PyInstaller</w:t>
      </w:r>
      <w:proofErr w:type="spellEnd"/>
      <w:r>
        <w:rPr>
          <w:color w:val="000000"/>
          <w:sz w:val="24"/>
          <w:szCs w:val="24"/>
        </w:rPr>
        <w:t>, DevOps, Wordle, Windows Pipeline, flake8, Unit Testing, Deployment Automation.</w:t>
      </w:r>
    </w:p>
    <w:p w14:paraId="77AD8650" w14:textId="77777777" w:rsidR="005F1AF0" w:rsidRDefault="00000000">
      <w:r>
        <w:br w:type="page"/>
      </w:r>
    </w:p>
    <w:p w14:paraId="6C9B8807" w14:textId="7928B422" w:rsidR="006C4EC8" w:rsidRPr="006C4EC8" w:rsidRDefault="00000000">
      <w:pPr>
        <w:pStyle w:val="Heading1"/>
        <w:spacing w:before="320" w:after="160"/>
        <w:rPr>
          <w:b/>
          <w:bCs/>
          <w:color w:val="000000"/>
          <w:sz w:val="28"/>
          <w:szCs w:val="28"/>
        </w:rPr>
      </w:pPr>
      <w:r>
        <w:rPr>
          <w:b/>
          <w:bCs/>
          <w:color w:val="000000"/>
          <w:sz w:val="28"/>
          <w:szCs w:val="28"/>
        </w:rPr>
        <w:lastRenderedPageBreak/>
        <w:t>1. Introduction</w:t>
      </w:r>
    </w:p>
    <w:p w14:paraId="7A4DFAB2" w14:textId="77777777" w:rsidR="005F1AF0" w:rsidRDefault="00000000">
      <w:pPr>
        <w:pStyle w:val="Heading2"/>
        <w:spacing w:before="240" w:after="120"/>
      </w:pPr>
      <w:r>
        <w:rPr>
          <w:b/>
          <w:bCs/>
          <w:color w:val="000000"/>
        </w:rPr>
        <w:t>1.1 Overview of DevOps</w:t>
      </w:r>
    </w:p>
    <w:p w14:paraId="1C977C52" w14:textId="77777777" w:rsidR="005F1AF0" w:rsidRDefault="00000000">
      <w:pPr>
        <w:spacing w:after="120"/>
        <w:jc w:val="both"/>
      </w:pPr>
      <w:r>
        <w:rPr>
          <w:color w:val="000000"/>
          <w:sz w:val="24"/>
          <w:szCs w:val="24"/>
        </w:rPr>
        <w:t>DevOps is a set of cultural philosophies, practices, and tools that integrates software development (Dev) and IT operations (Ops) to shorten the systems development life cycle and enable the continuous delivery of high-quality software. By breaking down traditional silos between development teams and operations teams, DevOps fosters collaboration, shared responsibility, and iterative improvement throughout the software lifecycle.</w:t>
      </w:r>
    </w:p>
    <w:p w14:paraId="7A8920CA" w14:textId="77777777" w:rsidR="005F1AF0" w:rsidRDefault="00000000">
      <w:pPr>
        <w:spacing w:after="120"/>
        <w:jc w:val="both"/>
      </w:pPr>
      <w:r>
        <w:rPr>
          <w:color w:val="000000"/>
          <w:sz w:val="24"/>
          <w:szCs w:val="24"/>
        </w:rPr>
        <w:t>The DevOps model emphasises automation at every stage of the pipeline: from source code management and automated testing to continuous integration, deployment, and monitoring. Core practices include Continuous Integration (CI), where developers merge code changes frequently and each merge triggers an automated build and test sequence; and Continuous Deployment (CD), where verified builds are automatically released to production or staging environments without manual intervention.</w:t>
      </w:r>
    </w:p>
    <w:p w14:paraId="79BBDEC3" w14:textId="77777777" w:rsidR="005F1AF0" w:rsidRDefault="00000000">
      <w:pPr>
        <w:spacing w:after="120"/>
        <w:jc w:val="both"/>
      </w:pPr>
      <w:r>
        <w:rPr>
          <w:color w:val="000000"/>
          <w:sz w:val="24"/>
          <w:szCs w:val="24"/>
        </w:rPr>
        <w:t>At its foundation, DevOps relies on a set of enabling tools and technologies. Version control systems (such as Git) track code changes; CI/CD orchestration tools (such as Jenkins) automate pipeline execution; containerisation platforms (such as Docker) ensure environment consistency; and monitoring frameworks provide real-time feedback on system health. Together, these practices reduce deployment risk, accelerate feature delivery, and improve overall software quality.</w:t>
      </w:r>
    </w:p>
    <w:p w14:paraId="375DE8EF" w14:textId="77777777" w:rsidR="005F1AF0" w:rsidRDefault="00000000">
      <w:pPr>
        <w:pStyle w:val="Heading2"/>
        <w:spacing w:before="240" w:after="120"/>
      </w:pPr>
      <w:r>
        <w:rPr>
          <w:b/>
          <w:bCs/>
          <w:color w:val="000000"/>
        </w:rPr>
        <w:t>1.2 Objective of the CI/CD Pipeline</w:t>
      </w:r>
    </w:p>
    <w:p w14:paraId="28BDE9AC" w14:textId="77777777" w:rsidR="005F1AF0" w:rsidRDefault="00000000">
      <w:pPr>
        <w:spacing w:after="120"/>
        <w:jc w:val="both"/>
      </w:pPr>
      <w:r>
        <w:rPr>
          <w:color w:val="000000"/>
          <w:sz w:val="24"/>
          <w:szCs w:val="24"/>
        </w:rPr>
        <w:t>The primary objective of this project is to design and implement a fully automated CI/CD pipeline that eliminates manual effort in building, testing, packaging, and deploying the Wordle game application. Specific objectives include:</w:t>
      </w:r>
    </w:p>
    <w:p w14:paraId="18BA44F4" w14:textId="77777777" w:rsidR="005F1AF0" w:rsidRDefault="00000000">
      <w:pPr>
        <w:pStyle w:val="ListParagraph"/>
        <w:numPr>
          <w:ilvl w:val="0"/>
          <w:numId w:val="2"/>
        </w:numPr>
        <w:spacing w:before="60" w:after="60"/>
      </w:pPr>
      <w:r>
        <w:rPr>
          <w:color w:val="000000"/>
          <w:sz w:val="24"/>
          <w:szCs w:val="24"/>
        </w:rPr>
        <w:t>To automate the provisioning of a Python virtual environment and installation of all project dependencies upon every code commit.</w:t>
      </w:r>
    </w:p>
    <w:p w14:paraId="3CF3F379" w14:textId="77777777" w:rsidR="005F1AF0" w:rsidRDefault="00000000">
      <w:pPr>
        <w:pStyle w:val="ListParagraph"/>
        <w:numPr>
          <w:ilvl w:val="0"/>
          <w:numId w:val="2"/>
        </w:numPr>
        <w:spacing w:before="60" w:after="60"/>
      </w:pPr>
      <w:r>
        <w:rPr>
          <w:color w:val="000000"/>
          <w:sz w:val="24"/>
          <w:szCs w:val="24"/>
        </w:rPr>
        <w:t>To enforce code quality standards through automated static analysis using the flake8 linter, preventing syntactically erroneous code from progressing through the pipeline.</w:t>
      </w:r>
    </w:p>
    <w:p w14:paraId="75D03096" w14:textId="626DEA51" w:rsidR="005F1AF0" w:rsidRDefault="00000000">
      <w:pPr>
        <w:pStyle w:val="ListParagraph"/>
        <w:numPr>
          <w:ilvl w:val="0"/>
          <w:numId w:val="2"/>
        </w:numPr>
        <w:spacing w:before="60" w:after="60"/>
      </w:pPr>
      <w:r>
        <w:rPr>
          <w:color w:val="000000"/>
          <w:sz w:val="24"/>
          <w:szCs w:val="24"/>
        </w:rPr>
        <w:t xml:space="preserve">To execute a comprehensive suite of unit tests </w:t>
      </w:r>
      <w:r w:rsidR="00365977">
        <w:rPr>
          <w:color w:val="000000"/>
          <w:sz w:val="24"/>
          <w:szCs w:val="24"/>
        </w:rPr>
        <w:t>heedlessly</w:t>
      </w:r>
      <w:r>
        <w:rPr>
          <w:color w:val="000000"/>
          <w:sz w:val="24"/>
          <w:szCs w:val="24"/>
        </w:rPr>
        <w:t xml:space="preserve"> within the Jenkins environment, providing rapid regression feedback.</w:t>
      </w:r>
    </w:p>
    <w:p w14:paraId="4EE4DD35" w14:textId="77777777" w:rsidR="005F1AF0" w:rsidRDefault="00000000">
      <w:pPr>
        <w:pStyle w:val="ListParagraph"/>
        <w:numPr>
          <w:ilvl w:val="0"/>
          <w:numId w:val="2"/>
        </w:numPr>
        <w:spacing w:before="60" w:after="60"/>
      </w:pPr>
      <w:r>
        <w:rPr>
          <w:color w:val="000000"/>
          <w:sz w:val="24"/>
          <w:szCs w:val="24"/>
        </w:rPr>
        <w:t xml:space="preserve">To package the Python </w:t>
      </w:r>
      <w:proofErr w:type="spellStart"/>
      <w:r>
        <w:rPr>
          <w:color w:val="000000"/>
          <w:sz w:val="24"/>
          <w:szCs w:val="24"/>
        </w:rPr>
        <w:t>Tkinter</w:t>
      </w:r>
      <w:proofErr w:type="spellEnd"/>
      <w:r>
        <w:rPr>
          <w:color w:val="000000"/>
          <w:sz w:val="24"/>
          <w:szCs w:val="24"/>
        </w:rPr>
        <w:t xml:space="preserve"> GUI application into a single, standalone Windows executable (.exe) using </w:t>
      </w:r>
      <w:proofErr w:type="spellStart"/>
      <w:r>
        <w:rPr>
          <w:color w:val="000000"/>
          <w:sz w:val="24"/>
          <w:szCs w:val="24"/>
        </w:rPr>
        <w:t>PyInstaller</w:t>
      </w:r>
      <w:proofErr w:type="spellEnd"/>
      <w:r>
        <w:rPr>
          <w:color w:val="000000"/>
          <w:sz w:val="24"/>
          <w:szCs w:val="24"/>
        </w:rPr>
        <w:t>, ensuring end-users require no Python installation.</w:t>
      </w:r>
    </w:p>
    <w:p w14:paraId="3D0717B1" w14:textId="77777777" w:rsidR="005F1AF0" w:rsidRDefault="00000000">
      <w:pPr>
        <w:pStyle w:val="ListParagraph"/>
        <w:numPr>
          <w:ilvl w:val="0"/>
          <w:numId w:val="2"/>
        </w:numPr>
        <w:spacing w:before="60" w:after="60"/>
      </w:pPr>
      <w:r>
        <w:rPr>
          <w:color w:val="000000"/>
          <w:sz w:val="24"/>
          <w:szCs w:val="24"/>
        </w:rPr>
        <w:t>To automate the deployment of the compiled executable and all required resource assets to a defined production directory on the Windows host.</w:t>
      </w:r>
    </w:p>
    <w:p w14:paraId="5424A82F" w14:textId="77777777" w:rsidR="005F1AF0" w:rsidRDefault="00000000">
      <w:pPr>
        <w:pStyle w:val="ListParagraph"/>
        <w:numPr>
          <w:ilvl w:val="0"/>
          <w:numId w:val="2"/>
        </w:numPr>
        <w:spacing w:before="60" w:after="60"/>
      </w:pPr>
      <w:r>
        <w:rPr>
          <w:color w:val="000000"/>
          <w:sz w:val="24"/>
          <w:szCs w:val="24"/>
        </w:rPr>
        <w:t>To implement post-deployment health monitoring that validates file integrity and captures system resource metrics, archiving results as build artefacts for auditability.</w:t>
      </w:r>
    </w:p>
    <w:p w14:paraId="1D54E679" w14:textId="77777777" w:rsidR="005F1AF0" w:rsidRDefault="00000000">
      <w:pPr>
        <w:pStyle w:val="Heading2"/>
        <w:spacing w:before="240" w:after="120"/>
      </w:pPr>
      <w:r>
        <w:rPr>
          <w:b/>
          <w:bCs/>
          <w:color w:val="000000"/>
        </w:rPr>
        <w:t>1.3 Scope of the Project</w:t>
      </w:r>
    </w:p>
    <w:p w14:paraId="5D1A69CD" w14:textId="77777777" w:rsidR="005F1AF0" w:rsidRDefault="00000000">
      <w:pPr>
        <w:spacing w:after="120"/>
        <w:jc w:val="both"/>
      </w:pPr>
      <w:r>
        <w:rPr>
          <w:color w:val="000000"/>
          <w:sz w:val="24"/>
          <w:szCs w:val="24"/>
        </w:rPr>
        <w:t>The scope of this project encompasses the full DevOps lifecycle for a desktop GUI application running on a Windows platform. Specifically, the project covers:</w:t>
      </w:r>
    </w:p>
    <w:p w14:paraId="5959C001" w14:textId="77777777" w:rsidR="005F1AF0" w:rsidRDefault="00000000">
      <w:pPr>
        <w:pStyle w:val="ListParagraph"/>
        <w:numPr>
          <w:ilvl w:val="0"/>
          <w:numId w:val="2"/>
        </w:numPr>
        <w:spacing w:before="60" w:after="60"/>
      </w:pPr>
      <w:r>
        <w:rPr>
          <w:color w:val="000000"/>
          <w:sz w:val="24"/>
          <w:szCs w:val="24"/>
        </w:rPr>
        <w:t>Source Code Management (SCM) using Git with a GitHub-hosted remote repository.</w:t>
      </w:r>
    </w:p>
    <w:p w14:paraId="6327BABB" w14:textId="77777777" w:rsidR="005F1AF0" w:rsidRDefault="00000000">
      <w:pPr>
        <w:pStyle w:val="ListParagraph"/>
        <w:numPr>
          <w:ilvl w:val="0"/>
          <w:numId w:val="2"/>
        </w:numPr>
        <w:spacing w:before="60" w:after="60"/>
      </w:pPr>
      <w:r>
        <w:rPr>
          <w:color w:val="000000"/>
          <w:sz w:val="24"/>
          <w:szCs w:val="24"/>
        </w:rPr>
        <w:t>Automated polling-based trigger mechanism in Jenkins configured to detect SCM changes every minute.</w:t>
      </w:r>
    </w:p>
    <w:p w14:paraId="06338602" w14:textId="77777777" w:rsidR="005F1AF0" w:rsidRDefault="00000000">
      <w:pPr>
        <w:pStyle w:val="ListParagraph"/>
        <w:numPr>
          <w:ilvl w:val="0"/>
          <w:numId w:val="2"/>
        </w:numPr>
        <w:spacing w:before="60" w:after="60"/>
      </w:pPr>
      <w:r>
        <w:rPr>
          <w:color w:val="000000"/>
          <w:sz w:val="24"/>
          <w:szCs w:val="24"/>
        </w:rPr>
        <w:t>Python virtual environment isolation to prevent dependency conflicts between builds.</w:t>
      </w:r>
    </w:p>
    <w:p w14:paraId="01A8A7B0" w14:textId="77777777" w:rsidR="005F1AF0" w:rsidRDefault="00000000">
      <w:pPr>
        <w:pStyle w:val="ListParagraph"/>
        <w:numPr>
          <w:ilvl w:val="0"/>
          <w:numId w:val="2"/>
        </w:numPr>
        <w:spacing w:before="60" w:after="60"/>
      </w:pPr>
      <w:r>
        <w:rPr>
          <w:color w:val="000000"/>
          <w:sz w:val="24"/>
          <w:szCs w:val="24"/>
        </w:rPr>
        <w:lastRenderedPageBreak/>
        <w:t>Static code analysis using flake8 across the entire project codebase, excluding the virtual environment directory.</w:t>
      </w:r>
    </w:p>
    <w:p w14:paraId="3E35BDD0" w14:textId="5637A50A" w:rsidR="005F1AF0" w:rsidRDefault="00000000">
      <w:pPr>
        <w:pStyle w:val="ListParagraph"/>
        <w:numPr>
          <w:ilvl w:val="0"/>
          <w:numId w:val="2"/>
        </w:numPr>
        <w:spacing w:before="60" w:after="60"/>
      </w:pPr>
      <w:r>
        <w:rPr>
          <w:color w:val="000000"/>
          <w:sz w:val="24"/>
          <w:szCs w:val="24"/>
        </w:rPr>
        <w:t xml:space="preserve">Headless unit testing using Python's standard </w:t>
      </w:r>
      <w:r w:rsidR="00365977">
        <w:rPr>
          <w:color w:val="000000"/>
          <w:sz w:val="24"/>
          <w:szCs w:val="24"/>
        </w:rPr>
        <w:t>unit test</w:t>
      </w:r>
      <w:r>
        <w:rPr>
          <w:color w:val="000000"/>
          <w:sz w:val="24"/>
          <w:szCs w:val="24"/>
        </w:rPr>
        <w:t xml:space="preserve"> framework targeting core game logic.</w:t>
      </w:r>
    </w:p>
    <w:p w14:paraId="2EBFBB38" w14:textId="77777777" w:rsidR="005F1AF0" w:rsidRDefault="00000000">
      <w:pPr>
        <w:pStyle w:val="ListParagraph"/>
        <w:numPr>
          <w:ilvl w:val="0"/>
          <w:numId w:val="2"/>
        </w:numPr>
        <w:spacing w:before="60" w:after="60"/>
      </w:pPr>
      <w:r>
        <w:rPr>
          <w:color w:val="000000"/>
          <w:sz w:val="24"/>
          <w:szCs w:val="24"/>
        </w:rPr>
        <w:t xml:space="preserve">GUI application packaging into a portable Windows executable using </w:t>
      </w:r>
      <w:proofErr w:type="spellStart"/>
      <w:r>
        <w:rPr>
          <w:color w:val="000000"/>
          <w:sz w:val="24"/>
          <w:szCs w:val="24"/>
        </w:rPr>
        <w:t>PyInstaller</w:t>
      </w:r>
      <w:proofErr w:type="spellEnd"/>
      <w:r>
        <w:rPr>
          <w:color w:val="000000"/>
          <w:sz w:val="24"/>
          <w:szCs w:val="24"/>
        </w:rPr>
        <w:t xml:space="preserve"> with a custom application icon.</w:t>
      </w:r>
    </w:p>
    <w:p w14:paraId="0C7E0C71" w14:textId="77777777" w:rsidR="005F1AF0" w:rsidRDefault="00000000">
      <w:pPr>
        <w:pStyle w:val="ListParagraph"/>
        <w:numPr>
          <w:ilvl w:val="0"/>
          <w:numId w:val="2"/>
        </w:numPr>
        <w:spacing w:before="60" w:after="60"/>
      </w:pPr>
      <w:r>
        <w:rPr>
          <w:color w:val="000000"/>
          <w:sz w:val="24"/>
          <w:szCs w:val="24"/>
        </w:rPr>
        <w:t>Automated asset deployment to the local production path C:\WordleAppProduction, including all dictionary word lists, configuration files, and game resources.</w:t>
      </w:r>
    </w:p>
    <w:p w14:paraId="5AB00E43" w14:textId="77777777" w:rsidR="005F1AF0" w:rsidRDefault="00000000">
      <w:pPr>
        <w:pStyle w:val="ListParagraph"/>
        <w:numPr>
          <w:ilvl w:val="0"/>
          <w:numId w:val="2"/>
        </w:numPr>
        <w:spacing w:before="60" w:after="60"/>
      </w:pPr>
      <w:r>
        <w:rPr>
          <w:color w:val="000000"/>
          <w:sz w:val="24"/>
          <w:szCs w:val="24"/>
        </w:rPr>
        <w:t xml:space="preserve">Post-deployment monitoring using a custom Python script that validates file integrity and collects CPU, memory, and disk utilisation metrics via the </w:t>
      </w:r>
      <w:proofErr w:type="spellStart"/>
      <w:r>
        <w:rPr>
          <w:color w:val="000000"/>
          <w:sz w:val="24"/>
          <w:szCs w:val="24"/>
        </w:rPr>
        <w:t>psutil</w:t>
      </w:r>
      <w:proofErr w:type="spellEnd"/>
      <w:r>
        <w:rPr>
          <w:color w:val="000000"/>
          <w:sz w:val="24"/>
          <w:szCs w:val="24"/>
        </w:rPr>
        <w:t xml:space="preserve"> library.</w:t>
      </w:r>
    </w:p>
    <w:p w14:paraId="2F1FF78F" w14:textId="77777777" w:rsidR="005F1AF0" w:rsidRDefault="00000000">
      <w:pPr>
        <w:pStyle w:val="ListParagraph"/>
        <w:numPr>
          <w:ilvl w:val="0"/>
          <w:numId w:val="2"/>
        </w:numPr>
        <w:spacing w:before="60" w:after="60"/>
      </w:pPr>
      <w:r>
        <w:rPr>
          <w:color w:val="000000"/>
          <w:sz w:val="24"/>
          <w:szCs w:val="24"/>
        </w:rPr>
        <w:t>Jenkins build artefact archiving for both the compiled executable and the monitoring health report JSON file.</w:t>
      </w:r>
    </w:p>
    <w:p w14:paraId="7868ECE8" w14:textId="77777777" w:rsidR="005F1AF0" w:rsidRDefault="00000000">
      <w:pPr>
        <w:spacing w:after="120"/>
        <w:jc w:val="both"/>
      </w:pPr>
      <w:r>
        <w:rPr>
          <w:color w:val="000000"/>
          <w:sz w:val="24"/>
          <w:szCs w:val="24"/>
        </w:rPr>
        <w:t xml:space="preserve">The scope explicitly excludes cloud deployment, Kubernetes orchestration, Docker containerisation (due to </w:t>
      </w:r>
      <w:proofErr w:type="spellStart"/>
      <w:r>
        <w:rPr>
          <w:color w:val="000000"/>
          <w:sz w:val="24"/>
          <w:szCs w:val="24"/>
        </w:rPr>
        <w:t>Tkinter</w:t>
      </w:r>
      <w:proofErr w:type="spellEnd"/>
      <w:r>
        <w:rPr>
          <w:color w:val="000000"/>
          <w:sz w:val="24"/>
          <w:szCs w:val="24"/>
        </w:rPr>
        <w:t xml:space="preserve"> GUI constraints discussed in Section 5.2), and production database management.</w:t>
      </w:r>
    </w:p>
    <w:p w14:paraId="6C5576D1" w14:textId="77777777" w:rsidR="005F1AF0" w:rsidRDefault="00000000">
      <w:pPr>
        <w:pStyle w:val="Heading2"/>
        <w:spacing w:before="240" w:after="120"/>
      </w:pPr>
      <w:r>
        <w:rPr>
          <w:b/>
          <w:bCs/>
          <w:color w:val="000000"/>
        </w:rPr>
        <w:t>1.4 Description of the Application</w:t>
      </w:r>
    </w:p>
    <w:p w14:paraId="25BC178E" w14:textId="77777777" w:rsidR="005F1AF0" w:rsidRDefault="00000000">
      <w:pPr>
        <w:spacing w:after="120"/>
        <w:jc w:val="both"/>
      </w:pPr>
      <w:r>
        <w:rPr>
          <w:color w:val="000000"/>
          <w:sz w:val="24"/>
          <w:szCs w:val="24"/>
        </w:rPr>
        <w:t>The application at the centre of this project is a Python-based recreation of the popular Wordle word-guessing game. In the original Wordle, players attempt to guess a five-letter word within six attempts, receiving coloured feedback after each guess indicating whether letters are in the correct position (green), present in the word but in the wrong position (yellow), or absent from the word entirely (grey). This project extends the original concept in the following ways:</w:t>
      </w:r>
    </w:p>
    <w:p w14:paraId="3BE05E28" w14:textId="77777777" w:rsidR="005F1AF0" w:rsidRDefault="00000000">
      <w:pPr>
        <w:pStyle w:val="ListParagraph"/>
        <w:numPr>
          <w:ilvl w:val="0"/>
          <w:numId w:val="2"/>
        </w:numPr>
        <w:spacing w:before="60" w:after="60"/>
      </w:pPr>
      <w:r>
        <w:rPr>
          <w:color w:val="000000"/>
          <w:sz w:val="24"/>
          <w:szCs w:val="24"/>
        </w:rPr>
        <w:t>Variable word length: Players may select a word length of 4, 5, 6, or 7 letters, adjusting the difficulty and game window dimensions dynamically by reading layout parameters from a geometry.csv configuration file.</w:t>
      </w:r>
    </w:p>
    <w:p w14:paraId="2988E785" w14:textId="77777777" w:rsidR="005F1AF0" w:rsidRDefault="00000000">
      <w:pPr>
        <w:pStyle w:val="ListParagraph"/>
        <w:numPr>
          <w:ilvl w:val="0"/>
          <w:numId w:val="2"/>
        </w:numPr>
        <w:spacing w:before="60" w:after="60"/>
      </w:pPr>
      <w:r>
        <w:rPr>
          <w:color w:val="000000"/>
          <w:sz w:val="24"/>
          <w:szCs w:val="24"/>
        </w:rPr>
        <w:t>Three difficulty levels: Words are classified as Easy, Medium, or Hard based on their Google Trends search frequency over the preceding twelve months. Easy words have a mean popularity score above 70 (e.g., apple, water), Medium words fall between 50 and 70, and Hard words score below 50, representing rare or archaic vocabulary.</w:t>
      </w:r>
    </w:p>
    <w:p w14:paraId="04269BA2" w14:textId="77777777" w:rsidR="005F1AF0" w:rsidRDefault="00000000">
      <w:pPr>
        <w:pStyle w:val="ListParagraph"/>
        <w:numPr>
          <w:ilvl w:val="0"/>
          <w:numId w:val="2"/>
        </w:numPr>
        <w:spacing w:before="60" w:after="60"/>
      </w:pPr>
      <w:r>
        <w:rPr>
          <w:color w:val="000000"/>
          <w:sz w:val="24"/>
          <w:szCs w:val="24"/>
        </w:rPr>
        <w:t>Persistent scoring: The application tracks the cumulative number of games won across sessions, storing this count in a plain-text games_won.txt file and displaying it in the game window.</w:t>
      </w:r>
    </w:p>
    <w:p w14:paraId="582D3FCF" w14:textId="77777777" w:rsidR="005F1AF0" w:rsidRDefault="00000000">
      <w:pPr>
        <w:pStyle w:val="ListParagraph"/>
        <w:numPr>
          <w:ilvl w:val="0"/>
          <w:numId w:val="2"/>
        </w:numPr>
        <w:spacing w:before="60" w:after="60"/>
      </w:pPr>
      <w:r>
        <w:rPr>
          <w:color w:val="000000"/>
          <w:sz w:val="24"/>
          <w:szCs w:val="24"/>
        </w:rPr>
        <w:t>Standalone executable: When deployed through the CI/CD pipeline, the application is available as a single-file frontend.exe that requires no Python installation on the end-user's machine.</w:t>
      </w:r>
    </w:p>
    <w:p w14:paraId="5AF5DD9C" w14:textId="77777777" w:rsidR="005F1AF0" w:rsidRDefault="00000000">
      <w:pPr>
        <w:spacing w:after="120"/>
        <w:jc w:val="both"/>
      </w:pPr>
      <w:r>
        <w:rPr>
          <w:color w:val="000000"/>
          <w:sz w:val="24"/>
          <w:szCs w:val="24"/>
        </w:rPr>
        <w:t xml:space="preserve">The application is architecturally divided into two primary modules: frontend.py, which implements the </w:t>
      </w:r>
      <w:proofErr w:type="spellStart"/>
      <w:r>
        <w:rPr>
          <w:color w:val="000000"/>
          <w:sz w:val="24"/>
          <w:szCs w:val="24"/>
        </w:rPr>
        <w:t>Tkinter</w:t>
      </w:r>
      <w:proofErr w:type="spellEnd"/>
      <w:r>
        <w:rPr>
          <w:color w:val="000000"/>
          <w:sz w:val="24"/>
          <w:szCs w:val="24"/>
        </w:rPr>
        <w:t xml:space="preserve"> GUI including the start window, game board rendering, and colour-coded feedback display; and wordle_automation.py, which contains the game engine logic responsible for loading word files, selecting random words, and computing hint arrays.</w:t>
      </w:r>
    </w:p>
    <w:p w14:paraId="25439BB7" w14:textId="77777777" w:rsidR="005F1AF0" w:rsidRDefault="00000000">
      <w:pPr>
        <w:pStyle w:val="Heading2"/>
        <w:spacing w:before="240" w:after="120"/>
      </w:pPr>
      <w:r>
        <w:rPr>
          <w:b/>
          <w:bCs/>
          <w:color w:val="000000"/>
        </w:rPr>
        <w:t>1.5 Expected Outcomes of the Pipeline</w:t>
      </w:r>
    </w:p>
    <w:p w14:paraId="2DB9807E" w14:textId="77777777" w:rsidR="005F1AF0" w:rsidRDefault="00000000">
      <w:pPr>
        <w:spacing w:after="120"/>
        <w:jc w:val="both"/>
      </w:pPr>
      <w:r>
        <w:rPr>
          <w:color w:val="000000"/>
          <w:sz w:val="24"/>
          <w:szCs w:val="24"/>
        </w:rPr>
        <w:t>Upon successful execution of the CI/CD pipeline, the following outcomes are expected:</w:t>
      </w:r>
    </w:p>
    <w:p w14:paraId="4083206A" w14:textId="77777777" w:rsidR="005F1AF0" w:rsidRDefault="00000000">
      <w:pPr>
        <w:pStyle w:val="ListParagraph"/>
        <w:numPr>
          <w:ilvl w:val="0"/>
          <w:numId w:val="2"/>
        </w:numPr>
        <w:spacing w:before="60" w:after="60"/>
      </w:pPr>
      <w:r>
        <w:rPr>
          <w:color w:val="000000"/>
          <w:sz w:val="24"/>
          <w:szCs w:val="24"/>
        </w:rPr>
        <w:t>A freshly compiled frontend.exe Windows executable, available as a downloadable Jenkins build artefact.</w:t>
      </w:r>
    </w:p>
    <w:p w14:paraId="017F56A8" w14:textId="77777777" w:rsidR="005F1AF0" w:rsidRDefault="00000000">
      <w:pPr>
        <w:pStyle w:val="ListParagraph"/>
        <w:numPr>
          <w:ilvl w:val="0"/>
          <w:numId w:val="2"/>
        </w:numPr>
        <w:spacing w:before="60" w:after="60"/>
      </w:pPr>
      <w:r>
        <w:rPr>
          <w:color w:val="000000"/>
          <w:sz w:val="24"/>
          <w:szCs w:val="24"/>
        </w:rPr>
        <w:lastRenderedPageBreak/>
        <w:t>All game resource files (</w:t>
      </w:r>
      <w:proofErr w:type="spellStart"/>
      <w:r>
        <w:rPr>
          <w:color w:val="000000"/>
          <w:sz w:val="24"/>
          <w:szCs w:val="24"/>
        </w:rPr>
        <w:t>dictionary_of_words.json</w:t>
      </w:r>
      <w:proofErr w:type="spellEnd"/>
      <w:r>
        <w:rPr>
          <w:color w:val="000000"/>
          <w:sz w:val="24"/>
          <w:szCs w:val="24"/>
        </w:rPr>
        <w:t>, geometry.csv, twelve difficulty-segregated word list text files, and the application icon) deployed to C:\WordleAppProduction alongside the executable.</w:t>
      </w:r>
    </w:p>
    <w:p w14:paraId="0D2C1DD6" w14:textId="77777777" w:rsidR="005F1AF0" w:rsidRDefault="00000000">
      <w:pPr>
        <w:pStyle w:val="ListParagraph"/>
        <w:numPr>
          <w:ilvl w:val="0"/>
          <w:numId w:val="2"/>
        </w:numPr>
        <w:spacing w:before="60" w:after="60"/>
      </w:pPr>
      <w:r>
        <w:rPr>
          <w:color w:val="000000"/>
          <w:sz w:val="24"/>
          <w:szCs w:val="24"/>
        </w:rPr>
        <w:t>A structured JSON health report (</w:t>
      </w:r>
      <w:proofErr w:type="spellStart"/>
      <w:r>
        <w:rPr>
          <w:color w:val="000000"/>
          <w:sz w:val="24"/>
          <w:szCs w:val="24"/>
        </w:rPr>
        <w:t>monitoring_report.json</w:t>
      </w:r>
      <w:proofErr w:type="spellEnd"/>
      <w:r>
        <w:rPr>
          <w:color w:val="000000"/>
          <w:sz w:val="24"/>
          <w:szCs w:val="24"/>
        </w:rPr>
        <w:t>) confirming HEALTHY deployment status, with verified file existence, file sizes, and system resource metrics, archived as a Jenkins build artefact.</w:t>
      </w:r>
    </w:p>
    <w:p w14:paraId="70815410" w14:textId="77777777" w:rsidR="005F1AF0" w:rsidRDefault="00000000">
      <w:pPr>
        <w:pStyle w:val="ListParagraph"/>
        <w:numPr>
          <w:ilvl w:val="0"/>
          <w:numId w:val="2"/>
        </w:numPr>
        <w:spacing w:before="60" w:after="60"/>
      </w:pPr>
      <w:r>
        <w:rPr>
          <w:color w:val="000000"/>
          <w:sz w:val="24"/>
          <w:szCs w:val="24"/>
        </w:rPr>
        <w:t>A complete audit trail in the Jenkins console output documenting each pipeline stage's execution, enabling rapid diagnosis of any future build failures.</w:t>
      </w:r>
    </w:p>
    <w:p w14:paraId="2C82CD6E" w14:textId="77777777" w:rsidR="005F1AF0" w:rsidRDefault="00000000">
      <w:r>
        <w:br w:type="page"/>
      </w:r>
    </w:p>
    <w:p w14:paraId="310FCE80" w14:textId="77777777" w:rsidR="005F1AF0" w:rsidRDefault="00000000">
      <w:pPr>
        <w:pStyle w:val="Heading1"/>
        <w:spacing w:before="320" w:after="160"/>
      </w:pPr>
      <w:r>
        <w:rPr>
          <w:b/>
          <w:bCs/>
          <w:color w:val="000000"/>
          <w:sz w:val="28"/>
          <w:szCs w:val="28"/>
        </w:rPr>
        <w:lastRenderedPageBreak/>
        <w:t>2. System Requirements</w:t>
      </w:r>
    </w:p>
    <w:p w14:paraId="4671E0A9" w14:textId="77777777" w:rsidR="005F1AF0" w:rsidRDefault="00000000">
      <w:pPr>
        <w:pStyle w:val="Heading2"/>
        <w:spacing w:before="240" w:after="120"/>
      </w:pPr>
      <w:r>
        <w:rPr>
          <w:b/>
          <w:bCs/>
          <w:color w:val="000000"/>
        </w:rPr>
        <w:t>2.1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F1AF0" w14:paraId="680D4195"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9C49D45" w14:textId="77777777" w:rsidR="005F1AF0" w:rsidRDefault="00000000">
            <w:r>
              <w:rPr>
                <w:b/>
                <w:bCs/>
                <w:sz w:val="24"/>
                <w:szCs w:val="24"/>
              </w:rPr>
              <w:t>Component</w:t>
            </w:r>
          </w:p>
        </w:tc>
        <w:tc>
          <w:tcPr>
            <w:tcW w:w="62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6D22CCB" w14:textId="77777777" w:rsidR="005F1AF0" w:rsidRDefault="00000000">
            <w:r>
              <w:rPr>
                <w:b/>
                <w:bCs/>
                <w:sz w:val="24"/>
                <w:szCs w:val="24"/>
              </w:rPr>
              <w:t>Specification</w:t>
            </w:r>
          </w:p>
        </w:tc>
      </w:tr>
      <w:tr w:rsidR="005F1AF0" w14:paraId="504EB38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99E92A" w14:textId="77777777" w:rsidR="005F1AF0" w:rsidRDefault="00000000">
            <w:r>
              <w:rPr>
                <w:b/>
                <w:bCs/>
                <w:sz w:val="24"/>
                <w:szCs w:val="24"/>
              </w:rPr>
              <w:t>Processor</w:t>
            </w:r>
          </w:p>
        </w:tc>
        <w:tc>
          <w:tcPr>
            <w:tcW w:w="6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92C9A6" w14:textId="77777777" w:rsidR="005F1AF0" w:rsidRDefault="00000000">
            <w:r>
              <w:rPr>
                <w:sz w:val="24"/>
                <w:szCs w:val="24"/>
              </w:rPr>
              <w:t xml:space="preserve">Intel Core i3 / AMD </w:t>
            </w:r>
            <w:proofErr w:type="spellStart"/>
            <w:r>
              <w:rPr>
                <w:sz w:val="24"/>
                <w:szCs w:val="24"/>
              </w:rPr>
              <w:t>Ryzen</w:t>
            </w:r>
            <w:proofErr w:type="spellEnd"/>
            <w:r>
              <w:rPr>
                <w:sz w:val="24"/>
                <w:szCs w:val="24"/>
              </w:rPr>
              <w:t xml:space="preserve"> 3 or higher; Dual-Core 2.0 GHz minimum recommended for Jenkins build concurrency</w:t>
            </w:r>
          </w:p>
        </w:tc>
      </w:tr>
      <w:tr w:rsidR="005F1AF0" w14:paraId="3556500B"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4A3428" w14:textId="77777777" w:rsidR="005F1AF0" w:rsidRDefault="00000000">
            <w:r>
              <w:rPr>
                <w:b/>
                <w:bCs/>
                <w:sz w:val="24"/>
                <w:szCs w:val="24"/>
              </w:rPr>
              <w:t>RAM</w:t>
            </w:r>
          </w:p>
        </w:tc>
        <w:tc>
          <w:tcPr>
            <w:tcW w:w="6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BFD4E0" w14:textId="77777777" w:rsidR="005F1AF0" w:rsidRDefault="00000000">
            <w:r>
              <w:rPr>
                <w:sz w:val="24"/>
                <w:szCs w:val="24"/>
              </w:rPr>
              <w:t>4 GB minimum; 8 GB recommended when running Jenkins as a Windows service alongside an active desktop session</w:t>
            </w:r>
          </w:p>
        </w:tc>
      </w:tr>
      <w:tr w:rsidR="005F1AF0" w14:paraId="4A130B53"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499874" w14:textId="77777777" w:rsidR="005F1AF0" w:rsidRDefault="00000000">
            <w:r>
              <w:rPr>
                <w:b/>
                <w:bCs/>
                <w:sz w:val="24"/>
                <w:szCs w:val="24"/>
              </w:rPr>
              <w:t>Storage</w:t>
            </w:r>
          </w:p>
        </w:tc>
        <w:tc>
          <w:tcPr>
            <w:tcW w:w="6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A678A" w14:textId="77777777" w:rsidR="005F1AF0" w:rsidRDefault="00000000">
            <w:r>
              <w:rPr>
                <w:sz w:val="24"/>
                <w:szCs w:val="24"/>
              </w:rPr>
              <w:t xml:space="preserve">2 GB of available free disk space to accommodate Python virtual environments (approx. 400 MB), Jenkins build workspaces, </w:t>
            </w:r>
            <w:proofErr w:type="spellStart"/>
            <w:r>
              <w:rPr>
                <w:sz w:val="24"/>
                <w:szCs w:val="24"/>
              </w:rPr>
              <w:t>PyInstaller</w:t>
            </w:r>
            <w:proofErr w:type="spellEnd"/>
            <w:r>
              <w:rPr>
                <w:sz w:val="24"/>
                <w:szCs w:val="24"/>
              </w:rPr>
              <w:t xml:space="preserve"> build artefacts (~100 MB per build), and the production deployment directory</w:t>
            </w:r>
          </w:p>
        </w:tc>
      </w:tr>
      <w:tr w:rsidR="005F1AF0" w14:paraId="357B545D"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A64219" w14:textId="77777777" w:rsidR="005F1AF0" w:rsidRDefault="00000000">
            <w:r>
              <w:rPr>
                <w:b/>
                <w:bCs/>
                <w:sz w:val="24"/>
                <w:szCs w:val="24"/>
              </w:rPr>
              <w:t>Display</w:t>
            </w:r>
          </w:p>
        </w:tc>
        <w:tc>
          <w:tcPr>
            <w:tcW w:w="6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295D8" w14:textId="77777777" w:rsidR="005F1AF0" w:rsidRDefault="00000000">
            <w:r>
              <w:rPr>
                <w:sz w:val="24"/>
                <w:szCs w:val="24"/>
              </w:rPr>
              <w:t xml:space="preserve">Any standard monitor; required for the </w:t>
            </w:r>
            <w:proofErr w:type="spellStart"/>
            <w:r>
              <w:rPr>
                <w:sz w:val="24"/>
                <w:szCs w:val="24"/>
              </w:rPr>
              <w:t>Tkinter</w:t>
            </w:r>
            <w:proofErr w:type="spellEnd"/>
            <w:r>
              <w:rPr>
                <w:sz w:val="24"/>
                <w:szCs w:val="24"/>
              </w:rPr>
              <w:t xml:space="preserve"> GUI application execution and Jenkins web dashboard access</w:t>
            </w:r>
          </w:p>
        </w:tc>
      </w:tr>
      <w:tr w:rsidR="005F1AF0" w14:paraId="35CC04C3"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6045E8" w14:textId="77777777" w:rsidR="005F1AF0" w:rsidRDefault="00000000">
            <w:r>
              <w:rPr>
                <w:b/>
                <w:bCs/>
                <w:sz w:val="24"/>
                <w:szCs w:val="24"/>
              </w:rPr>
              <w:t>Network</w:t>
            </w:r>
          </w:p>
        </w:tc>
        <w:tc>
          <w:tcPr>
            <w:tcW w:w="6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6B21F" w14:textId="77777777" w:rsidR="005F1AF0" w:rsidRDefault="00000000">
            <w:r>
              <w:rPr>
                <w:sz w:val="24"/>
                <w:szCs w:val="24"/>
              </w:rPr>
              <w:t>Internet access required for initial dependency installation via pip and for Git remote repository polling from GitHub</w:t>
            </w:r>
          </w:p>
        </w:tc>
      </w:tr>
    </w:tbl>
    <w:p w14:paraId="6EDF7AD6" w14:textId="77777777" w:rsidR="005F1AF0" w:rsidRDefault="00000000">
      <w:pPr>
        <w:pStyle w:val="Heading2"/>
        <w:spacing w:before="240" w:after="120"/>
      </w:pPr>
      <w:r>
        <w:rPr>
          <w:b/>
          <w:bCs/>
          <w:color w:val="000000"/>
        </w:rPr>
        <w:t>2.2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5F1AF0" w14:paraId="797C587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E786752" w14:textId="77777777" w:rsidR="005F1AF0" w:rsidRDefault="00000000">
            <w:r>
              <w:rPr>
                <w:b/>
                <w:bCs/>
                <w:sz w:val="24"/>
                <w:szCs w:val="24"/>
              </w:rPr>
              <w:t>Software</w:t>
            </w:r>
          </w:p>
        </w:tc>
        <w:tc>
          <w:tcPr>
            <w:tcW w:w="25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C2066C4" w14:textId="77777777" w:rsidR="005F1AF0" w:rsidRDefault="00000000">
            <w:r>
              <w:rPr>
                <w:b/>
                <w:bCs/>
                <w:sz w:val="24"/>
                <w:szCs w:val="24"/>
              </w:rPr>
              <w:t>Version / Detail</w:t>
            </w:r>
          </w:p>
        </w:tc>
        <w:tc>
          <w:tcPr>
            <w:tcW w:w="4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2134CF6" w14:textId="77777777" w:rsidR="005F1AF0" w:rsidRDefault="00000000">
            <w:r>
              <w:rPr>
                <w:b/>
                <w:bCs/>
                <w:sz w:val="24"/>
                <w:szCs w:val="24"/>
              </w:rPr>
              <w:t>Purpose</w:t>
            </w:r>
          </w:p>
        </w:tc>
      </w:tr>
      <w:tr w:rsidR="005F1AF0" w14:paraId="1D6973C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5A20E0" w14:textId="77777777" w:rsidR="005F1AF0" w:rsidRDefault="00000000">
            <w:r>
              <w:rPr>
                <w:sz w:val="24"/>
                <w:szCs w:val="24"/>
              </w:rPr>
              <w:t>Operating System</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ABF6D5" w14:textId="77777777" w:rsidR="005F1AF0" w:rsidRDefault="00000000">
            <w:r>
              <w:rPr>
                <w:sz w:val="24"/>
                <w:szCs w:val="24"/>
              </w:rPr>
              <w:t>Windows 10 / 11 (64-bit)</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2931D4" w14:textId="77777777" w:rsidR="005F1AF0" w:rsidRDefault="00000000">
            <w:r>
              <w:rPr>
                <w:sz w:val="24"/>
                <w:szCs w:val="24"/>
              </w:rPr>
              <w:t xml:space="preserve">Native host OS for Jenkins Windows agent and </w:t>
            </w:r>
            <w:proofErr w:type="spellStart"/>
            <w:r>
              <w:rPr>
                <w:sz w:val="24"/>
                <w:szCs w:val="24"/>
              </w:rPr>
              <w:t>Tkinter</w:t>
            </w:r>
            <w:proofErr w:type="spellEnd"/>
            <w:r>
              <w:rPr>
                <w:sz w:val="24"/>
                <w:szCs w:val="24"/>
              </w:rPr>
              <w:t xml:space="preserve"> GUI execution</w:t>
            </w:r>
          </w:p>
        </w:tc>
      </w:tr>
      <w:tr w:rsidR="005F1AF0" w14:paraId="3D46867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8C3485" w14:textId="77777777" w:rsidR="005F1AF0" w:rsidRDefault="00000000">
            <w:r>
              <w:rPr>
                <w:sz w:val="24"/>
                <w:szCs w:val="24"/>
              </w:rPr>
              <w:t>Git</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C7C33C" w14:textId="77777777" w:rsidR="005F1AF0" w:rsidRDefault="00000000">
            <w:r>
              <w:rPr>
                <w:sz w:val="24"/>
                <w:szCs w:val="24"/>
              </w:rPr>
              <w:t>2.51.0.windows.2</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99A472" w14:textId="77777777" w:rsidR="005F1AF0" w:rsidRDefault="00000000">
            <w:r>
              <w:rPr>
                <w:sz w:val="24"/>
                <w:szCs w:val="24"/>
              </w:rPr>
              <w:t>Version control, local commits, and GitHub remote synchronisation</w:t>
            </w:r>
          </w:p>
        </w:tc>
      </w:tr>
      <w:tr w:rsidR="005F1AF0" w14:paraId="4358CAA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1C0B9" w14:textId="77777777" w:rsidR="005F1AF0" w:rsidRDefault="00000000">
            <w:r>
              <w:rPr>
                <w:sz w:val="24"/>
                <w:szCs w:val="24"/>
              </w:rPr>
              <w:t>Jenkins</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6B6135" w14:textId="77777777" w:rsidR="005F1AF0" w:rsidRDefault="00000000">
            <w:r>
              <w:rPr>
                <w:sz w:val="24"/>
                <w:szCs w:val="24"/>
              </w:rPr>
              <w:t>LTS (2.x)</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7D0C96" w14:textId="77777777" w:rsidR="005F1AF0" w:rsidRDefault="00000000">
            <w:r>
              <w:rPr>
                <w:sz w:val="24"/>
                <w:szCs w:val="24"/>
              </w:rPr>
              <w:t>CI/CD orchestration; polls SCM and executes declarative pipeline stages</w:t>
            </w:r>
          </w:p>
        </w:tc>
      </w:tr>
      <w:tr w:rsidR="005F1AF0" w14:paraId="0E55C19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627128" w14:textId="77777777" w:rsidR="005F1AF0" w:rsidRDefault="00000000">
            <w:r>
              <w:rPr>
                <w:sz w:val="24"/>
                <w:szCs w:val="24"/>
              </w:rPr>
              <w:t>Python</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9BF03D" w14:textId="77777777" w:rsidR="005F1AF0" w:rsidRDefault="00000000">
            <w:r>
              <w:rPr>
                <w:sz w:val="24"/>
                <w:szCs w:val="24"/>
              </w:rPr>
              <w:t>3.12 (64-bit)</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C0C6E" w14:textId="77777777" w:rsidR="005F1AF0" w:rsidRDefault="00000000">
            <w:r>
              <w:rPr>
                <w:sz w:val="24"/>
                <w:szCs w:val="24"/>
              </w:rPr>
              <w:t>Runtime for game application, linting, testing, and monitoring scripts</w:t>
            </w:r>
          </w:p>
        </w:tc>
      </w:tr>
      <w:tr w:rsidR="005F1AF0" w14:paraId="1D8574E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15BDC" w14:textId="77777777" w:rsidR="005F1AF0" w:rsidRDefault="00000000">
            <w:r>
              <w:rPr>
                <w:sz w:val="24"/>
                <w:szCs w:val="24"/>
              </w:rPr>
              <w:t>pip</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DC6C2" w14:textId="77777777" w:rsidR="005F1AF0" w:rsidRDefault="00000000">
            <w:r>
              <w:rPr>
                <w:sz w:val="24"/>
                <w:szCs w:val="24"/>
              </w:rPr>
              <w:t>Latest (bundled)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EF763" w14:textId="77777777" w:rsidR="005F1AF0" w:rsidRDefault="00000000">
            <w:r>
              <w:rPr>
                <w:sz w:val="24"/>
                <w:szCs w:val="24"/>
              </w:rPr>
              <w:t>Package installer for Python dependencies from requirements.txt</w:t>
            </w:r>
          </w:p>
        </w:tc>
      </w:tr>
      <w:tr w:rsidR="005F1AF0" w14:paraId="7E63961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E34133" w14:textId="77777777" w:rsidR="005F1AF0" w:rsidRDefault="00000000">
            <w:r>
              <w:rPr>
                <w:sz w:val="24"/>
                <w:szCs w:val="24"/>
              </w:rPr>
              <w:t>flake8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491598" w14:textId="77777777" w:rsidR="005F1AF0" w:rsidRDefault="00000000">
            <w:r>
              <w:rPr>
                <w:sz w:val="24"/>
                <w:szCs w:val="24"/>
              </w:rPr>
              <w:t>Latest stable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CE60C7" w14:textId="77777777" w:rsidR="005F1AF0" w:rsidRDefault="00000000">
            <w:r>
              <w:rPr>
                <w:sz w:val="24"/>
                <w:szCs w:val="24"/>
              </w:rPr>
              <w:t>Static code analysis and syntax validation tool</w:t>
            </w:r>
          </w:p>
        </w:tc>
      </w:tr>
      <w:tr w:rsidR="005F1AF0" w14:paraId="0211B26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214D3" w14:textId="77777777" w:rsidR="005F1AF0" w:rsidRDefault="00000000">
            <w:proofErr w:type="spellStart"/>
            <w:r>
              <w:rPr>
                <w:sz w:val="24"/>
                <w:szCs w:val="24"/>
              </w:rPr>
              <w:t>PyInstaller</w:t>
            </w:r>
            <w:proofErr w:type="spellEnd"/>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5B11B" w14:textId="77777777" w:rsidR="005F1AF0" w:rsidRDefault="00000000">
            <w:r>
              <w:rPr>
                <w:sz w:val="24"/>
                <w:szCs w:val="24"/>
              </w:rPr>
              <w:t>Latest stable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48131A" w14:textId="77777777" w:rsidR="005F1AF0" w:rsidRDefault="00000000">
            <w:r>
              <w:rPr>
                <w:sz w:val="24"/>
                <w:szCs w:val="24"/>
              </w:rPr>
              <w:t>Packages Python scripts and assets into a standalone .exe binary</w:t>
            </w:r>
          </w:p>
        </w:tc>
      </w:tr>
      <w:tr w:rsidR="005F1AF0" w14:paraId="657F315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F6BB3D" w14:textId="77777777" w:rsidR="005F1AF0" w:rsidRDefault="00000000">
            <w:proofErr w:type="spellStart"/>
            <w:r>
              <w:rPr>
                <w:sz w:val="24"/>
                <w:szCs w:val="24"/>
              </w:rPr>
              <w:t>Tkinter</w:t>
            </w:r>
            <w:proofErr w:type="spellEnd"/>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A037B" w14:textId="77777777" w:rsidR="005F1AF0" w:rsidRDefault="00000000">
            <w:r>
              <w:rPr>
                <w:sz w:val="24"/>
                <w:szCs w:val="24"/>
              </w:rPr>
              <w:t>Built-in (Python 3.12)</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E45AE1" w14:textId="77777777" w:rsidR="005F1AF0" w:rsidRDefault="00000000">
            <w:r>
              <w:rPr>
                <w:sz w:val="24"/>
                <w:szCs w:val="24"/>
              </w:rPr>
              <w:t>GUI framework for the Wordle game graphical interface</w:t>
            </w:r>
          </w:p>
        </w:tc>
      </w:tr>
      <w:tr w:rsidR="005F1AF0" w14:paraId="033E97D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5D5DD" w14:textId="77777777" w:rsidR="005F1AF0" w:rsidRDefault="00000000">
            <w:proofErr w:type="spellStart"/>
            <w:r>
              <w:rPr>
                <w:sz w:val="24"/>
                <w:szCs w:val="24"/>
              </w:rPr>
              <w:t>psutil</w:t>
            </w:r>
            <w:proofErr w:type="spellEnd"/>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3A5CA6" w14:textId="77777777" w:rsidR="005F1AF0" w:rsidRDefault="00000000">
            <w:r>
              <w:rPr>
                <w:sz w:val="24"/>
                <w:szCs w:val="24"/>
              </w:rPr>
              <w:t>Latest stable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010C38" w14:textId="77777777" w:rsidR="005F1AF0" w:rsidRDefault="00000000">
            <w:r>
              <w:rPr>
                <w:sz w:val="24"/>
                <w:szCs w:val="24"/>
              </w:rPr>
              <w:t>Cross-platform process and system resource monitoring library</w:t>
            </w:r>
          </w:p>
        </w:tc>
      </w:tr>
      <w:tr w:rsidR="005F1AF0" w14:paraId="71D17BED"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54B2C2" w14:textId="77777777" w:rsidR="005F1AF0" w:rsidRDefault="00000000">
            <w:r>
              <w:rPr>
                <w:sz w:val="24"/>
                <w:szCs w:val="24"/>
              </w:rPr>
              <w:lastRenderedPageBreak/>
              <w:t>Docker</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5A7C2B" w14:textId="77777777" w:rsidR="005F1AF0" w:rsidRDefault="00000000">
            <w:r>
              <w:rPr>
                <w:sz w:val="24"/>
                <w:szCs w:val="24"/>
              </w:rPr>
              <w:t>Not used directly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5A573D" w14:textId="77777777" w:rsidR="005F1AF0" w:rsidRDefault="00000000">
            <w:r>
              <w:rPr>
                <w:sz w:val="24"/>
                <w:szCs w:val="24"/>
              </w:rPr>
              <w:t xml:space="preserve">Bypassed due to </w:t>
            </w:r>
            <w:proofErr w:type="spellStart"/>
            <w:r>
              <w:rPr>
                <w:sz w:val="24"/>
                <w:szCs w:val="24"/>
              </w:rPr>
              <w:t>Tkinter</w:t>
            </w:r>
            <w:proofErr w:type="spellEnd"/>
            <w:r>
              <w:rPr>
                <w:sz w:val="24"/>
                <w:szCs w:val="24"/>
              </w:rPr>
              <w:t xml:space="preserve"> GUI rendering incompatibility in headless Linux containers</w:t>
            </w:r>
          </w:p>
        </w:tc>
      </w:tr>
    </w:tbl>
    <w:p w14:paraId="0C8C18DB" w14:textId="77777777" w:rsidR="005F1AF0" w:rsidRDefault="00000000">
      <w:r>
        <w:br w:type="page"/>
      </w:r>
    </w:p>
    <w:p w14:paraId="75A23072" w14:textId="77777777" w:rsidR="005F1AF0" w:rsidRDefault="00000000">
      <w:pPr>
        <w:pStyle w:val="Heading1"/>
        <w:spacing w:before="320" w:after="160"/>
      </w:pPr>
      <w:r>
        <w:rPr>
          <w:b/>
          <w:bCs/>
          <w:color w:val="000000"/>
          <w:sz w:val="28"/>
          <w:szCs w:val="28"/>
        </w:rPr>
        <w:lastRenderedPageBreak/>
        <w:t>3. Pipeline Design &amp; Workflow</w:t>
      </w:r>
    </w:p>
    <w:p w14:paraId="6A2969AA" w14:textId="77777777" w:rsidR="005F1AF0" w:rsidRDefault="00000000">
      <w:pPr>
        <w:pStyle w:val="Heading2"/>
        <w:spacing w:before="240" w:after="120"/>
      </w:pPr>
      <w:r>
        <w:rPr>
          <w:b/>
          <w:bCs/>
          <w:color w:val="000000"/>
        </w:rPr>
        <w:t>3.1 Overall Pipeline Architecture</w:t>
      </w:r>
    </w:p>
    <w:p w14:paraId="72639273" w14:textId="486A9CAB" w:rsidR="005F1AF0" w:rsidRDefault="00000000" w:rsidP="00B43E1B">
      <w:pPr>
        <w:spacing w:after="120"/>
        <w:jc w:val="both"/>
      </w:pPr>
      <w:r>
        <w:rPr>
          <w:color w:val="000000"/>
          <w:sz w:val="24"/>
          <w:szCs w:val="24"/>
        </w:rPr>
        <w:t>The CI/CD pipeline for this project follows a linear declarative model composed of six sequential stages. Each stage must succeed before the subsequent stage is initiated; a failure at any stage halts the pipeline and marks the overall build as failed. The complete architecture is illustrated below.</w:t>
      </w:r>
    </w:p>
    <w:p w14:paraId="70F63FD5" w14:textId="77777777" w:rsidR="005F1AF0" w:rsidRDefault="00000000">
      <w:pPr>
        <w:spacing w:before="120" w:after="120"/>
        <w:jc w:val="center"/>
      </w:pPr>
      <w:r>
        <w:rPr>
          <w:noProof/>
        </w:rPr>
        <w:drawing>
          <wp:inline distT="0" distB="0" distL="0" distR="0" wp14:anchorId="793A7923" wp14:editId="7F73652A">
            <wp:extent cx="6096000" cy="2348230"/>
            <wp:effectExtent l="0" t="0" r="0" b="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5745" cy="2367392"/>
                    </a:xfrm>
                    <a:prstGeom prst="rect">
                      <a:avLst/>
                    </a:prstGeom>
                  </pic:spPr>
                </pic:pic>
              </a:graphicData>
            </a:graphic>
          </wp:inline>
        </w:drawing>
      </w:r>
    </w:p>
    <w:p w14:paraId="31FBCA89" w14:textId="77777777" w:rsidR="005F1AF0" w:rsidRDefault="00000000">
      <w:pPr>
        <w:spacing w:before="40" w:after="160"/>
        <w:jc w:val="center"/>
      </w:pPr>
      <w:r>
        <w:rPr>
          <w:color w:val="000000"/>
          <w:sz w:val="22"/>
          <w:szCs w:val="22"/>
        </w:rPr>
        <w:t>Figure 3.1 – CI/CD Pipeline Architecture</w:t>
      </w:r>
    </w:p>
    <w:p w14:paraId="2395C2DD" w14:textId="77777777" w:rsidR="005F1AF0" w:rsidRDefault="00000000">
      <w:pPr>
        <w:pStyle w:val="Heading2"/>
        <w:spacing w:before="240" w:after="120"/>
      </w:pPr>
      <w:r>
        <w:rPr>
          <w:b/>
          <w:bCs/>
          <w:color w:val="000000"/>
        </w:rPr>
        <w:t>3.2 Tools Used and Their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5F1AF0" w14:paraId="0E845B5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3614AA3" w14:textId="77777777" w:rsidR="005F1AF0" w:rsidRDefault="00000000">
            <w:r>
              <w:rPr>
                <w:b/>
                <w:bCs/>
                <w:sz w:val="24"/>
                <w:szCs w:val="24"/>
              </w:rPr>
              <w:t>Tool</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6792B75" w14:textId="77777777" w:rsidR="005F1AF0" w:rsidRDefault="00000000">
            <w:r>
              <w:rPr>
                <w:b/>
                <w:bCs/>
                <w:sz w:val="24"/>
                <w:szCs w:val="24"/>
              </w:rPr>
              <w:t>Category</w:t>
            </w:r>
          </w:p>
        </w:tc>
        <w:tc>
          <w:tcPr>
            <w:tcW w:w="49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184CB9E" w14:textId="77777777" w:rsidR="005F1AF0" w:rsidRDefault="00000000">
            <w:r>
              <w:rPr>
                <w:b/>
                <w:bCs/>
                <w:sz w:val="24"/>
                <w:szCs w:val="24"/>
              </w:rPr>
              <w:t>Purpose in this Pipeline</w:t>
            </w:r>
          </w:p>
        </w:tc>
      </w:tr>
      <w:tr w:rsidR="005F1AF0" w14:paraId="20BBF004"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53255" w14:textId="77777777" w:rsidR="005F1AF0" w:rsidRDefault="00000000">
            <w:r>
              <w:rPr>
                <w:sz w:val="24"/>
                <w:szCs w:val="24"/>
              </w:rPr>
              <w:t>GitHub</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8CC8E" w14:textId="77777777" w:rsidR="005F1AF0" w:rsidRDefault="00000000">
            <w:r>
              <w:rPr>
                <w:sz w:val="24"/>
                <w:szCs w:val="24"/>
              </w:rPr>
              <w:t>Remote Repository</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C5028" w14:textId="77777777" w:rsidR="005F1AF0" w:rsidRDefault="00000000">
            <w:r>
              <w:rPr>
                <w:sz w:val="24"/>
                <w:szCs w:val="24"/>
              </w:rPr>
              <w:t>Hosts the project repository; serves as the source of truth for all pipeline triggers</w:t>
            </w:r>
          </w:p>
        </w:tc>
      </w:tr>
      <w:tr w:rsidR="005F1AF0" w14:paraId="3EFD5D2C"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F38911" w14:textId="77777777" w:rsidR="005F1AF0" w:rsidRDefault="00000000">
            <w:r>
              <w:rPr>
                <w:sz w:val="24"/>
                <w:szCs w:val="24"/>
              </w:rPr>
              <w:t>Jenkins</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DE332E" w14:textId="77777777" w:rsidR="005F1AF0" w:rsidRDefault="00000000">
            <w:r>
              <w:rPr>
                <w:sz w:val="24"/>
                <w:szCs w:val="24"/>
              </w:rPr>
              <w:t>CI/CD Orchestrator</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5E5C08" w14:textId="77777777" w:rsidR="005F1AF0" w:rsidRDefault="00000000">
            <w:r>
              <w:rPr>
                <w:sz w:val="24"/>
                <w:szCs w:val="24"/>
              </w:rPr>
              <w:t>Manages the declarative pipeline lifecycle; schedules builds, executes stages, archives artefacts</w:t>
            </w:r>
          </w:p>
        </w:tc>
      </w:tr>
      <w:tr w:rsidR="005F1AF0" w14:paraId="15D28ED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EC38A8" w14:textId="77777777" w:rsidR="005F1AF0" w:rsidRDefault="00000000">
            <w:r>
              <w:rPr>
                <w:sz w:val="24"/>
                <w:szCs w:val="24"/>
              </w:rPr>
              <w:t xml:space="preserve">Python </w:t>
            </w:r>
            <w:proofErr w:type="spellStart"/>
            <w:r>
              <w:rPr>
                <w:sz w:val="24"/>
                <w:szCs w:val="24"/>
              </w:rPr>
              <w:t>venv</w:t>
            </w:r>
            <w:proofErr w:type="spellEnd"/>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463476" w14:textId="77777777" w:rsidR="005F1AF0" w:rsidRDefault="00000000">
            <w:r>
              <w:rPr>
                <w:sz w:val="24"/>
                <w:szCs w:val="24"/>
              </w:rPr>
              <w:t>Environment Isolation</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76BE2" w14:textId="77777777" w:rsidR="005F1AF0" w:rsidRDefault="00000000">
            <w:r>
              <w:rPr>
                <w:sz w:val="24"/>
                <w:szCs w:val="24"/>
              </w:rPr>
              <w:t>Creates an isolated Python environment per build to prevent dependency contamination</w:t>
            </w:r>
          </w:p>
        </w:tc>
      </w:tr>
      <w:tr w:rsidR="005F1AF0" w14:paraId="4EC1A49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EFB31" w14:textId="77777777" w:rsidR="005F1AF0" w:rsidRDefault="00000000">
            <w:r>
              <w:rPr>
                <w:sz w:val="24"/>
                <w:szCs w:val="24"/>
              </w:rPr>
              <w:t>pip</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B750E8" w14:textId="77777777" w:rsidR="005F1AF0" w:rsidRDefault="00000000">
            <w:r>
              <w:rPr>
                <w:sz w:val="24"/>
                <w:szCs w:val="24"/>
              </w:rPr>
              <w:t>Package Manager</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A7A069" w14:textId="77777777" w:rsidR="005F1AF0" w:rsidRDefault="00000000">
            <w:r>
              <w:rPr>
                <w:sz w:val="24"/>
                <w:szCs w:val="24"/>
              </w:rPr>
              <w:t xml:space="preserve">Installs requirements.txt dependencies and dev tools (flake8, </w:t>
            </w:r>
            <w:proofErr w:type="spellStart"/>
            <w:r>
              <w:rPr>
                <w:sz w:val="24"/>
                <w:szCs w:val="24"/>
              </w:rPr>
              <w:t>pyinstaller</w:t>
            </w:r>
            <w:proofErr w:type="spellEnd"/>
            <w:r>
              <w:rPr>
                <w:sz w:val="24"/>
                <w:szCs w:val="24"/>
              </w:rPr>
              <w:t xml:space="preserve">, </w:t>
            </w:r>
            <w:proofErr w:type="spellStart"/>
            <w:r>
              <w:rPr>
                <w:sz w:val="24"/>
                <w:szCs w:val="24"/>
              </w:rPr>
              <w:t>psutil</w:t>
            </w:r>
            <w:proofErr w:type="spellEnd"/>
            <w:r>
              <w:rPr>
                <w:sz w:val="24"/>
                <w:szCs w:val="24"/>
              </w:rPr>
              <w:t xml:space="preserve">) into </w:t>
            </w:r>
            <w:proofErr w:type="spellStart"/>
            <w:r>
              <w:rPr>
                <w:sz w:val="24"/>
                <w:szCs w:val="24"/>
              </w:rPr>
              <w:t>venv</w:t>
            </w:r>
            <w:proofErr w:type="spellEnd"/>
          </w:p>
        </w:tc>
      </w:tr>
      <w:tr w:rsidR="005F1AF0" w14:paraId="3871F7C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D47438" w14:textId="77777777" w:rsidR="005F1AF0" w:rsidRDefault="00000000">
            <w:r>
              <w:rPr>
                <w:sz w:val="24"/>
                <w:szCs w:val="24"/>
              </w:rPr>
              <w:t>flake8</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7B8519" w14:textId="77777777" w:rsidR="005F1AF0" w:rsidRDefault="00000000">
            <w:r>
              <w:rPr>
                <w:sz w:val="24"/>
                <w:szCs w:val="24"/>
              </w:rPr>
              <w:t>Static Analysis</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ADFA8F" w14:textId="77777777" w:rsidR="005F1AF0" w:rsidRDefault="00000000">
            <w:r>
              <w:rPr>
                <w:sz w:val="24"/>
                <w:szCs w:val="24"/>
              </w:rPr>
              <w:t>Enforces code quality; catches syntax errors and undefined names before compilation</w:t>
            </w:r>
          </w:p>
        </w:tc>
      </w:tr>
      <w:tr w:rsidR="005F1AF0" w14:paraId="6ADDB11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3B26C6" w14:textId="77777777" w:rsidR="005F1AF0" w:rsidRDefault="00000000">
            <w:proofErr w:type="spellStart"/>
            <w:r>
              <w:rPr>
                <w:sz w:val="24"/>
                <w:szCs w:val="24"/>
              </w:rPr>
              <w:t>unittest</w:t>
            </w:r>
            <w:proofErr w:type="spellEnd"/>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4B241E" w14:textId="77777777" w:rsidR="005F1AF0" w:rsidRDefault="00000000">
            <w:r>
              <w:rPr>
                <w:sz w:val="24"/>
                <w:szCs w:val="24"/>
              </w:rPr>
              <w:t>Test Framework</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5507D" w14:textId="77777777" w:rsidR="005F1AF0" w:rsidRDefault="00000000">
            <w:r>
              <w:rPr>
                <w:sz w:val="24"/>
                <w:szCs w:val="24"/>
              </w:rPr>
              <w:t>Executes headless regression tests on core game logic without launching the GUI</w:t>
            </w:r>
          </w:p>
        </w:tc>
      </w:tr>
      <w:tr w:rsidR="005F1AF0" w14:paraId="4ED47C8A"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DF9C7E" w14:textId="77777777" w:rsidR="005F1AF0" w:rsidRDefault="00000000">
            <w:proofErr w:type="spellStart"/>
            <w:r>
              <w:rPr>
                <w:sz w:val="24"/>
                <w:szCs w:val="24"/>
              </w:rPr>
              <w:t>PyInstaller</w:t>
            </w:r>
            <w:proofErr w:type="spellEnd"/>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835F38" w14:textId="77777777" w:rsidR="005F1AF0" w:rsidRDefault="00000000">
            <w:r>
              <w:rPr>
                <w:sz w:val="24"/>
                <w:szCs w:val="24"/>
              </w:rPr>
              <w:t>Packaging</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E8D232" w14:textId="77777777" w:rsidR="005F1AF0" w:rsidRDefault="00000000">
            <w:r>
              <w:rPr>
                <w:sz w:val="24"/>
                <w:szCs w:val="24"/>
              </w:rPr>
              <w:t>Bundles frontend.py and all imports into a self-contained single-file .exe</w:t>
            </w:r>
          </w:p>
        </w:tc>
      </w:tr>
      <w:tr w:rsidR="005F1AF0" w14:paraId="6F965404"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BA92B3" w14:textId="77777777" w:rsidR="005F1AF0" w:rsidRDefault="00000000">
            <w:r>
              <w:rPr>
                <w:sz w:val="24"/>
                <w:szCs w:val="24"/>
              </w:rPr>
              <w:t>Windows Batch</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9AAB54" w14:textId="77777777" w:rsidR="005F1AF0" w:rsidRDefault="00000000">
            <w:r>
              <w:rPr>
                <w:sz w:val="24"/>
                <w:szCs w:val="24"/>
              </w:rPr>
              <w:t>Deployment Script</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AB883D" w14:textId="77777777" w:rsidR="005F1AF0" w:rsidRDefault="00000000">
            <w:r>
              <w:rPr>
                <w:sz w:val="24"/>
                <w:szCs w:val="24"/>
              </w:rPr>
              <w:t>Creates production directory and copies all required assets to C:\WordleAppProduction</w:t>
            </w:r>
          </w:p>
        </w:tc>
      </w:tr>
      <w:tr w:rsidR="005F1AF0" w14:paraId="22ED5FCB"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21FEB5" w14:textId="77777777" w:rsidR="005F1AF0" w:rsidRDefault="00000000">
            <w:r>
              <w:rPr>
                <w:sz w:val="24"/>
                <w:szCs w:val="24"/>
              </w:rPr>
              <w:lastRenderedPageBreak/>
              <w:t xml:space="preserve">monitor.py + </w:t>
            </w:r>
            <w:proofErr w:type="spellStart"/>
            <w:r>
              <w:rPr>
                <w:sz w:val="24"/>
                <w:szCs w:val="24"/>
              </w:rPr>
              <w:t>psutil</w:t>
            </w:r>
            <w:proofErr w:type="spellEnd"/>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355D44" w14:textId="77777777" w:rsidR="005F1AF0" w:rsidRDefault="00000000">
            <w:r>
              <w:rPr>
                <w:sz w:val="24"/>
                <w:szCs w:val="24"/>
              </w:rPr>
              <w:t>Post-Deploy Monitor</w:t>
            </w:r>
          </w:p>
        </w:tc>
        <w:tc>
          <w:tcPr>
            <w:tcW w:w="4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47C8C0" w14:textId="77777777" w:rsidR="005F1AF0" w:rsidRDefault="00000000">
            <w:r>
              <w:rPr>
                <w:sz w:val="24"/>
                <w:szCs w:val="24"/>
              </w:rPr>
              <w:t>Validates deployment integrity and records CPU, memory, and disk metrics to JSON</w:t>
            </w:r>
          </w:p>
        </w:tc>
      </w:tr>
    </w:tbl>
    <w:p w14:paraId="0780B3E9" w14:textId="77777777" w:rsidR="005F1AF0" w:rsidRDefault="00000000">
      <w:pPr>
        <w:pStyle w:val="Heading2"/>
        <w:spacing w:before="240" w:after="120"/>
      </w:pPr>
      <w:r>
        <w:rPr>
          <w:b/>
          <w:bCs/>
          <w:color w:val="000000"/>
        </w:rPr>
        <w:t>3.3 Pipeline Stages – Detailed Description</w:t>
      </w:r>
    </w:p>
    <w:p w14:paraId="6F8297DB" w14:textId="77777777" w:rsidR="005F1AF0" w:rsidRDefault="00000000">
      <w:pPr>
        <w:spacing w:before="200" w:after="100"/>
      </w:pPr>
      <w:r>
        <w:rPr>
          <w:b/>
          <w:bCs/>
          <w:color w:val="000000"/>
          <w:sz w:val="24"/>
          <w:szCs w:val="24"/>
          <w:u w:val="single"/>
        </w:rPr>
        <w:t>Stage 1: Setup Environment</w:t>
      </w:r>
    </w:p>
    <w:p w14:paraId="00089ED4" w14:textId="77777777" w:rsidR="005F1AF0" w:rsidRDefault="00000000">
      <w:pPr>
        <w:spacing w:after="120"/>
        <w:jc w:val="both"/>
      </w:pPr>
      <w:r>
        <w:rPr>
          <w:color w:val="000000"/>
          <w:sz w:val="24"/>
          <w:szCs w:val="24"/>
        </w:rPr>
        <w:t>This stage initialises the build environment by creating a Python virtual environment (</w:t>
      </w:r>
      <w:proofErr w:type="spellStart"/>
      <w:r>
        <w:rPr>
          <w:color w:val="000000"/>
          <w:sz w:val="24"/>
          <w:szCs w:val="24"/>
        </w:rPr>
        <w:t>venv</w:t>
      </w:r>
      <w:proofErr w:type="spellEnd"/>
      <w:r>
        <w:rPr>
          <w:color w:val="000000"/>
          <w:sz w:val="24"/>
          <w:szCs w:val="24"/>
        </w:rPr>
        <w:t xml:space="preserve">) if one does not already exist, upgrading pip to the latest version, installing all application dependencies from requirements.txt, and installing development tools (flake8, </w:t>
      </w:r>
      <w:proofErr w:type="spellStart"/>
      <w:r>
        <w:rPr>
          <w:color w:val="000000"/>
          <w:sz w:val="24"/>
          <w:szCs w:val="24"/>
        </w:rPr>
        <w:t>pyinstaller</w:t>
      </w:r>
      <w:proofErr w:type="spellEnd"/>
      <w:r>
        <w:rPr>
          <w:color w:val="000000"/>
          <w:sz w:val="24"/>
          <w:szCs w:val="24"/>
        </w:rPr>
        <w:t xml:space="preserve">, </w:t>
      </w:r>
      <w:proofErr w:type="spellStart"/>
      <w:r>
        <w:rPr>
          <w:color w:val="000000"/>
          <w:sz w:val="24"/>
          <w:szCs w:val="24"/>
        </w:rPr>
        <w:t>psutil</w:t>
      </w:r>
      <w:proofErr w:type="spellEnd"/>
      <w:r>
        <w:rPr>
          <w:color w:val="000000"/>
          <w:sz w:val="24"/>
          <w:szCs w:val="24"/>
        </w:rPr>
        <w:t xml:space="preserve">) required by subsequent stages. Using a </w:t>
      </w:r>
      <w:proofErr w:type="spellStart"/>
      <w:r>
        <w:rPr>
          <w:color w:val="000000"/>
          <w:sz w:val="24"/>
          <w:szCs w:val="24"/>
        </w:rPr>
        <w:t>venv</w:t>
      </w:r>
      <w:proofErr w:type="spellEnd"/>
      <w:r>
        <w:rPr>
          <w:color w:val="000000"/>
          <w:sz w:val="24"/>
          <w:szCs w:val="24"/>
        </w:rPr>
        <w:t xml:space="preserve"> ensures each build operates in a clean, reproducible environment isolated from any system-wide Python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4C80C004"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65C1DEA4" w14:textId="77777777" w:rsidR="005F1AF0" w:rsidRDefault="00000000">
            <w:pPr>
              <w:spacing w:before="20" w:after="20"/>
            </w:pPr>
            <w:r>
              <w:rPr>
                <w:rFonts w:ascii="Courier New" w:eastAsia="Courier New" w:hAnsi="Courier New" w:cs="Courier New"/>
                <w:color w:val="333333"/>
                <w:sz w:val="18"/>
                <w:szCs w:val="18"/>
              </w:rPr>
              <w:t xml:space="preserve">if not exist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
          <w:p w14:paraId="59871930" w14:textId="77777777" w:rsidR="005F1AF0" w:rsidRDefault="00000000">
            <w:pPr>
              <w:spacing w:before="20" w:after="20"/>
            </w:pPr>
            <w:r>
              <w:rPr>
                <w:rFonts w:ascii="Courier New" w:eastAsia="Courier New" w:hAnsi="Courier New" w:cs="Courier New"/>
                <w:color w:val="333333"/>
                <w:sz w:val="18"/>
                <w:szCs w:val="18"/>
              </w:rPr>
              <w:t xml:space="preserve">    "%BASE_PYTHON%" -m </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venv</w:t>
            </w:r>
            <w:proofErr w:type="spellEnd"/>
          </w:p>
          <w:p w14:paraId="2EDE2539" w14:textId="77777777" w:rsidR="005F1AF0" w:rsidRDefault="00000000">
            <w:pPr>
              <w:spacing w:before="20" w:after="20"/>
            </w:pPr>
            <w:r>
              <w:rPr>
                <w:rFonts w:ascii="Courier New" w:eastAsia="Courier New" w:hAnsi="Courier New" w:cs="Courier New"/>
                <w:color w:val="333333"/>
                <w:sz w:val="18"/>
                <w:szCs w:val="18"/>
              </w:rPr>
              <w:t>)</w:t>
            </w:r>
          </w:p>
          <w:p w14:paraId="1B46CCEF"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\Scripts\python -m pip install --upgrade pip</w:t>
            </w:r>
          </w:p>
          <w:p w14:paraId="06309C68"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\Scripts\pip install -r requirements.txt</w:t>
            </w:r>
          </w:p>
          <w:p w14:paraId="11ED025F"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\Scripts\pip install flake8 </w:t>
            </w:r>
            <w:proofErr w:type="spellStart"/>
            <w:r>
              <w:rPr>
                <w:rFonts w:ascii="Courier New" w:eastAsia="Courier New" w:hAnsi="Courier New" w:cs="Courier New"/>
                <w:color w:val="333333"/>
                <w:sz w:val="18"/>
                <w:szCs w:val="18"/>
              </w:rPr>
              <w:t>pyinstaller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psutil</w:t>
            </w:r>
            <w:proofErr w:type="spellEnd"/>
          </w:p>
        </w:tc>
      </w:tr>
    </w:tbl>
    <w:p w14:paraId="02533A90" w14:textId="77777777" w:rsidR="005F1AF0" w:rsidRDefault="005F1AF0"/>
    <w:p w14:paraId="4DFA695F" w14:textId="77777777" w:rsidR="005F1AF0" w:rsidRDefault="00000000">
      <w:pPr>
        <w:spacing w:before="200" w:after="100"/>
      </w:pPr>
      <w:r>
        <w:rPr>
          <w:b/>
          <w:bCs/>
          <w:color w:val="000000"/>
          <w:sz w:val="24"/>
          <w:szCs w:val="24"/>
          <w:u w:val="single"/>
        </w:rPr>
        <w:t>Stage 2: Lint Code</w:t>
      </w:r>
    </w:p>
    <w:p w14:paraId="1AA95129" w14:textId="77777777" w:rsidR="005F1AF0" w:rsidRDefault="00000000">
      <w:pPr>
        <w:spacing w:after="120"/>
        <w:jc w:val="both"/>
      </w:pPr>
      <w:r>
        <w:rPr>
          <w:color w:val="000000"/>
          <w:sz w:val="24"/>
          <w:szCs w:val="24"/>
        </w:rPr>
        <w:t xml:space="preserve">Static code analysis is performed using flake8 across the entire project directory, explicitly excluding the </w:t>
      </w:r>
      <w:proofErr w:type="spellStart"/>
      <w:r>
        <w:rPr>
          <w:color w:val="000000"/>
          <w:sz w:val="24"/>
          <w:szCs w:val="24"/>
        </w:rPr>
        <w:t>venv</w:t>
      </w:r>
      <w:proofErr w:type="spellEnd"/>
      <w:r>
        <w:rPr>
          <w:color w:val="000000"/>
          <w:sz w:val="24"/>
          <w:szCs w:val="24"/>
        </w:rPr>
        <w:t xml:space="preserve"> subdirectory and any legacy code folders. Error codes for stylistic indentation and formatting (E, W classes) are suppressed to avoid blocking builds on cosmetic issues; however, logical errors such as undefined names and import violations are enforced. This stage acts as a quality gate, ensuring no syntactically broken code proceeds to compilation.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3337DBDF"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6C9B4EBC"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\Scripts\flake8 --exclude=</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,"wordle </w:t>
            </w:r>
            <w:proofErr w:type="spellStart"/>
            <w:r>
              <w:rPr>
                <w:rFonts w:ascii="Courier New" w:eastAsia="Courier New" w:hAnsi="Courier New" w:cs="Courier New"/>
                <w:color w:val="333333"/>
                <w:sz w:val="18"/>
                <w:szCs w:val="18"/>
              </w:rPr>
              <w:t>github</w:t>
            </w:r>
            <w:proofErr w:type="spellEnd"/>
            <w:r>
              <w:rPr>
                <w:rFonts w:ascii="Courier New" w:eastAsia="Courier New" w:hAnsi="Courier New" w:cs="Courier New"/>
                <w:color w:val="333333"/>
                <w:sz w:val="18"/>
                <w:szCs w:val="18"/>
              </w:rPr>
              <w:t>"</w:t>
            </w:r>
          </w:p>
          <w:p w14:paraId="1D286F05" w14:textId="77777777" w:rsidR="005F1AF0" w:rsidRDefault="00000000">
            <w:pPr>
              <w:spacing w:before="20" w:after="20"/>
            </w:pPr>
            <w:r>
              <w:rPr>
                <w:rFonts w:ascii="Courier New" w:eastAsia="Courier New" w:hAnsi="Courier New" w:cs="Courier New"/>
                <w:color w:val="333333"/>
                <w:sz w:val="18"/>
                <w:szCs w:val="18"/>
              </w:rPr>
              <w:t xml:space="preserve">    --ignore=E,W,F401,F403,F405,F824,F841 .</w:t>
            </w:r>
          </w:p>
        </w:tc>
      </w:tr>
    </w:tbl>
    <w:p w14:paraId="00FAD7AD" w14:textId="77777777" w:rsidR="005F1AF0" w:rsidRDefault="005F1AF0"/>
    <w:p w14:paraId="3230BD46" w14:textId="77777777" w:rsidR="005F1AF0" w:rsidRDefault="00000000">
      <w:pPr>
        <w:spacing w:before="200" w:after="100"/>
      </w:pPr>
      <w:r>
        <w:rPr>
          <w:b/>
          <w:bCs/>
          <w:color w:val="000000"/>
          <w:sz w:val="24"/>
          <w:szCs w:val="24"/>
          <w:u w:val="single"/>
        </w:rPr>
        <w:t>Stage 3: Run Tests</w:t>
      </w:r>
    </w:p>
    <w:p w14:paraId="12D9ED77" w14:textId="77777777" w:rsidR="005F1AF0" w:rsidRDefault="00000000">
      <w:pPr>
        <w:spacing w:after="120"/>
        <w:jc w:val="both"/>
      </w:pPr>
      <w:r>
        <w:rPr>
          <w:color w:val="000000"/>
          <w:sz w:val="24"/>
          <w:szCs w:val="24"/>
        </w:rPr>
        <w:t xml:space="preserve">Automated regression testing is conducted using Python's built-in </w:t>
      </w:r>
      <w:proofErr w:type="spellStart"/>
      <w:r>
        <w:rPr>
          <w:color w:val="000000"/>
          <w:sz w:val="24"/>
          <w:szCs w:val="24"/>
        </w:rPr>
        <w:t>unittest</w:t>
      </w:r>
      <w:proofErr w:type="spellEnd"/>
      <w:r>
        <w:rPr>
          <w:color w:val="000000"/>
          <w:sz w:val="24"/>
          <w:szCs w:val="24"/>
        </w:rPr>
        <w:t xml:space="preserve"> framework. Jenkins invokes the test runner in discovery mode, which recursively locates all test files matching the pattern test*.py within the tests/ directory. Five test cases are executed, targeting the core hint computation algorithm and word file loading functions. All tests run </w:t>
      </w:r>
      <w:proofErr w:type="spellStart"/>
      <w:r>
        <w:rPr>
          <w:color w:val="000000"/>
          <w:sz w:val="24"/>
          <w:szCs w:val="24"/>
        </w:rPr>
        <w:t>headlessly</w:t>
      </w:r>
      <w:proofErr w:type="spellEnd"/>
      <w:r>
        <w:rPr>
          <w:color w:val="000000"/>
          <w:sz w:val="24"/>
          <w:szCs w:val="24"/>
        </w:rPr>
        <w:t xml:space="preserve"> without launching the </w:t>
      </w:r>
      <w:proofErr w:type="spellStart"/>
      <w:r>
        <w:rPr>
          <w:color w:val="000000"/>
          <w:sz w:val="24"/>
          <w:szCs w:val="24"/>
        </w:rPr>
        <w:t>Tkinter</w:t>
      </w:r>
      <w:proofErr w:type="spellEnd"/>
      <w:r>
        <w:rPr>
          <w:color w:val="000000"/>
          <w:sz w:val="24"/>
          <w:szCs w:val="24"/>
        </w:rPr>
        <w:t xml:space="preserve"> GUI, making them fully compatible with the Jenkins Windows service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045C1DA5"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4D77B4B3"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\Scripts\python -m </w:t>
            </w:r>
            <w:proofErr w:type="spellStart"/>
            <w:r>
              <w:rPr>
                <w:rFonts w:ascii="Courier New" w:eastAsia="Courier New" w:hAnsi="Courier New" w:cs="Courier New"/>
                <w:color w:val="333333"/>
                <w:sz w:val="18"/>
                <w:szCs w:val="18"/>
              </w:rPr>
              <w:t>unittest</w:t>
            </w:r>
            <w:proofErr w:type="spellEnd"/>
            <w:r>
              <w:rPr>
                <w:rFonts w:ascii="Courier New" w:eastAsia="Courier New" w:hAnsi="Courier New" w:cs="Courier New"/>
                <w:color w:val="333333"/>
                <w:sz w:val="18"/>
                <w:szCs w:val="18"/>
              </w:rPr>
              <w:t xml:space="preserve"> discover -s tests</w:t>
            </w:r>
          </w:p>
        </w:tc>
      </w:tr>
    </w:tbl>
    <w:p w14:paraId="5CEA003B" w14:textId="77777777" w:rsidR="005F1AF0" w:rsidRDefault="005F1AF0"/>
    <w:p w14:paraId="1817C79B" w14:textId="77777777" w:rsidR="005F1AF0" w:rsidRDefault="00000000">
      <w:pPr>
        <w:spacing w:before="200" w:after="100"/>
      </w:pPr>
      <w:r>
        <w:rPr>
          <w:b/>
          <w:bCs/>
          <w:color w:val="000000"/>
          <w:sz w:val="24"/>
          <w:szCs w:val="24"/>
          <w:u w:val="single"/>
        </w:rPr>
        <w:t>Stage 4: Build Executable</w:t>
      </w:r>
    </w:p>
    <w:p w14:paraId="63513590" w14:textId="77777777" w:rsidR="005F1AF0" w:rsidRDefault="00000000">
      <w:pPr>
        <w:spacing w:after="120"/>
        <w:jc w:val="both"/>
      </w:pPr>
      <w:proofErr w:type="spellStart"/>
      <w:r>
        <w:rPr>
          <w:color w:val="000000"/>
          <w:sz w:val="24"/>
          <w:szCs w:val="24"/>
        </w:rPr>
        <w:t>PyInstaller</w:t>
      </w:r>
      <w:proofErr w:type="spellEnd"/>
      <w:r>
        <w:rPr>
          <w:color w:val="000000"/>
          <w:sz w:val="24"/>
          <w:szCs w:val="24"/>
        </w:rPr>
        <w:t xml:space="preserve"> is invoked with the --</w:t>
      </w:r>
      <w:proofErr w:type="spellStart"/>
      <w:r>
        <w:rPr>
          <w:color w:val="000000"/>
          <w:sz w:val="24"/>
          <w:szCs w:val="24"/>
        </w:rPr>
        <w:t>onefile</w:t>
      </w:r>
      <w:proofErr w:type="spellEnd"/>
      <w:r>
        <w:rPr>
          <w:color w:val="000000"/>
          <w:sz w:val="24"/>
          <w:szCs w:val="24"/>
        </w:rPr>
        <w:t xml:space="preserve"> flag to bundle frontend.py and all its transitive imports into a single, self-contained Windows executable. The --</w:t>
      </w:r>
      <w:proofErr w:type="spellStart"/>
      <w:r>
        <w:rPr>
          <w:color w:val="000000"/>
          <w:sz w:val="24"/>
          <w:szCs w:val="24"/>
        </w:rPr>
        <w:t>noconsole</w:t>
      </w:r>
      <w:proofErr w:type="spellEnd"/>
      <w:r>
        <w:rPr>
          <w:color w:val="000000"/>
          <w:sz w:val="24"/>
          <w:szCs w:val="24"/>
        </w:rPr>
        <w:t xml:space="preserve"> flag suppresses the console window so the application launches as a pure GUI. A custom application icon (Wordle_2021_Icon.ico) is embedded into the binary. The output is placed in the </w:t>
      </w:r>
      <w:proofErr w:type="spellStart"/>
      <w:r>
        <w:rPr>
          <w:color w:val="000000"/>
          <w:sz w:val="24"/>
          <w:szCs w:val="24"/>
        </w:rPr>
        <w:t>dist</w:t>
      </w:r>
      <w:proofErr w:type="spellEnd"/>
      <w:r>
        <w:rPr>
          <w:color w:val="000000"/>
          <w:sz w:val="24"/>
          <w:szCs w:val="24"/>
        </w:rPr>
        <w:t xml:space="preserve">/ subdirectory as </w:t>
      </w:r>
      <w:proofErr w:type="spellStart"/>
      <w:r>
        <w:rPr>
          <w:color w:val="000000"/>
          <w:sz w:val="24"/>
          <w:szCs w:val="24"/>
        </w:rPr>
        <w:t>dist</w:t>
      </w:r>
      <w:proofErr w:type="spellEnd"/>
      <w:r>
        <w:rPr>
          <w:color w:val="000000"/>
          <w:sz w:val="24"/>
          <w:szCs w:val="24"/>
        </w:rPr>
        <w:t>/frontend.exe.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66F9E6CE"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3D80AE41"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w:t>
            </w:r>
            <w:proofErr w:type="spellStart"/>
            <w:r>
              <w:rPr>
                <w:rFonts w:ascii="Courier New" w:eastAsia="Courier New" w:hAnsi="Courier New" w:cs="Courier New"/>
                <w:color w:val="333333"/>
                <w:sz w:val="18"/>
                <w:szCs w:val="18"/>
              </w:rPr>
              <w:t>pyinstaller</w:t>
            </w:r>
            <w:proofErr w:type="spellEnd"/>
            <w:r>
              <w:rPr>
                <w:rFonts w:ascii="Courier New" w:eastAsia="Courier New" w:hAnsi="Courier New" w:cs="Courier New"/>
                <w:color w:val="333333"/>
                <w:sz w:val="18"/>
                <w:szCs w:val="18"/>
              </w:rPr>
              <w:t xml:space="preserve"> --clean --</w:t>
            </w:r>
            <w:proofErr w:type="spellStart"/>
            <w:r>
              <w:rPr>
                <w:rFonts w:ascii="Courier New" w:eastAsia="Courier New" w:hAnsi="Courier New" w:cs="Courier New"/>
                <w:color w:val="333333"/>
                <w:sz w:val="18"/>
                <w:szCs w:val="18"/>
              </w:rPr>
              <w:t>noconsole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onefile</w:t>
            </w:r>
            <w:proofErr w:type="spellEnd"/>
          </w:p>
          <w:p w14:paraId="0CA9BE65" w14:textId="77777777" w:rsidR="005F1AF0" w:rsidRDefault="00000000">
            <w:pPr>
              <w:spacing w:before="20" w:after="20"/>
            </w:pPr>
            <w:r>
              <w:rPr>
                <w:rFonts w:ascii="Courier New" w:eastAsia="Courier New" w:hAnsi="Courier New" w:cs="Courier New"/>
                <w:color w:val="333333"/>
                <w:sz w:val="18"/>
                <w:szCs w:val="18"/>
              </w:rPr>
              <w:lastRenderedPageBreak/>
              <w:t xml:space="preserve">    --icon=Wordle_2021_Icon.ico frontend.py</w:t>
            </w:r>
          </w:p>
        </w:tc>
      </w:tr>
    </w:tbl>
    <w:p w14:paraId="1C185CEE" w14:textId="77777777" w:rsidR="005F1AF0" w:rsidRDefault="005F1AF0"/>
    <w:p w14:paraId="6DB1E61B" w14:textId="77777777" w:rsidR="005F1AF0" w:rsidRDefault="00000000">
      <w:pPr>
        <w:spacing w:before="200" w:after="100"/>
      </w:pPr>
      <w:r>
        <w:rPr>
          <w:b/>
          <w:bCs/>
          <w:color w:val="000000"/>
          <w:sz w:val="24"/>
          <w:szCs w:val="24"/>
          <w:u w:val="single"/>
        </w:rPr>
        <w:t>Stage 5: Deploy</w:t>
      </w:r>
    </w:p>
    <w:p w14:paraId="5CD59D3B" w14:textId="77777777" w:rsidR="005F1AF0" w:rsidRDefault="00000000">
      <w:pPr>
        <w:spacing w:after="120"/>
        <w:jc w:val="both"/>
      </w:pPr>
      <w:r>
        <w:rPr>
          <w:color w:val="000000"/>
          <w:sz w:val="24"/>
          <w:szCs w:val="24"/>
        </w:rPr>
        <w:t xml:space="preserve">The Deploy stage automates the complete installation process. It creates the production directory C:\WordleAppProduction if it does not exist, copies the freshly compiled executable from </w:t>
      </w:r>
      <w:proofErr w:type="spellStart"/>
      <w:r>
        <w:rPr>
          <w:color w:val="000000"/>
          <w:sz w:val="24"/>
          <w:szCs w:val="24"/>
        </w:rPr>
        <w:t>dist</w:t>
      </w:r>
      <w:proofErr w:type="spellEnd"/>
      <w:r>
        <w:rPr>
          <w:color w:val="000000"/>
          <w:sz w:val="24"/>
          <w:szCs w:val="24"/>
        </w:rPr>
        <w:t>/frontend.exe, and transfers all required resource assets: the dictionary JSON file, geometry CSV, application icon, twelve difficulty-segregated word list text files (easy/medium/hard for 4, 5, 6, and 7-letter words), and initialises the games score tracker (games_won.txt) if not already present.</w:t>
      </w:r>
    </w:p>
    <w:p w14:paraId="09FDD15B" w14:textId="77777777" w:rsidR="005F1AF0" w:rsidRDefault="00000000">
      <w:pPr>
        <w:spacing w:before="200" w:after="100"/>
      </w:pPr>
      <w:r>
        <w:rPr>
          <w:b/>
          <w:bCs/>
          <w:color w:val="000000"/>
          <w:sz w:val="24"/>
          <w:szCs w:val="24"/>
          <w:u w:val="single"/>
        </w:rPr>
        <w:t>Stage 6: Monitor</w:t>
      </w:r>
    </w:p>
    <w:p w14:paraId="69553944" w14:textId="77777777" w:rsidR="005F1AF0" w:rsidRDefault="00000000">
      <w:pPr>
        <w:spacing w:after="120"/>
        <w:jc w:val="both"/>
      </w:pPr>
      <w:r>
        <w:rPr>
          <w:color w:val="000000"/>
          <w:sz w:val="24"/>
          <w:szCs w:val="24"/>
        </w:rPr>
        <w:t xml:space="preserve">A custom Python monitoring script (monitor.py) is executed against the production directory to validate deployment integrity. It checks for the existence and non-zero size of every required file, collects disk usage statistics using Python's </w:t>
      </w:r>
      <w:proofErr w:type="spellStart"/>
      <w:r>
        <w:rPr>
          <w:color w:val="000000"/>
          <w:sz w:val="24"/>
          <w:szCs w:val="24"/>
        </w:rPr>
        <w:t>shutil</w:t>
      </w:r>
      <w:proofErr w:type="spellEnd"/>
      <w:r>
        <w:rPr>
          <w:color w:val="000000"/>
          <w:sz w:val="24"/>
          <w:szCs w:val="24"/>
        </w:rPr>
        <w:t xml:space="preserve"> module, and gathers CPU load percentage and memory utilisation metrics via </w:t>
      </w:r>
      <w:proofErr w:type="spellStart"/>
      <w:r>
        <w:rPr>
          <w:color w:val="000000"/>
          <w:sz w:val="24"/>
          <w:szCs w:val="24"/>
        </w:rPr>
        <w:t>psutil</w:t>
      </w:r>
      <w:proofErr w:type="spellEnd"/>
      <w:r>
        <w:rPr>
          <w:color w:val="000000"/>
          <w:sz w:val="24"/>
          <w:szCs w:val="24"/>
        </w:rPr>
        <w:t>. The results are serialised to a structured JSON report (</w:t>
      </w:r>
      <w:proofErr w:type="spellStart"/>
      <w:r>
        <w:rPr>
          <w:color w:val="000000"/>
          <w:sz w:val="24"/>
          <w:szCs w:val="24"/>
        </w:rPr>
        <w:t>monitoring_report.json</w:t>
      </w:r>
      <w:proofErr w:type="spellEnd"/>
      <w:r>
        <w:rPr>
          <w:color w:val="000000"/>
          <w:sz w:val="24"/>
          <w:szCs w:val="24"/>
        </w:rPr>
        <w:t>). If any critical file is missing, the script exits with a non-zero return code, causing Jenkins to mark the build as failed. On success, the report is copied to the build workspace and archived as a Jenkins artefact.</w:t>
      </w:r>
    </w:p>
    <w:p w14:paraId="0582E22A" w14:textId="77777777" w:rsidR="005F1AF0" w:rsidRDefault="00000000">
      <w:pPr>
        <w:pStyle w:val="Heading2"/>
        <w:spacing w:before="240" w:after="120"/>
      </w:pPr>
      <w:r>
        <w:rPr>
          <w:b/>
          <w:bCs/>
          <w:color w:val="000000"/>
        </w:rPr>
        <w:t xml:space="preserve">3.4 </w:t>
      </w:r>
      <w:proofErr w:type="spellStart"/>
      <w:r>
        <w:rPr>
          <w:b/>
          <w:bCs/>
          <w:color w:val="000000"/>
        </w:rPr>
        <w:t>Jenkinsfile</w:t>
      </w:r>
      <w:proofErr w:type="spellEnd"/>
      <w:r>
        <w:rPr>
          <w:b/>
          <w:bCs/>
          <w:color w:val="000000"/>
        </w:rPr>
        <w:t xml:space="preserve"> – Complete Pipeline Code</w:t>
      </w:r>
    </w:p>
    <w:p w14:paraId="092B0D6C" w14:textId="77777777" w:rsidR="005F1AF0" w:rsidRDefault="00000000">
      <w:pPr>
        <w:spacing w:after="120"/>
        <w:jc w:val="both"/>
      </w:pPr>
      <w:r>
        <w:rPr>
          <w:color w:val="000000"/>
          <w:sz w:val="24"/>
          <w:szCs w:val="24"/>
        </w:rPr>
        <w:t xml:space="preserve">The complete declarative pipeline is defined in the </w:t>
      </w:r>
      <w:proofErr w:type="spellStart"/>
      <w:r>
        <w:rPr>
          <w:color w:val="000000"/>
          <w:sz w:val="24"/>
          <w:szCs w:val="24"/>
        </w:rPr>
        <w:t>Jenkinsfile</w:t>
      </w:r>
      <w:proofErr w:type="spellEnd"/>
      <w:r>
        <w:rPr>
          <w:color w:val="000000"/>
          <w:sz w:val="24"/>
          <w:szCs w:val="24"/>
        </w:rPr>
        <w:t xml:space="preserve"> at the repository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5D41AD76"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53AEA97F" w14:textId="77777777" w:rsidR="005F1AF0" w:rsidRDefault="00000000">
            <w:pPr>
              <w:spacing w:before="20" w:after="20"/>
            </w:pPr>
            <w:r>
              <w:rPr>
                <w:rFonts w:ascii="Courier New" w:eastAsia="Courier New" w:hAnsi="Courier New" w:cs="Courier New"/>
                <w:color w:val="333333"/>
                <w:sz w:val="18"/>
                <w:szCs w:val="18"/>
              </w:rPr>
              <w:t>pipeline {</w:t>
            </w:r>
          </w:p>
          <w:p w14:paraId="6EA94EFE" w14:textId="77777777" w:rsidR="005F1AF0" w:rsidRDefault="00000000">
            <w:pPr>
              <w:spacing w:before="20" w:after="20"/>
            </w:pPr>
            <w:r>
              <w:rPr>
                <w:rFonts w:ascii="Courier New" w:eastAsia="Courier New" w:hAnsi="Courier New" w:cs="Courier New"/>
                <w:color w:val="333333"/>
                <w:sz w:val="18"/>
                <w:szCs w:val="18"/>
              </w:rPr>
              <w:t xml:space="preserve">    agent any</w:t>
            </w:r>
          </w:p>
          <w:p w14:paraId="704848A7" w14:textId="77777777" w:rsidR="005F1AF0" w:rsidRDefault="00000000">
            <w:pPr>
              <w:spacing w:before="20" w:after="20"/>
            </w:pPr>
            <w:r>
              <w:rPr>
                <w:rFonts w:ascii="Courier New" w:eastAsia="Courier New" w:hAnsi="Courier New" w:cs="Courier New"/>
                <w:color w:val="333333"/>
                <w:sz w:val="18"/>
                <w:szCs w:val="18"/>
              </w:rPr>
              <w:t xml:space="preserve">    environment {</w:t>
            </w:r>
          </w:p>
          <w:p w14:paraId="20181B8B" w14:textId="77777777" w:rsidR="005F1AF0" w:rsidRDefault="00000000">
            <w:pPr>
              <w:spacing w:before="20" w:after="20"/>
            </w:pPr>
            <w:r>
              <w:rPr>
                <w:rFonts w:ascii="Courier New" w:eastAsia="Courier New" w:hAnsi="Courier New" w:cs="Courier New"/>
                <w:color w:val="333333"/>
                <w:sz w:val="18"/>
                <w:szCs w:val="18"/>
              </w:rPr>
              <w:t xml:space="preserve">        BASE_PYTHON = 'C:\\Users\\Ayush Khanuja\\...\\Python312\\python.exe'</w:t>
            </w:r>
          </w:p>
          <w:p w14:paraId="57E55420" w14:textId="77777777" w:rsidR="005F1AF0" w:rsidRDefault="00000000">
            <w:pPr>
              <w:spacing w:before="20" w:after="20"/>
            </w:pPr>
            <w:r>
              <w:rPr>
                <w:rFonts w:ascii="Courier New" w:eastAsia="Courier New" w:hAnsi="Courier New" w:cs="Courier New"/>
                <w:color w:val="333333"/>
                <w:sz w:val="18"/>
                <w:szCs w:val="18"/>
              </w:rPr>
              <w:t xml:space="preserve">    }</w:t>
            </w:r>
          </w:p>
          <w:p w14:paraId="13D9250C" w14:textId="77777777" w:rsidR="005F1AF0" w:rsidRDefault="00000000">
            <w:pPr>
              <w:spacing w:before="20" w:after="20"/>
            </w:pPr>
            <w:r>
              <w:rPr>
                <w:rFonts w:ascii="Courier New" w:eastAsia="Courier New" w:hAnsi="Courier New" w:cs="Courier New"/>
                <w:color w:val="333333"/>
                <w:sz w:val="18"/>
                <w:szCs w:val="18"/>
              </w:rPr>
              <w:t xml:space="preserve">    triggers { </w:t>
            </w:r>
            <w:proofErr w:type="spellStart"/>
            <w:r>
              <w:rPr>
                <w:rFonts w:ascii="Courier New" w:eastAsia="Courier New" w:hAnsi="Courier New" w:cs="Courier New"/>
                <w:color w:val="333333"/>
                <w:sz w:val="18"/>
                <w:szCs w:val="18"/>
              </w:rPr>
              <w:t>pollSCM</w:t>
            </w:r>
            <w:proofErr w:type="spellEnd"/>
            <w:r>
              <w:rPr>
                <w:rFonts w:ascii="Courier New" w:eastAsia="Courier New" w:hAnsi="Courier New" w:cs="Courier New"/>
                <w:color w:val="333333"/>
                <w:sz w:val="18"/>
                <w:szCs w:val="18"/>
              </w:rPr>
              <w:t>('* * * * *') }</w:t>
            </w:r>
          </w:p>
          <w:p w14:paraId="0C6EF389" w14:textId="77777777" w:rsidR="005F1AF0" w:rsidRDefault="00000000">
            <w:pPr>
              <w:spacing w:before="20" w:after="20"/>
            </w:pPr>
            <w:r>
              <w:rPr>
                <w:rFonts w:ascii="Courier New" w:eastAsia="Courier New" w:hAnsi="Courier New" w:cs="Courier New"/>
                <w:color w:val="333333"/>
                <w:sz w:val="18"/>
                <w:szCs w:val="18"/>
              </w:rPr>
              <w:t xml:space="preserve">    stages {</w:t>
            </w:r>
          </w:p>
          <w:p w14:paraId="17818EC3" w14:textId="77777777" w:rsidR="005F1AF0" w:rsidRDefault="00000000">
            <w:pPr>
              <w:spacing w:before="20" w:after="20"/>
            </w:pPr>
            <w:r>
              <w:rPr>
                <w:rFonts w:ascii="Courier New" w:eastAsia="Courier New" w:hAnsi="Courier New" w:cs="Courier New"/>
                <w:color w:val="333333"/>
                <w:sz w:val="18"/>
                <w:szCs w:val="18"/>
              </w:rPr>
              <w:t xml:space="preserve">        stage('Setup Environment') { steps { bat '...' } }</w:t>
            </w:r>
          </w:p>
          <w:p w14:paraId="604E86F6" w14:textId="77777777" w:rsidR="005F1AF0" w:rsidRDefault="00000000">
            <w:pPr>
              <w:spacing w:before="20" w:after="20"/>
            </w:pPr>
            <w:r>
              <w:rPr>
                <w:rFonts w:ascii="Courier New" w:eastAsia="Courier New" w:hAnsi="Courier New" w:cs="Courier New"/>
                <w:color w:val="333333"/>
                <w:sz w:val="18"/>
                <w:szCs w:val="18"/>
              </w:rPr>
              <w:t xml:space="preserve">        stage('Lint Code')         { steps { bat '...' } }</w:t>
            </w:r>
          </w:p>
          <w:p w14:paraId="3F9C6714" w14:textId="77777777" w:rsidR="005F1AF0" w:rsidRDefault="00000000">
            <w:pPr>
              <w:spacing w:before="20" w:after="20"/>
            </w:pPr>
            <w:r>
              <w:rPr>
                <w:rFonts w:ascii="Courier New" w:eastAsia="Courier New" w:hAnsi="Courier New" w:cs="Courier New"/>
                <w:color w:val="333333"/>
                <w:sz w:val="18"/>
                <w:szCs w:val="18"/>
              </w:rPr>
              <w:t xml:space="preserve">        stage('Run Tests')         { steps { bat '...' } }</w:t>
            </w:r>
          </w:p>
          <w:p w14:paraId="6E2B50B1" w14:textId="77777777" w:rsidR="005F1AF0" w:rsidRDefault="00000000">
            <w:pPr>
              <w:spacing w:before="20" w:after="20"/>
            </w:pPr>
            <w:r>
              <w:rPr>
                <w:rFonts w:ascii="Courier New" w:eastAsia="Courier New" w:hAnsi="Courier New" w:cs="Courier New"/>
                <w:color w:val="333333"/>
                <w:sz w:val="18"/>
                <w:szCs w:val="18"/>
              </w:rPr>
              <w:t xml:space="preserve">        stage('Build Executable')  { steps { bat '...' } }</w:t>
            </w:r>
          </w:p>
          <w:p w14:paraId="0EC37BC2" w14:textId="77777777" w:rsidR="005F1AF0" w:rsidRDefault="00000000">
            <w:pPr>
              <w:spacing w:before="20" w:after="20"/>
            </w:pPr>
            <w:r>
              <w:rPr>
                <w:rFonts w:ascii="Courier New" w:eastAsia="Courier New" w:hAnsi="Courier New" w:cs="Courier New"/>
                <w:color w:val="333333"/>
                <w:sz w:val="18"/>
                <w:szCs w:val="18"/>
              </w:rPr>
              <w:t xml:space="preserve">        stage('Deploy')            { steps { bat '...' } }</w:t>
            </w:r>
          </w:p>
          <w:p w14:paraId="7C6F72DA" w14:textId="77777777" w:rsidR="005F1AF0" w:rsidRDefault="00000000">
            <w:pPr>
              <w:spacing w:before="20" w:after="20"/>
            </w:pPr>
            <w:r>
              <w:rPr>
                <w:rFonts w:ascii="Courier New" w:eastAsia="Courier New" w:hAnsi="Courier New" w:cs="Courier New"/>
                <w:color w:val="333333"/>
                <w:sz w:val="18"/>
                <w:szCs w:val="18"/>
              </w:rPr>
              <w:t xml:space="preserve">        stage('Monitor')           { steps { bat '...' } }</w:t>
            </w:r>
          </w:p>
          <w:p w14:paraId="5A9609EF" w14:textId="77777777" w:rsidR="005F1AF0" w:rsidRDefault="00000000">
            <w:pPr>
              <w:spacing w:before="20" w:after="20"/>
            </w:pPr>
            <w:r>
              <w:rPr>
                <w:rFonts w:ascii="Courier New" w:eastAsia="Courier New" w:hAnsi="Courier New" w:cs="Courier New"/>
                <w:color w:val="333333"/>
                <w:sz w:val="18"/>
                <w:szCs w:val="18"/>
              </w:rPr>
              <w:t xml:space="preserve">    }</w:t>
            </w:r>
          </w:p>
          <w:p w14:paraId="4907EFAA" w14:textId="77777777" w:rsidR="005F1AF0" w:rsidRDefault="00000000">
            <w:pPr>
              <w:spacing w:before="20" w:after="20"/>
            </w:pPr>
            <w:r>
              <w:rPr>
                <w:rFonts w:ascii="Courier New" w:eastAsia="Courier New" w:hAnsi="Courier New" w:cs="Courier New"/>
                <w:color w:val="333333"/>
                <w:sz w:val="18"/>
                <w:szCs w:val="18"/>
              </w:rPr>
              <w:t xml:space="preserve">    post {</w:t>
            </w:r>
          </w:p>
          <w:p w14:paraId="50821E6E" w14:textId="77777777" w:rsidR="005F1AF0" w:rsidRDefault="00000000">
            <w:pPr>
              <w:spacing w:before="20" w:after="20"/>
            </w:pPr>
            <w:r>
              <w:rPr>
                <w:rFonts w:ascii="Courier New" w:eastAsia="Courier New" w:hAnsi="Courier New" w:cs="Courier New"/>
                <w:color w:val="333333"/>
                <w:sz w:val="18"/>
                <w:szCs w:val="18"/>
              </w:rPr>
              <w:t xml:space="preserve">        always  { </w:t>
            </w:r>
            <w:proofErr w:type="spellStart"/>
            <w:r>
              <w:rPr>
                <w:rFonts w:ascii="Courier New" w:eastAsia="Courier New" w:hAnsi="Courier New" w:cs="Courier New"/>
                <w:color w:val="333333"/>
                <w:sz w:val="18"/>
                <w:szCs w:val="18"/>
              </w:rPr>
              <w:t>archiveArtifacts</w:t>
            </w:r>
            <w:proofErr w:type="spellEnd"/>
            <w:r>
              <w:rPr>
                <w:rFonts w:ascii="Courier New" w:eastAsia="Courier New" w:hAnsi="Courier New" w:cs="Courier New"/>
                <w:color w:val="333333"/>
                <w:sz w:val="18"/>
                <w:szCs w:val="18"/>
              </w:rPr>
              <w:t xml:space="preserve"> artifacts: '</w:t>
            </w:r>
            <w:proofErr w:type="spellStart"/>
            <w:r>
              <w:rPr>
                <w:rFonts w:ascii="Courier New" w:eastAsia="Courier New" w:hAnsi="Courier New" w:cs="Courier New"/>
                <w:color w:val="333333"/>
                <w:sz w:val="18"/>
                <w:szCs w:val="18"/>
              </w:rPr>
              <w:t>monitoring_report.json</w:t>
            </w:r>
            <w:proofErr w:type="spellEnd"/>
            <w:r>
              <w:rPr>
                <w:rFonts w:ascii="Courier New" w:eastAsia="Courier New" w:hAnsi="Courier New" w:cs="Courier New"/>
                <w:color w:val="333333"/>
                <w:sz w:val="18"/>
                <w:szCs w:val="18"/>
              </w:rPr>
              <w:t>' }</w:t>
            </w:r>
          </w:p>
          <w:p w14:paraId="2AD63B5A" w14:textId="77777777" w:rsidR="005F1AF0" w:rsidRDefault="00000000">
            <w:pPr>
              <w:spacing w:before="20" w:after="20"/>
            </w:pPr>
            <w:r>
              <w:rPr>
                <w:rFonts w:ascii="Courier New" w:eastAsia="Courier New" w:hAnsi="Courier New" w:cs="Courier New"/>
                <w:color w:val="333333"/>
                <w:sz w:val="18"/>
                <w:szCs w:val="18"/>
              </w:rPr>
              <w:t xml:space="preserve">        success { </w:t>
            </w:r>
            <w:proofErr w:type="spellStart"/>
            <w:r>
              <w:rPr>
                <w:rFonts w:ascii="Courier New" w:eastAsia="Courier New" w:hAnsi="Courier New" w:cs="Courier New"/>
                <w:color w:val="333333"/>
                <w:sz w:val="18"/>
                <w:szCs w:val="18"/>
              </w:rPr>
              <w:t>archiveArtifacts</w:t>
            </w:r>
            <w:proofErr w:type="spellEnd"/>
            <w:r>
              <w:rPr>
                <w:rFonts w:ascii="Courier New" w:eastAsia="Courier New" w:hAnsi="Courier New" w:cs="Courier New"/>
                <w:color w:val="333333"/>
                <w:sz w:val="18"/>
                <w:szCs w:val="18"/>
              </w:rPr>
              <w:t xml:space="preserve"> artifacts: '</w:t>
            </w:r>
            <w:proofErr w:type="spellStart"/>
            <w:r>
              <w:rPr>
                <w:rFonts w:ascii="Courier New" w:eastAsia="Courier New" w:hAnsi="Courier New" w:cs="Courier New"/>
                <w:color w:val="333333"/>
                <w:sz w:val="18"/>
                <w:szCs w:val="18"/>
              </w:rPr>
              <w:t>dist</w:t>
            </w:r>
            <w:proofErr w:type="spellEnd"/>
            <w:r>
              <w:rPr>
                <w:rFonts w:ascii="Courier New" w:eastAsia="Courier New" w:hAnsi="Courier New" w:cs="Courier New"/>
                <w:color w:val="333333"/>
                <w:sz w:val="18"/>
                <w:szCs w:val="18"/>
              </w:rPr>
              <w:t>/frontend.exe' }</w:t>
            </w:r>
          </w:p>
          <w:p w14:paraId="77AFB9EB" w14:textId="77777777" w:rsidR="005F1AF0" w:rsidRDefault="00000000">
            <w:pPr>
              <w:spacing w:before="20" w:after="20"/>
            </w:pPr>
            <w:r>
              <w:rPr>
                <w:rFonts w:ascii="Courier New" w:eastAsia="Courier New" w:hAnsi="Courier New" w:cs="Courier New"/>
                <w:color w:val="333333"/>
                <w:sz w:val="18"/>
                <w:szCs w:val="18"/>
              </w:rPr>
              <w:t xml:space="preserve">    }</w:t>
            </w:r>
          </w:p>
          <w:p w14:paraId="2B7C5E7D" w14:textId="77777777" w:rsidR="005F1AF0" w:rsidRDefault="00000000">
            <w:pPr>
              <w:spacing w:before="20" w:after="20"/>
            </w:pPr>
            <w:r>
              <w:rPr>
                <w:rFonts w:ascii="Courier New" w:eastAsia="Courier New" w:hAnsi="Courier New" w:cs="Courier New"/>
                <w:color w:val="333333"/>
                <w:sz w:val="18"/>
                <w:szCs w:val="18"/>
              </w:rPr>
              <w:t>}</w:t>
            </w:r>
          </w:p>
        </w:tc>
      </w:tr>
    </w:tbl>
    <w:p w14:paraId="3BA86FB8" w14:textId="77777777" w:rsidR="005F1AF0" w:rsidRDefault="005F1AF0"/>
    <w:p w14:paraId="47D2B63E" w14:textId="77777777" w:rsidR="005F1AF0" w:rsidRDefault="00000000">
      <w:r>
        <w:br w:type="page"/>
      </w:r>
    </w:p>
    <w:p w14:paraId="79A63E8A" w14:textId="77777777" w:rsidR="005F1AF0" w:rsidRDefault="00000000">
      <w:pPr>
        <w:pStyle w:val="Heading1"/>
        <w:spacing w:before="320" w:after="160"/>
      </w:pPr>
      <w:r>
        <w:rPr>
          <w:b/>
          <w:bCs/>
          <w:color w:val="000000"/>
          <w:sz w:val="28"/>
          <w:szCs w:val="28"/>
        </w:rPr>
        <w:lastRenderedPageBreak/>
        <w:t>4. Continuous Integration (CI) Process</w:t>
      </w:r>
    </w:p>
    <w:p w14:paraId="79BA220D" w14:textId="77777777" w:rsidR="005F1AF0" w:rsidRDefault="00000000">
      <w:pPr>
        <w:pStyle w:val="Heading2"/>
        <w:spacing w:before="240" w:after="120"/>
      </w:pPr>
      <w:r>
        <w:rPr>
          <w:b/>
          <w:bCs/>
          <w:color w:val="000000"/>
        </w:rPr>
        <w:t>4.1 Explanation of CI Implementation</w:t>
      </w:r>
    </w:p>
    <w:p w14:paraId="74B9388B" w14:textId="77777777" w:rsidR="005F1AF0" w:rsidRDefault="00000000">
      <w:pPr>
        <w:spacing w:after="120"/>
        <w:jc w:val="both"/>
      </w:pPr>
      <w:r>
        <w:rPr>
          <w:color w:val="000000"/>
          <w:sz w:val="24"/>
          <w:szCs w:val="24"/>
        </w:rPr>
        <w:t>Continuous Integration in this project is implemented through Jenkins' declarative pipeline syntax on a Windows agent. Every change committed and pushed to the GitHub repository is automatically detected by Jenkins, which then executes the first three pipeline stages (Setup Environment, Lint Code, Run Tests) in sequence. This ensures that every version of the codebase is built and tested before it is allowed to proceed to the packaging and deployment stages.</w:t>
      </w:r>
    </w:p>
    <w:p w14:paraId="00BB1506" w14:textId="77777777" w:rsidR="005F1AF0" w:rsidRDefault="00000000">
      <w:pPr>
        <w:spacing w:after="120"/>
        <w:jc w:val="both"/>
      </w:pPr>
      <w:r>
        <w:rPr>
          <w:color w:val="000000"/>
          <w:sz w:val="24"/>
          <w:szCs w:val="24"/>
        </w:rPr>
        <w:t>The CI workflow enforces two quality gates: a static analysis gate (flake8 linting) that catches undefined references and import errors, and a functional correctness gate (</w:t>
      </w:r>
      <w:proofErr w:type="spellStart"/>
      <w:r>
        <w:rPr>
          <w:color w:val="000000"/>
          <w:sz w:val="24"/>
          <w:szCs w:val="24"/>
        </w:rPr>
        <w:t>unittest</w:t>
      </w:r>
      <w:proofErr w:type="spellEnd"/>
      <w:r>
        <w:rPr>
          <w:color w:val="000000"/>
          <w:sz w:val="24"/>
          <w:szCs w:val="24"/>
        </w:rPr>
        <w:t xml:space="preserve"> suite) that validates calculation logic. Together, these stages guarantee the structural and operational integrity of the Wordle application before compilation.</w:t>
      </w:r>
    </w:p>
    <w:p w14:paraId="242249A5" w14:textId="77777777" w:rsidR="005F1AF0" w:rsidRDefault="00000000">
      <w:pPr>
        <w:pStyle w:val="Heading2"/>
        <w:spacing w:before="240" w:after="120"/>
      </w:pPr>
      <w:r>
        <w:rPr>
          <w:b/>
          <w:bCs/>
          <w:color w:val="000000"/>
        </w:rPr>
        <w:t>4.2 Repository Integration &amp; Trigger Mechanism</w:t>
      </w:r>
    </w:p>
    <w:p w14:paraId="526FF6D7" w14:textId="77777777" w:rsidR="005F1AF0" w:rsidRDefault="00000000">
      <w:pPr>
        <w:spacing w:after="120"/>
        <w:jc w:val="both"/>
      </w:pPr>
      <w:r>
        <w:rPr>
          <w:color w:val="000000"/>
          <w:sz w:val="24"/>
          <w:szCs w:val="24"/>
        </w:rPr>
        <w:t>The project is hosted on a remote GitHub repository. Jenkins is configured to interface with this repository using the Git plugin. To achieve automation without complex webhook routing through local firewalls, a polling-based trigger mechanism is configured:</w:t>
      </w:r>
    </w:p>
    <w:p w14:paraId="2C5D686A" w14:textId="77777777" w:rsidR="005F1AF0" w:rsidRDefault="00000000">
      <w:pPr>
        <w:pStyle w:val="ListParagraph"/>
        <w:numPr>
          <w:ilvl w:val="0"/>
          <w:numId w:val="2"/>
        </w:numPr>
        <w:spacing w:before="60" w:after="60"/>
      </w:pPr>
      <w:r>
        <w:rPr>
          <w:color w:val="000000"/>
          <w:sz w:val="24"/>
          <w:szCs w:val="24"/>
        </w:rPr>
        <w:t>Poll SCM (* * * * *): Tells Jenkins to inspect the remote repository every 60 seconds. If new commits are detected, it pulls the changes and triggers the build.</w:t>
      </w:r>
    </w:p>
    <w:p w14:paraId="167B85A0" w14:textId="77777777" w:rsidR="005F1AF0" w:rsidRDefault="00000000">
      <w:pPr>
        <w:pStyle w:val="ListParagraph"/>
        <w:numPr>
          <w:ilvl w:val="0"/>
          <w:numId w:val="2"/>
        </w:numPr>
        <w:spacing w:before="60" w:after="60"/>
      </w:pPr>
      <w:r>
        <w:rPr>
          <w:color w:val="000000"/>
          <w:sz w:val="24"/>
          <w:szCs w:val="24"/>
        </w:rPr>
        <w:t>Manual Trigger: Allows developers to launch builds manually through the Jenkins Web UI via the "Build Now" action.</w:t>
      </w:r>
    </w:p>
    <w:p w14:paraId="1BC1F9CF" w14:textId="77777777" w:rsidR="005F1AF0" w:rsidRDefault="00000000">
      <w:pPr>
        <w:pStyle w:val="Heading2"/>
        <w:spacing w:before="240" w:after="120"/>
      </w:pPr>
      <w:r>
        <w:rPr>
          <w:b/>
          <w:bCs/>
          <w:color w:val="000000"/>
        </w:rPr>
        <w:t>4.3 Automated Build &amp; Testing Process</w:t>
      </w:r>
    </w:p>
    <w:p w14:paraId="7B9933E4" w14:textId="77777777" w:rsidR="005F1AF0" w:rsidRDefault="00000000">
      <w:pPr>
        <w:spacing w:after="120"/>
        <w:jc w:val="both"/>
      </w:pPr>
      <w:r>
        <w:rPr>
          <w:color w:val="000000"/>
          <w:sz w:val="24"/>
          <w:szCs w:val="24"/>
        </w:rPr>
        <w:t>The build process runs within a Python virtual environment to prevent package leakage. The linting stage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2DB977B5"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3F68ACC9"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\Scripts\flake8 --exclude=</w:t>
            </w: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,"wordle </w:t>
            </w:r>
            <w:proofErr w:type="spellStart"/>
            <w:r>
              <w:rPr>
                <w:rFonts w:ascii="Courier New" w:eastAsia="Courier New" w:hAnsi="Courier New" w:cs="Courier New"/>
                <w:color w:val="333333"/>
                <w:sz w:val="18"/>
                <w:szCs w:val="18"/>
              </w:rPr>
              <w:t>github</w:t>
            </w:r>
            <w:proofErr w:type="spellEnd"/>
            <w:r>
              <w:rPr>
                <w:rFonts w:ascii="Courier New" w:eastAsia="Courier New" w:hAnsi="Courier New" w:cs="Courier New"/>
                <w:color w:val="333333"/>
                <w:sz w:val="18"/>
                <w:szCs w:val="18"/>
              </w:rPr>
              <w:t>" --ignore=E,W,F401,F403,F405,F824,F841 .</w:t>
            </w:r>
          </w:p>
        </w:tc>
      </w:tr>
    </w:tbl>
    <w:p w14:paraId="3F3228AE" w14:textId="77777777" w:rsidR="005F1AF0" w:rsidRDefault="005F1AF0"/>
    <w:p w14:paraId="024F7175" w14:textId="77777777" w:rsidR="005F1AF0" w:rsidRDefault="00000000">
      <w:pPr>
        <w:spacing w:after="120"/>
        <w:jc w:val="both"/>
      </w:pPr>
      <w:r>
        <w:rPr>
          <w:color w:val="000000"/>
          <w:sz w:val="24"/>
          <w:szCs w:val="24"/>
        </w:rPr>
        <w:t>Followed by the test runner discovering unit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38213255"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3CC04B9A" w14:textId="77777777" w:rsidR="005F1AF0" w:rsidRDefault="00000000">
            <w:pPr>
              <w:spacing w:before="20" w:after="20"/>
            </w:pPr>
            <w:proofErr w:type="spellStart"/>
            <w:r>
              <w:rPr>
                <w:rFonts w:ascii="Courier New" w:eastAsia="Courier New" w:hAnsi="Courier New" w:cs="Courier New"/>
                <w:color w:val="333333"/>
                <w:sz w:val="18"/>
                <w:szCs w:val="18"/>
              </w:rPr>
              <w:t>venv</w:t>
            </w:r>
            <w:proofErr w:type="spellEnd"/>
            <w:r>
              <w:rPr>
                <w:rFonts w:ascii="Courier New" w:eastAsia="Courier New" w:hAnsi="Courier New" w:cs="Courier New"/>
                <w:color w:val="333333"/>
                <w:sz w:val="18"/>
                <w:szCs w:val="18"/>
              </w:rPr>
              <w:t xml:space="preserve">\Scripts\python -m </w:t>
            </w:r>
            <w:proofErr w:type="spellStart"/>
            <w:r>
              <w:rPr>
                <w:rFonts w:ascii="Courier New" w:eastAsia="Courier New" w:hAnsi="Courier New" w:cs="Courier New"/>
                <w:color w:val="333333"/>
                <w:sz w:val="18"/>
                <w:szCs w:val="18"/>
              </w:rPr>
              <w:t>unittest</w:t>
            </w:r>
            <w:proofErr w:type="spellEnd"/>
            <w:r>
              <w:rPr>
                <w:rFonts w:ascii="Courier New" w:eastAsia="Courier New" w:hAnsi="Courier New" w:cs="Courier New"/>
                <w:color w:val="333333"/>
                <w:sz w:val="18"/>
                <w:szCs w:val="18"/>
              </w:rPr>
              <w:t xml:space="preserve"> discover -s tests</w:t>
            </w:r>
          </w:p>
        </w:tc>
      </w:tr>
    </w:tbl>
    <w:p w14:paraId="6C94BA1F" w14:textId="77777777" w:rsidR="005F1AF0" w:rsidRDefault="005F1AF0"/>
    <w:p w14:paraId="20B52FE6" w14:textId="77777777" w:rsidR="005F1AF0" w:rsidRDefault="00000000">
      <w:pPr>
        <w:spacing w:after="120"/>
        <w:jc w:val="both"/>
      </w:pPr>
      <w:r>
        <w:rPr>
          <w:color w:val="000000"/>
          <w:sz w:val="24"/>
          <w:szCs w:val="24"/>
        </w:rPr>
        <w:t>If any syntax errors or test assertions fail, Jenkins terminates the build immediately, notifying the development team through the console logs.</w:t>
      </w:r>
    </w:p>
    <w:p w14:paraId="61FB4F1D" w14:textId="77777777" w:rsidR="005F1AF0" w:rsidRDefault="00000000">
      <w:pPr>
        <w:pStyle w:val="Heading2"/>
        <w:spacing w:before="240" w:after="120"/>
      </w:pPr>
      <w:r>
        <w:rPr>
          <w:b/>
          <w:bCs/>
          <w:color w:val="000000"/>
        </w:rPr>
        <w:t>4.4 CI Execution Logs</w:t>
      </w:r>
    </w:p>
    <w:p w14:paraId="0116ED19" w14:textId="77777777" w:rsidR="005F1AF0" w:rsidRDefault="00000000">
      <w:pPr>
        <w:spacing w:after="120"/>
        <w:jc w:val="both"/>
      </w:pPr>
      <w:r>
        <w:rPr>
          <w:color w:val="000000"/>
          <w:sz w:val="24"/>
          <w:szCs w:val="24"/>
        </w:rPr>
        <w:t>Every code modification pushed to the repository triggers an automated execution run. Below is the Jenkins console output demonstrating the SCM polling detection, source checkout from Git, and workspace synchronization for build run #18:</w:t>
      </w:r>
    </w:p>
    <w:p w14:paraId="67927839" w14:textId="77777777" w:rsidR="005F1AF0" w:rsidRDefault="00000000">
      <w:pPr>
        <w:spacing w:before="120" w:after="120"/>
        <w:jc w:val="center"/>
      </w:pPr>
      <w:r>
        <w:rPr>
          <w:noProof/>
        </w:rPr>
        <w:lastRenderedPageBreak/>
        <w:drawing>
          <wp:inline distT="0" distB="0" distL="0" distR="0" wp14:anchorId="44AD6DDD" wp14:editId="4C5C8C67">
            <wp:extent cx="4191000" cy="2095500"/>
            <wp:effectExtent l="0" t="0" r="0" b="0"/>
            <wp:docPr id="176397172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95500"/>
                    </a:xfrm>
                    <a:prstGeom prst="rect">
                      <a:avLst/>
                    </a:prstGeom>
                  </pic:spPr>
                </pic:pic>
              </a:graphicData>
            </a:graphic>
          </wp:inline>
        </w:drawing>
      </w:r>
    </w:p>
    <w:p w14:paraId="791B1FFC" w14:textId="77777777" w:rsidR="005F1AF0" w:rsidRDefault="00000000">
      <w:pPr>
        <w:spacing w:before="40" w:after="160"/>
        <w:jc w:val="center"/>
      </w:pPr>
      <w:r>
        <w:rPr>
          <w:color w:val="000000"/>
          <w:sz w:val="22"/>
          <w:szCs w:val="22"/>
        </w:rPr>
        <w:t>Figure 4.1 – Jenkins SCM Trigger and Git Checkout Log</w:t>
      </w:r>
    </w:p>
    <w:p w14:paraId="20A706D4" w14:textId="77777777" w:rsidR="005F1AF0" w:rsidRDefault="00000000">
      <w:r>
        <w:br w:type="page"/>
      </w:r>
    </w:p>
    <w:p w14:paraId="42BDA54B" w14:textId="77777777" w:rsidR="005F1AF0" w:rsidRDefault="00000000">
      <w:pPr>
        <w:pStyle w:val="Heading1"/>
        <w:spacing w:before="320" w:after="160"/>
      </w:pPr>
      <w:r>
        <w:rPr>
          <w:b/>
          <w:bCs/>
          <w:color w:val="000000"/>
          <w:sz w:val="28"/>
          <w:szCs w:val="28"/>
        </w:rPr>
        <w:lastRenderedPageBreak/>
        <w:t>5. Continuous Deployment (CD) Process</w:t>
      </w:r>
    </w:p>
    <w:p w14:paraId="007B0385" w14:textId="77777777" w:rsidR="005F1AF0" w:rsidRDefault="00000000">
      <w:pPr>
        <w:pStyle w:val="Heading2"/>
        <w:spacing w:before="240" w:after="120"/>
      </w:pPr>
      <w:r>
        <w:rPr>
          <w:b/>
          <w:bCs/>
          <w:color w:val="000000"/>
        </w:rPr>
        <w:t>5.1 Deployment Workflow</w:t>
      </w:r>
    </w:p>
    <w:p w14:paraId="0A42AD8E" w14:textId="77777777" w:rsidR="005F1AF0" w:rsidRDefault="00000000">
      <w:pPr>
        <w:spacing w:after="120"/>
        <w:jc w:val="both"/>
      </w:pPr>
      <w:r>
        <w:rPr>
          <w:color w:val="000000"/>
          <w:sz w:val="24"/>
          <w:szCs w:val="24"/>
        </w:rPr>
        <w:t>Continuous Deployment in this project automates the packaging and installation of the game. Once the CI stages succeed, the pipeline transitions to the packaging and deployment stages. This ensures that the production folder always runs the latest compiled and verified release.</w:t>
      </w:r>
    </w:p>
    <w:p w14:paraId="3B08E8D2" w14:textId="77777777" w:rsidR="005F1AF0" w:rsidRDefault="00000000">
      <w:pPr>
        <w:pStyle w:val="Heading2"/>
        <w:spacing w:before="240" w:after="120"/>
      </w:pPr>
      <w:r>
        <w:rPr>
          <w:b/>
          <w:bCs/>
          <w:color w:val="000000"/>
        </w:rPr>
        <w:t>5.2 Containerisation Note</w:t>
      </w:r>
    </w:p>
    <w:p w14:paraId="5FD88329" w14:textId="77777777" w:rsidR="005F1AF0" w:rsidRDefault="00000000">
      <w:pPr>
        <w:spacing w:after="120"/>
        <w:jc w:val="both"/>
      </w:pPr>
      <w:r>
        <w:rPr>
          <w:color w:val="000000"/>
          <w:sz w:val="24"/>
          <w:szCs w:val="24"/>
        </w:rPr>
        <w:t xml:space="preserve">A Docker-free approach was chosen for this project because </w:t>
      </w:r>
      <w:proofErr w:type="spellStart"/>
      <w:r>
        <w:rPr>
          <w:color w:val="000000"/>
          <w:sz w:val="24"/>
          <w:szCs w:val="24"/>
        </w:rPr>
        <w:t>Tkinter</w:t>
      </w:r>
      <w:proofErr w:type="spellEnd"/>
      <w:r>
        <w:rPr>
          <w:color w:val="000000"/>
          <w:sz w:val="24"/>
          <w:szCs w:val="24"/>
        </w:rPr>
        <w:t xml:space="preserve"> is a GUI-dependent toolkit. </w:t>
      </w:r>
      <w:proofErr w:type="spellStart"/>
      <w:r>
        <w:rPr>
          <w:color w:val="000000"/>
          <w:sz w:val="24"/>
          <w:szCs w:val="24"/>
        </w:rPr>
        <w:t>Tkinter</w:t>
      </w:r>
      <w:proofErr w:type="spellEnd"/>
      <w:r>
        <w:rPr>
          <w:color w:val="000000"/>
          <w:sz w:val="24"/>
          <w:szCs w:val="24"/>
        </w:rPr>
        <w:t xml:space="preserve"> requires a native OS graphical system (Win32 GDI on Windows, X11 on Linux) to draw application windows and receive user inputs. Standard headless Docker containers lack a display window system. Running GUI tests in standard Docker would require complex X11-forwarding configurations or virtual framebuffers (e.g., </w:t>
      </w:r>
      <w:proofErr w:type="spellStart"/>
      <w:r>
        <w:rPr>
          <w:color w:val="000000"/>
          <w:sz w:val="24"/>
          <w:szCs w:val="24"/>
        </w:rPr>
        <w:t>Xvfb</w:t>
      </w:r>
      <w:proofErr w:type="spellEnd"/>
      <w:r>
        <w:rPr>
          <w:color w:val="000000"/>
          <w:sz w:val="24"/>
          <w:szCs w:val="24"/>
        </w:rPr>
        <w:t>), which add operational overhead and degrade performance.</w:t>
      </w:r>
    </w:p>
    <w:p w14:paraId="102CAD57" w14:textId="77777777" w:rsidR="005F1AF0" w:rsidRDefault="00000000">
      <w:pPr>
        <w:spacing w:after="120"/>
        <w:jc w:val="both"/>
      </w:pPr>
      <w:r>
        <w:rPr>
          <w:color w:val="000000"/>
          <w:sz w:val="24"/>
          <w:szCs w:val="24"/>
        </w:rPr>
        <w:t xml:space="preserve">To resolve this, the pipeline compiles a native Windows standalone executable (.exe) using </w:t>
      </w:r>
      <w:proofErr w:type="spellStart"/>
      <w:r>
        <w:rPr>
          <w:color w:val="000000"/>
          <w:sz w:val="24"/>
          <w:szCs w:val="24"/>
        </w:rPr>
        <w:t>PyInstaller</w:t>
      </w:r>
      <w:proofErr w:type="spellEnd"/>
      <w:r>
        <w:rPr>
          <w:color w:val="000000"/>
          <w:sz w:val="24"/>
          <w:szCs w:val="24"/>
        </w:rPr>
        <w:t>. This packages the Python interpreter, libraries, and GUI code into a single portable binary that runs natively on the Windows host with zero client setup.</w:t>
      </w:r>
    </w:p>
    <w:p w14:paraId="1D02963C" w14:textId="77777777" w:rsidR="005F1AF0" w:rsidRDefault="00000000">
      <w:pPr>
        <w:pStyle w:val="Heading2"/>
        <w:spacing w:before="240" w:after="120"/>
      </w:pPr>
      <w:r>
        <w:rPr>
          <w:b/>
          <w:bCs/>
          <w:color w:val="000000"/>
        </w:rPr>
        <w:t>5.3 Deployment Automation Steps</w:t>
      </w:r>
    </w:p>
    <w:p w14:paraId="074A350C" w14:textId="77777777" w:rsidR="005F1AF0" w:rsidRDefault="00000000">
      <w:pPr>
        <w:spacing w:after="120"/>
        <w:jc w:val="both"/>
      </w:pPr>
      <w:r>
        <w:rPr>
          <w:color w:val="000000"/>
          <w:sz w:val="24"/>
          <w:szCs w:val="24"/>
        </w:rPr>
        <w:t>The CD automation is executed via a Batch script containing the following steps:</w:t>
      </w:r>
    </w:p>
    <w:p w14:paraId="44E1B825" w14:textId="77777777" w:rsidR="005F1AF0" w:rsidRDefault="00000000">
      <w:pPr>
        <w:pStyle w:val="ListParagraph"/>
        <w:numPr>
          <w:ilvl w:val="0"/>
          <w:numId w:val="3"/>
        </w:numPr>
        <w:spacing w:before="80" w:after="80"/>
      </w:pPr>
      <w:r>
        <w:rPr>
          <w:color w:val="000000"/>
          <w:sz w:val="24"/>
          <w:szCs w:val="24"/>
        </w:rPr>
        <w:t>Checks for the existence of C:\WordleAppProduction and creates it if missing.</w:t>
      </w:r>
    </w:p>
    <w:p w14:paraId="2262326B" w14:textId="77777777" w:rsidR="005F1AF0" w:rsidRDefault="00000000">
      <w:pPr>
        <w:pStyle w:val="ListParagraph"/>
        <w:numPr>
          <w:ilvl w:val="0"/>
          <w:numId w:val="3"/>
        </w:numPr>
        <w:spacing w:before="80" w:after="80"/>
      </w:pPr>
      <w:r>
        <w:rPr>
          <w:color w:val="000000"/>
          <w:sz w:val="24"/>
          <w:szCs w:val="24"/>
        </w:rPr>
        <w:t xml:space="preserve">Copies the compiled binary </w:t>
      </w:r>
      <w:proofErr w:type="spellStart"/>
      <w:r>
        <w:rPr>
          <w:color w:val="000000"/>
          <w:sz w:val="24"/>
          <w:szCs w:val="24"/>
        </w:rPr>
        <w:t>dist</w:t>
      </w:r>
      <w:proofErr w:type="spellEnd"/>
      <w:r>
        <w:rPr>
          <w:color w:val="000000"/>
          <w:sz w:val="24"/>
          <w:szCs w:val="24"/>
        </w:rPr>
        <w:t>\frontend.exe to the folder, replacing any older version.</w:t>
      </w:r>
    </w:p>
    <w:p w14:paraId="2C34F795" w14:textId="77777777" w:rsidR="005F1AF0" w:rsidRDefault="00000000">
      <w:pPr>
        <w:pStyle w:val="ListParagraph"/>
        <w:numPr>
          <w:ilvl w:val="0"/>
          <w:numId w:val="3"/>
        </w:numPr>
        <w:spacing w:before="80" w:after="80"/>
      </w:pPr>
      <w:r>
        <w:rPr>
          <w:color w:val="000000"/>
          <w:sz w:val="24"/>
          <w:szCs w:val="24"/>
        </w:rPr>
        <w:t xml:space="preserve">Copies all auxiliary configuration and assets (geometry.csv, </w:t>
      </w:r>
      <w:proofErr w:type="spellStart"/>
      <w:r>
        <w:rPr>
          <w:color w:val="000000"/>
          <w:sz w:val="24"/>
          <w:szCs w:val="24"/>
        </w:rPr>
        <w:t>dictionary_of_words.json</w:t>
      </w:r>
      <w:proofErr w:type="spellEnd"/>
      <w:r>
        <w:rPr>
          <w:color w:val="000000"/>
          <w:sz w:val="24"/>
          <w:szCs w:val="24"/>
        </w:rPr>
        <w:t>, difficulty word text files, and Wordle_2021_Icon.ico) into the folder.</w:t>
      </w:r>
    </w:p>
    <w:p w14:paraId="070AD843" w14:textId="77777777" w:rsidR="005F1AF0" w:rsidRDefault="00000000">
      <w:pPr>
        <w:pStyle w:val="ListParagraph"/>
        <w:numPr>
          <w:ilvl w:val="0"/>
          <w:numId w:val="3"/>
        </w:numPr>
        <w:spacing w:before="80" w:after="80"/>
      </w:pPr>
      <w:r>
        <w:rPr>
          <w:color w:val="000000"/>
          <w:sz w:val="24"/>
          <w:szCs w:val="24"/>
        </w:rPr>
        <w:t>Initialises games_won.txt with a starting score of 0 if the file does not already exist (protecting existing player scores from being overwritten).</w:t>
      </w:r>
    </w:p>
    <w:p w14:paraId="4617409B" w14:textId="77777777" w:rsidR="005F1AF0" w:rsidRDefault="00000000">
      <w:pPr>
        <w:pStyle w:val="Heading2"/>
        <w:spacing w:before="240" w:after="120"/>
      </w:pPr>
      <w:r>
        <w:rPr>
          <w:b/>
          <w:bCs/>
          <w:color w:val="000000"/>
        </w:rPr>
        <w:t>5.4 CD Environment Verification</w:t>
      </w:r>
    </w:p>
    <w:p w14:paraId="051651FB" w14:textId="77777777" w:rsidR="005F1AF0" w:rsidRDefault="00000000">
      <w:pPr>
        <w:spacing w:after="120"/>
        <w:jc w:val="both"/>
      </w:pPr>
      <w:r>
        <w:rPr>
          <w:color w:val="000000"/>
          <w:sz w:val="24"/>
          <w:szCs w:val="24"/>
        </w:rPr>
        <w:t xml:space="preserve">Rather than containerizing the GUI, the </w:t>
      </w:r>
      <w:proofErr w:type="spellStart"/>
      <w:r>
        <w:rPr>
          <w:color w:val="000000"/>
          <w:sz w:val="24"/>
          <w:szCs w:val="24"/>
        </w:rPr>
        <w:t>PyInstaller</w:t>
      </w:r>
      <w:proofErr w:type="spellEnd"/>
      <w:r>
        <w:rPr>
          <w:color w:val="000000"/>
          <w:sz w:val="24"/>
          <w:szCs w:val="24"/>
        </w:rPr>
        <w:t xml:space="preserve"> deployment script copies the executable and local asset configurations to C:\WordleAppProduction on the host machine. The health check script then validates that all assets exist and are populated. The detailed monitor output is documented in the Monitoring section of this report.</w:t>
      </w:r>
    </w:p>
    <w:p w14:paraId="4453AB3A" w14:textId="77777777" w:rsidR="005F1AF0" w:rsidRDefault="00000000">
      <w:r>
        <w:br w:type="page"/>
      </w:r>
    </w:p>
    <w:p w14:paraId="58DCADE1" w14:textId="77777777" w:rsidR="005F1AF0" w:rsidRDefault="00000000">
      <w:pPr>
        <w:pStyle w:val="Heading1"/>
        <w:spacing w:before="320" w:after="160"/>
      </w:pPr>
      <w:r>
        <w:rPr>
          <w:b/>
          <w:bCs/>
          <w:color w:val="000000"/>
          <w:sz w:val="28"/>
          <w:szCs w:val="28"/>
        </w:rPr>
        <w:lastRenderedPageBreak/>
        <w:t>6. Execution &amp; Output Demonstration</w:t>
      </w:r>
    </w:p>
    <w:p w14:paraId="25077A77" w14:textId="77777777" w:rsidR="005F1AF0" w:rsidRDefault="00000000">
      <w:pPr>
        <w:pStyle w:val="Heading2"/>
        <w:spacing w:before="240" w:after="120"/>
      </w:pPr>
      <w:r>
        <w:rPr>
          <w:b/>
          <w:bCs/>
          <w:color w:val="000000"/>
        </w:rPr>
        <w:t>6.1 Application Interface Execution</w:t>
      </w:r>
    </w:p>
    <w:p w14:paraId="2AF1E606" w14:textId="77777777" w:rsidR="005F1AF0" w:rsidRDefault="00000000">
      <w:pPr>
        <w:spacing w:after="120"/>
        <w:jc w:val="both"/>
      </w:pPr>
      <w:r>
        <w:rPr>
          <w:color w:val="000000"/>
          <w:sz w:val="24"/>
          <w:szCs w:val="24"/>
        </w:rPr>
        <w:t xml:space="preserve">When users run the deployed standalone frontend.exe from C:\WordleAppProduction, they are presented with the </w:t>
      </w:r>
      <w:proofErr w:type="spellStart"/>
      <w:r>
        <w:rPr>
          <w:color w:val="000000"/>
          <w:sz w:val="24"/>
          <w:szCs w:val="24"/>
        </w:rPr>
        <w:t>Tkinter</w:t>
      </w:r>
      <w:proofErr w:type="spellEnd"/>
      <w:r>
        <w:rPr>
          <w:color w:val="000000"/>
          <w:sz w:val="24"/>
          <w:szCs w:val="24"/>
        </w:rPr>
        <w:t xml:space="preserve"> game window. The following screens show the startup menu, active gameplay with color-coded hints, and the terminal popup indicating a lost session:</w:t>
      </w:r>
    </w:p>
    <w:p w14:paraId="1D122FE6" w14:textId="77777777" w:rsidR="005F1AF0" w:rsidRDefault="00000000">
      <w:pPr>
        <w:spacing w:before="120" w:after="120"/>
        <w:jc w:val="center"/>
      </w:pPr>
      <w:r>
        <w:rPr>
          <w:noProof/>
        </w:rPr>
        <w:drawing>
          <wp:inline distT="0" distB="0" distL="0" distR="0" wp14:anchorId="15833273" wp14:editId="65330FE3">
            <wp:extent cx="2381250" cy="2381250"/>
            <wp:effectExtent l="0" t="0" r="0" b="0"/>
            <wp:docPr id="1120565882"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2381250"/>
                    </a:xfrm>
                    <a:prstGeom prst="rect">
                      <a:avLst/>
                    </a:prstGeom>
                  </pic:spPr>
                </pic:pic>
              </a:graphicData>
            </a:graphic>
          </wp:inline>
        </w:drawing>
      </w:r>
    </w:p>
    <w:p w14:paraId="5DC45B7A" w14:textId="77777777" w:rsidR="005F1AF0" w:rsidRDefault="00000000">
      <w:pPr>
        <w:spacing w:before="40" w:after="160"/>
        <w:jc w:val="center"/>
      </w:pPr>
      <w:r>
        <w:rPr>
          <w:color w:val="000000"/>
          <w:sz w:val="22"/>
          <w:szCs w:val="22"/>
        </w:rPr>
        <w:t>Figure 6.1 – Wordle Setup Menu (Difficulty &amp; Word Length Selection)</w:t>
      </w:r>
    </w:p>
    <w:p w14:paraId="50F637C1" w14:textId="77777777" w:rsidR="005F1AF0" w:rsidRDefault="00000000">
      <w:pPr>
        <w:spacing w:before="120" w:after="120"/>
        <w:jc w:val="center"/>
      </w:pPr>
      <w:r>
        <w:rPr>
          <w:noProof/>
        </w:rPr>
        <w:drawing>
          <wp:inline distT="0" distB="0" distL="0" distR="0" wp14:anchorId="72F55473" wp14:editId="48B5A993">
            <wp:extent cx="2381250" cy="2381250"/>
            <wp:effectExtent l="0" t="0" r="0" b="0"/>
            <wp:docPr id="1633763297"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2381250"/>
                    </a:xfrm>
                    <a:prstGeom prst="rect">
                      <a:avLst/>
                    </a:prstGeom>
                  </pic:spPr>
                </pic:pic>
              </a:graphicData>
            </a:graphic>
          </wp:inline>
        </w:drawing>
      </w:r>
    </w:p>
    <w:p w14:paraId="10C5B830" w14:textId="77777777" w:rsidR="005F1AF0" w:rsidRDefault="00000000">
      <w:pPr>
        <w:spacing w:before="40" w:after="160"/>
        <w:jc w:val="center"/>
      </w:pPr>
      <w:r>
        <w:rPr>
          <w:color w:val="000000"/>
          <w:sz w:val="22"/>
          <w:szCs w:val="22"/>
        </w:rPr>
        <w:t>Figure 6.2 – Active Wordle Gameplay Board (Color-Coded Attempts)</w:t>
      </w:r>
    </w:p>
    <w:p w14:paraId="0C37D172" w14:textId="77777777" w:rsidR="005F1AF0" w:rsidRDefault="00000000">
      <w:pPr>
        <w:spacing w:before="120" w:after="120"/>
        <w:jc w:val="center"/>
      </w:pPr>
      <w:r>
        <w:rPr>
          <w:noProof/>
        </w:rPr>
        <w:drawing>
          <wp:inline distT="0" distB="0" distL="0" distR="0" wp14:anchorId="7C375885" wp14:editId="724BEAA3">
            <wp:extent cx="1905000" cy="1905000"/>
            <wp:effectExtent l="0" t="0" r="0" b="0"/>
            <wp:docPr id="281518922"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905000"/>
                    </a:xfrm>
                    <a:prstGeom prst="rect">
                      <a:avLst/>
                    </a:prstGeom>
                  </pic:spPr>
                </pic:pic>
              </a:graphicData>
            </a:graphic>
          </wp:inline>
        </w:drawing>
      </w:r>
    </w:p>
    <w:p w14:paraId="546ACB3E" w14:textId="77777777" w:rsidR="005F1AF0" w:rsidRDefault="00000000">
      <w:pPr>
        <w:spacing w:before="40" w:after="160"/>
        <w:jc w:val="center"/>
      </w:pPr>
      <w:r>
        <w:rPr>
          <w:color w:val="000000"/>
          <w:sz w:val="22"/>
          <w:szCs w:val="22"/>
        </w:rPr>
        <w:t>Figure 6.3 – Game Over Popup Window ("You Lost")</w:t>
      </w:r>
    </w:p>
    <w:p w14:paraId="2003F8A5" w14:textId="77777777" w:rsidR="005F1AF0" w:rsidRDefault="00000000">
      <w:pPr>
        <w:pStyle w:val="Heading2"/>
        <w:spacing w:before="240" w:after="120"/>
      </w:pPr>
      <w:r>
        <w:rPr>
          <w:b/>
          <w:bCs/>
          <w:color w:val="000000"/>
        </w:rPr>
        <w:lastRenderedPageBreak/>
        <w:t>6.2 Deployed Health Monitoring Output</w:t>
      </w:r>
    </w:p>
    <w:p w14:paraId="536693BA" w14:textId="77777777" w:rsidR="005F1AF0" w:rsidRDefault="00000000">
      <w:pPr>
        <w:spacing w:after="120"/>
        <w:jc w:val="both"/>
      </w:pPr>
      <w:r>
        <w:rPr>
          <w:color w:val="000000"/>
          <w:sz w:val="24"/>
          <w:szCs w:val="24"/>
        </w:rPr>
        <w:t xml:space="preserve">Following the copy phase, the pipeline executes monitor.py to confirm the files are intact and capture the Windows agent health metrics. The output is saved to </w:t>
      </w:r>
      <w:proofErr w:type="spellStart"/>
      <w:r>
        <w:rPr>
          <w:color w:val="000000"/>
          <w:sz w:val="24"/>
          <w:szCs w:val="24"/>
        </w:rPr>
        <w:t>monitoring_report.json</w:t>
      </w:r>
      <w:proofErr w:type="spellEnd"/>
      <w:r>
        <w:rPr>
          <w:color w:val="000000"/>
          <w:sz w:val="24"/>
          <w:szCs w:val="24"/>
        </w:rPr>
        <w:t>, as displayed below:</w:t>
      </w:r>
    </w:p>
    <w:p w14:paraId="213E32D8" w14:textId="77777777" w:rsidR="005F1AF0" w:rsidRDefault="00000000">
      <w:pPr>
        <w:spacing w:before="120" w:after="120"/>
        <w:jc w:val="center"/>
      </w:pPr>
      <w:r>
        <w:rPr>
          <w:noProof/>
        </w:rPr>
        <w:drawing>
          <wp:inline distT="0" distB="0" distL="0" distR="0" wp14:anchorId="65756706" wp14:editId="63FE3C1A">
            <wp:extent cx="3048000" cy="3552825"/>
            <wp:effectExtent l="0" t="0" r="0" b="0"/>
            <wp:docPr id="475048828"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552825"/>
                    </a:xfrm>
                    <a:prstGeom prst="rect">
                      <a:avLst/>
                    </a:prstGeom>
                  </pic:spPr>
                </pic:pic>
              </a:graphicData>
            </a:graphic>
          </wp:inline>
        </w:drawing>
      </w:r>
    </w:p>
    <w:p w14:paraId="6A314E00" w14:textId="77777777" w:rsidR="005F1AF0" w:rsidRDefault="00000000">
      <w:pPr>
        <w:spacing w:before="40" w:after="160"/>
        <w:jc w:val="center"/>
      </w:pPr>
      <w:r>
        <w:rPr>
          <w:color w:val="000000"/>
          <w:sz w:val="22"/>
          <w:szCs w:val="22"/>
        </w:rPr>
        <w:t xml:space="preserve">Figure 6.4 – </w:t>
      </w:r>
      <w:proofErr w:type="spellStart"/>
      <w:r>
        <w:rPr>
          <w:color w:val="000000"/>
          <w:sz w:val="22"/>
          <w:szCs w:val="22"/>
        </w:rPr>
        <w:t>monitoring_report.json</w:t>
      </w:r>
      <w:proofErr w:type="spellEnd"/>
      <w:r>
        <w:rPr>
          <w:color w:val="000000"/>
          <w:sz w:val="22"/>
          <w:szCs w:val="22"/>
        </w:rPr>
        <w:t>: File Integrity Verification</w:t>
      </w:r>
    </w:p>
    <w:p w14:paraId="008A456C" w14:textId="77777777" w:rsidR="005F1AF0" w:rsidRDefault="00000000">
      <w:pPr>
        <w:spacing w:before="120" w:after="120"/>
        <w:jc w:val="center"/>
      </w:pPr>
      <w:r>
        <w:rPr>
          <w:noProof/>
        </w:rPr>
        <w:drawing>
          <wp:inline distT="0" distB="0" distL="0" distR="0" wp14:anchorId="2B549301" wp14:editId="669853DE">
            <wp:extent cx="3048000" cy="3552825"/>
            <wp:effectExtent l="0" t="0" r="0" b="0"/>
            <wp:docPr id="57660326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552825"/>
                    </a:xfrm>
                    <a:prstGeom prst="rect">
                      <a:avLst/>
                    </a:prstGeom>
                  </pic:spPr>
                </pic:pic>
              </a:graphicData>
            </a:graphic>
          </wp:inline>
        </w:drawing>
      </w:r>
    </w:p>
    <w:p w14:paraId="5395F788" w14:textId="77777777" w:rsidR="005F1AF0" w:rsidRDefault="00000000">
      <w:pPr>
        <w:spacing w:before="40" w:after="160"/>
        <w:jc w:val="center"/>
      </w:pPr>
      <w:r>
        <w:rPr>
          <w:color w:val="000000"/>
          <w:sz w:val="22"/>
          <w:szCs w:val="22"/>
        </w:rPr>
        <w:t xml:space="preserve">Figure 6.5 – </w:t>
      </w:r>
      <w:proofErr w:type="spellStart"/>
      <w:r>
        <w:rPr>
          <w:color w:val="000000"/>
          <w:sz w:val="22"/>
          <w:szCs w:val="22"/>
        </w:rPr>
        <w:t>monitoring_report.json</w:t>
      </w:r>
      <w:proofErr w:type="spellEnd"/>
      <w:r>
        <w:rPr>
          <w:color w:val="000000"/>
          <w:sz w:val="22"/>
          <w:szCs w:val="22"/>
        </w:rPr>
        <w:t>: CPU, Memory, and Disk Metrics</w:t>
      </w:r>
    </w:p>
    <w:p w14:paraId="3B45F832" w14:textId="77777777" w:rsidR="005F1AF0" w:rsidRDefault="00000000">
      <w:r>
        <w:br w:type="page"/>
      </w:r>
    </w:p>
    <w:p w14:paraId="064F68AA" w14:textId="77777777" w:rsidR="005F1AF0" w:rsidRDefault="00000000">
      <w:pPr>
        <w:pStyle w:val="Heading1"/>
        <w:spacing w:before="320" w:after="160"/>
      </w:pPr>
      <w:r>
        <w:rPr>
          <w:b/>
          <w:bCs/>
          <w:color w:val="000000"/>
          <w:sz w:val="28"/>
          <w:szCs w:val="28"/>
        </w:rPr>
        <w:lastRenderedPageBreak/>
        <w:t>7. Challenges Faced &amp; Solutions</w:t>
      </w:r>
    </w:p>
    <w:p w14:paraId="2F6EF4B6" w14:textId="77777777" w:rsidR="005F1AF0" w:rsidRDefault="00000000">
      <w:pPr>
        <w:pStyle w:val="Heading2"/>
        <w:spacing w:before="240" w:after="120"/>
      </w:pPr>
      <w:r>
        <w:rPr>
          <w:b/>
          <w:bCs/>
          <w:color w:val="000000"/>
        </w:rPr>
        <w:t>7.1 Headless GUI Constraints during Pipeline execution</w:t>
      </w:r>
    </w:p>
    <w:p w14:paraId="4EAEB160" w14:textId="77777777" w:rsidR="005F1AF0" w:rsidRDefault="00000000">
      <w:pPr>
        <w:spacing w:after="120"/>
        <w:jc w:val="both"/>
      </w:pPr>
      <w:r>
        <w:rPr>
          <w:color w:val="000000"/>
          <w:sz w:val="24"/>
          <w:szCs w:val="24"/>
        </w:rPr>
        <w:t xml:space="preserve">Problem: Jenkins runs as a Windows Service under the "Local System" account. Services under this account cannot interact with the desktop or open GUI windows. Attempting to test the </w:t>
      </w:r>
      <w:proofErr w:type="spellStart"/>
      <w:r>
        <w:rPr>
          <w:color w:val="000000"/>
          <w:sz w:val="24"/>
          <w:szCs w:val="24"/>
        </w:rPr>
        <w:t>Tkinter</w:t>
      </w:r>
      <w:proofErr w:type="spellEnd"/>
      <w:r>
        <w:rPr>
          <w:color w:val="000000"/>
          <w:sz w:val="24"/>
          <w:szCs w:val="24"/>
        </w:rPr>
        <w:t xml:space="preserve"> application by launching it </w:t>
      </w:r>
      <w:proofErr w:type="spellStart"/>
      <w:r>
        <w:rPr>
          <w:color w:val="000000"/>
          <w:sz w:val="24"/>
          <w:szCs w:val="24"/>
        </w:rPr>
        <w:t>headlessly</w:t>
      </w:r>
      <w:proofErr w:type="spellEnd"/>
      <w:r>
        <w:rPr>
          <w:color w:val="000000"/>
          <w:sz w:val="24"/>
          <w:szCs w:val="24"/>
        </w:rPr>
        <w:t xml:space="preserve"> would hang the pipeline indefinitely waiting for window loop resolution.</w:t>
      </w:r>
    </w:p>
    <w:p w14:paraId="1ED77FC0" w14:textId="77777777" w:rsidR="005F1AF0" w:rsidRDefault="00000000">
      <w:pPr>
        <w:spacing w:after="120"/>
        <w:jc w:val="both"/>
      </w:pPr>
      <w:r>
        <w:rPr>
          <w:color w:val="000000"/>
          <w:sz w:val="24"/>
          <w:szCs w:val="24"/>
        </w:rPr>
        <w:t xml:space="preserve">Solution: The codebase was decoupled. Tests target only the logical backend functions (word picking, hint computation) inside wordle_automation.py, which runs </w:t>
      </w:r>
      <w:proofErr w:type="spellStart"/>
      <w:r>
        <w:rPr>
          <w:color w:val="000000"/>
          <w:sz w:val="24"/>
          <w:szCs w:val="24"/>
        </w:rPr>
        <w:t>headlessly</w:t>
      </w:r>
      <w:proofErr w:type="spellEnd"/>
      <w:r>
        <w:rPr>
          <w:color w:val="000000"/>
          <w:sz w:val="24"/>
          <w:szCs w:val="24"/>
        </w:rPr>
        <w:t>. The GUI is tested manually by executing the final compiled executable in a normal user session.</w:t>
      </w:r>
    </w:p>
    <w:p w14:paraId="4C4CB45A" w14:textId="77777777" w:rsidR="005F1AF0" w:rsidRDefault="00000000">
      <w:pPr>
        <w:pStyle w:val="Heading2"/>
        <w:spacing w:before="240" w:after="120"/>
      </w:pPr>
      <w:r>
        <w:rPr>
          <w:b/>
          <w:bCs/>
          <w:color w:val="000000"/>
        </w:rPr>
        <w:t>7.2 Infinite Loop blocking unit tests import</w:t>
      </w:r>
    </w:p>
    <w:p w14:paraId="35AFC51A" w14:textId="77777777" w:rsidR="005F1AF0" w:rsidRDefault="00000000">
      <w:pPr>
        <w:spacing w:after="120"/>
        <w:jc w:val="both"/>
      </w:pPr>
      <w:r>
        <w:rPr>
          <w:color w:val="000000"/>
          <w:sz w:val="24"/>
          <w:szCs w:val="24"/>
        </w:rPr>
        <w:t xml:space="preserve">Problem: The original wordle_automation.py contained an infinite loop (while True: </w:t>
      </w:r>
      <w:proofErr w:type="spellStart"/>
      <w:r>
        <w:rPr>
          <w:color w:val="000000"/>
          <w:sz w:val="24"/>
          <w:szCs w:val="24"/>
        </w:rPr>
        <w:t>time.sleep</w:t>
      </w:r>
      <w:proofErr w:type="spellEnd"/>
      <w:r>
        <w:rPr>
          <w:color w:val="000000"/>
          <w:sz w:val="24"/>
          <w:szCs w:val="24"/>
        </w:rPr>
        <w:t>(60)) at root level. Importing it in the unit tests or frontend.py blocked the calling thread, causing the test runner to freeze.</w:t>
      </w:r>
    </w:p>
    <w:p w14:paraId="33293935" w14:textId="77777777" w:rsidR="005F1AF0" w:rsidRDefault="00000000">
      <w:pPr>
        <w:spacing w:after="120"/>
        <w:jc w:val="both"/>
      </w:pPr>
      <w:r>
        <w:rPr>
          <w:color w:val="000000"/>
          <w:sz w:val="24"/>
          <w:szCs w:val="24"/>
        </w:rPr>
        <w:t>Solution: The execution loop was wrapped inside a standard __main__ check block, allowing other Python modules to safely import its functions without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1AF0" w14:paraId="11266568" w14:textId="77777777">
        <w:tblPrEx>
          <w:tblCellMar>
            <w:top w:w="0" w:type="dxa"/>
            <w:bottom w:w="0" w:type="dxa"/>
          </w:tblCellMar>
        </w:tblPrEx>
        <w:tc>
          <w:tcPr>
            <w:tcW w:w="0" w:type="auto"/>
            <w:tcBorders>
              <w:top w:val="single" w:sz="4" w:space="0" w:color="CCCCCC"/>
              <w:left w:val="single" w:sz="12" w:space="0" w:color="888888"/>
              <w:bottom w:val="single" w:sz="4" w:space="0" w:color="CCCCCC"/>
              <w:right w:val="single" w:sz="4" w:space="0" w:color="CCCCCC"/>
            </w:tcBorders>
            <w:shd w:val="clear" w:color="auto" w:fill="F4F4F4"/>
            <w:tcMar>
              <w:top w:w="120" w:type="dxa"/>
              <w:left w:w="180" w:type="dxa"/>
              <w:bottom w:w="120" w:type="dxa"/>
              <w:right w:w="180" w:type="dxa"/>
            </w:tcMar>
          </w:tcPr>
          <w:p w14:paraId="4F847A06" w14:textId="77777777" w:rsidR="005F1AF0" w:rsidRDefault="00000000">
            <w:pPr>
              <w:spacing w:before="20" w:after="20"/>
            </w:pPr>
            <w:r>
              <w:rPr>
                <w:rFonts w:ascii="Courier New" w:eastAsia="Courier New" w:hAnsi="Courier New" w:cs="Courier New"/>
                <w:color w:val="333333"/>
                <w:sz w:val="18"/>
                <w:szCs w:val="18"/>
              </w:rPr>
              <w:t>if __name__ == '__main__':</w:t>
            </w:r>
          </w:p>
          <w:p w14:paraId="284A14DE" w14:textId="77777777" w:rsidR="005F1AF0" w:rsidRDefault="00000000">
            <w:pPr>
              <w:spacing w:before="20" w:after="20"/>
            </w:pPr>
            <w:r>
              <w:rPr>
                <w:rFonts w:ascii="Courier New" w:eastAsia="Courier New" w:hAnsi="Courier New" w:cs="Courier New"/>
                <w:color w:val="333333"/>
                <w:sz w:val="18"/>
                <w:szCs w:val="18"/>
              </w:rPr>
              <w:t xml:space="preserve">    # execution loop</w:t>
            </w:r>
          </w:p>
          <w:p w14:paraId="3D0F5693" w14:textId="77777777" w:rsidR="005F1AF0" w:rsidRDefault="00000000">
            <w:pPr>
              <w:spacing w:before="20" w:after="20"/>
            </w:pPr>
            <w:r>
              <w:rPr>
                <w:rFonts w:ascii="Courier New" w:eastAsia="Courier New" w:hAnsi="Courier New" w:cs="Courier New"/>
                <w:color w:val="333333"/>
                <w:sz w:val="18"/>
                <w:szCs w:val="18"/>
              </w:rPr>
              <w:t xml:space="preserve">    while True:</w:t>
            </w:r>
          </w:p>
          <w:p w14:paraId="10791BA6" w14:textId="77777777" w:rsidR="005F1AF0" w:rsidRDefault="00000000">
            <w:pPr>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time.sleep</w:t>
            </w:r>
            <w:proofErr w:type="spellEnd"/>
            <w:r>
              <w:rPr>
                <w:rFonts w:ascii="Courier New" w:eastAsia="Courier New" w:hAnsi="Courier New" w:cs="Courier New"/>
                <w:color w:val="333333"/>
                <w:sz w:val="18"/>
                <w:szCs w:val="18"/>
              </w:rPr>
              <w:t>(60)</w:t>
            </w:r>
          </w:p>
        </w:tc>
      </w:tr>
    </w:tbl>
    <w:p w14:paraId="090CFFCE" w14:textId="77777777" w:rsidR="005F1AF0" w:rsidRDefault="005F1AF0"/>
    <w:p w14:paraId="52BE3E14" w14:textId="77777777" w:rsidR="005F1AF0" w:rsidRDefault="00000000">
      <w:pPr>
        <w:pStyle w:val="Heading2"/>
        <w:spacing w:before="240" w:after="120"/>
      </w:pPr>
      <w:r>
        <w:rPr>
          <w:b/>
          <w:bCs/>
          <w:color w:val="000000"/>
        </w:rPr>
        <w:t>7.3 Resource Resolution in Bundled Executables</w:t>
      </w:r>
    </w:p>
    <w:p w14:paraId="6760609A" w14:textId="77777777" w:rsidR="005F1AF0" w:rsidRDefault="00000000">
      <w:pPr>
        <w:spacing w:after="120"/>
        <w:jc w:val="both"/>
      </w:pPr>
      <w:r>
        <w:rPr>
          <w:color w:val="000000"/>
          <w:sz w:val="24"/>
          <w:szCs w:val="24"/>
        </w:rPr>
        <w:t xml:space="preserve">Problem: Compiled executables operate in temporary directories during runtime, making relative file paths like </w:t>
      </w:r>
      <w:proofErr w:type="spellStart"/>
      <w:r>
        <w:rPr>
          <w:color w:val="000000"/>
          <w:sz w:val="24"/>
          <w:szCs w:val="24"/>
        </w:rPr>
        <w:t>dictionary_of_words.json</w:t>
      </w:r>
      <w:proofErr w:type="spellEnd"/>
      <w:r>
        <w:rPr>
          <w:color w:val="000000"/>
          <w:sz w:val="24"/>
          <w:szCs w:val="24"/>
        </w:rPr>
        <w:t xml:space="preserve"> fail to resolve.</w:t>
      </w:r>
    </w:p>
    <w:p w14:paraId="7766DDE4" w14:textId="77777777" w:rsidR="005F1AF0" w:rsidRDefault="00000000">
      <w:pPr>
        <w:spacing w:after="120"/>
        <w:jc w:val="both"/>
      </w:pPr>
      <w:r>
        <w:rPr>
          <w:color w:val="000000"/>
          <w:sz w:val="24"/>
          <w:szCs w:val="24"/>
        </w:rPr>
        <w:t xml:space="preserve">Solution: Rather than embedding raw assets into the binary, the deployment stage copies them into the production folder. </w:t>
      </w:r>
      <w:proofErr w:type="spellStart"/>
      <w:r>
        <w:rPr>
          <w:color w:val="000000"/>
          <w:sz w:val="24"/>
          <w:szCs w:val="24"/>
        </w:rPr>
        <w:t>PyInstaller</w:t>
      </w:r>
      <w:proofErr w:type="spellEnd"/>
      <w:r>
        <w:rPr>
          <w:color w:val="000000"/>
          <w:sz w:val="24"/>
          <w:szCs w:val="24"/>
        </w:rPr>
        <w:t xml:space="preserve"> is configured to load paths relative to the current directory of execution, resolving missing asset crashes.</w:t>
      </w:r>
    </w:p>
    <w:p w14:paraId="405B6DE3" w14:textId="77777777" w:rsidR="005F1AF0" w:rsidRDefault="00000000">
      <w:pPr>
        <w:pStyle w:val="Heading2"/>
        <w:spacing w:before="240" w:after="120"/>
      </w:pPr>
      <w:r>
        <w:rPr>
          <w:b/>
          <w:bCs/>
          <w:color w:val="000000"/>
        </w:rPr>
        <w:t>7.4 Jenkins Administrator Lockout</w:t>
      </w:r>
    </w:p>
    <w:p w14:paraId="0E937343" w14:textId="77777777" w:rsidR="005F1AF0" w:rsidRDefault="00000000">
      <w:pPr>
        <w:spacing w:after="120"/>
        <w:jc w:val="both"/>
      </w:pPr>
      <w:r>
        <w:rPr>
          <w:color w:val="000000"/>
          <w:sz w:val="24"/>
          <w:szCs w:val="24"/>
        </w:rPr>
        <w:t>Problem: Jenkins security settings occasionally locked out the user due to credential corruption.</w:t>
      </w:r>
    </w:p>
    <w:p w14:paraId="49B983FE" w14:textId="77777777" w:rsidR="005F1AF0" w:rsidRDefault="00000000">
      <w:pPr>
        <w:spacing w:after="120"/>
        <w:jc w:val="both"/>
      </w:pPr>
      <w:r>
        <w:rPr>
          <w:color w:val="000000"/>
          <w:sz w:val="24"/>
          <w:szCs w:val="24"/>
        </w:rPr>
        <w:t>Solution: A PowerShell script reset_jenkins.ps1 was written to stop the Jenkins service, replace &lt;</w:t>
      </w:r>
      <w:proofErr w:type="spellStart"/>
      <w:r>
        <w:rPr>
          <w:color w:val="000000"/>
          <w:sz w:val="24"/>
          <w:szCs w:val="24"/>
        </w:rPr>
        <w:t>useSecurity</w:t>
      </w:r>
      <w:proofErr w:type="spellEnd"/>
      <w:r>
        <w:rPr>
          <w:color w:val="000000"/>
          <w:sz w:val="24"/>
          <w:szCs w:val="24"/>
        </w:rPr>
        <w:t>&gt;true&lt;/</w:t>
      </w:r>
      <w:proofErr w:type="spellStart"/>
      <w:r>
        <w:rPr>
          <w:color w:val="000000"/>
          <w:sz w:val="24"/>
          <w:szCs w:val="24"/>
        </w:rPr>
        <w:t>useSecurity</w:t>
      </w:r>
      <w:proofErr w:type="spellEnd"/>
      <w:r>
        <w:rPr>
          <w:color w:val="000000"/>
          <w:sz w:val="24"/>
          <w:szCs w:val="24"/>
        </w:rPr>
        <w:t>&gt; with &lt;</w:t>
      </w:r>
      <w:proofErr w:type="spellStart"/>
      <w:r>
        <w:rPr>
          <w:color w:val="000000"/>
          <w:sz w:val="24"/>
          <w:szCs w:val="24"/>
        </w:rPr>
        <w:t>useSecurity</w:t>
      </w:r>
      <w:proofErr w:type="spellEnd"/>
      <w:r>
        <w:rPr>
          <w:color w:val="000000"/>
          <w:sz w:val="24"/>
          <w:szCs w:val="24"/>
        </w:rPr>
        <w:t>&gt;false&lt;/</w:t>
      </w:r>
      <w:proofErr w:type="spellStart"/>
      <w:r>
        <w:rPr>
          <w:color w:val="000000"/>
          <w:sz w:val="24"/>
          <w:szCs w:val="24"/>
        </w:rPr>
        <w:t>useSecurity</w:t>
      </w:r>
      <w:proofErr w:type="spellEnd"/>
      <w:r>
        <w:rPr>
          <w:color w:val="000000"/>
          <w:sz w:val="24"/>
          <w:szCs w:val="24"/>
        </w:rPr>
        <w:t>&gt; inside config.xml, and restart the service.</w:t>
      </w:r>
    </w:p>
    <w:p w14:paraId="6D097905" w14:textId="77777777" w:rsidR="005F1AF0" w:rsidRDefault="00000000">
      <w:r>
        <w:br w:type="page"/>
      </w:r>
    </w:p>
    <w:p w14:paraId="1F74952D" w14:textId="77777777" w:rsidR="005F1AF0" w:rsidRDefault="00000000">
      <w:pPr>
        <w:pStyle w:val="Heading1"/>
        <w:spacing w:before="320" w:after="160"/>
      </w:pPr>
      <w:r>
        <w:rPr>
          <w:b/>
          <w:bCs/>
          <w:color w:val="000000"/>
          <w:sz w:val="28"/>
          <w:szCs w:val="28"/>
        </w:rPr>
        <w:lastRenderedPageBreak/>
        <w:t>8. Advantages of the Implemented Pipeline</w:t>
      </w:r>
    </w:p>
    <w:p w14:paraId="568BA99A" w14:textId="77777777" w:rsidR="005F1AF0" w:rsidRDefault="00000000">
      <w:pPr>
        <w:pStyle w:val="ListParagraph"/>
        <w:numPr>
          <w:ilvl w:val="0"/>
          <w:numId w:val="2"/>
        </w:numPr>
        <w:spacing w:before="60" w:after="60"/>
      </w:pPr>
      <w:r>
        <w:rPr>
          <w:color w:val="000000"/>
          <w:sz w:val="24"/>
          <w:szCs w:val="24"/>
        </w:rPr>
        <w:t xml:space="preserve">Faster Deployment: </w:t>
      </w:r>
      <w:proofErr w:type="spellStart"/>
      <w:r>
        <w:rPr>
          <w:color w:val="000000"/>
          <w:sz w:val="24"/>
          <w:szCs w:val="24"/>
        </w:rPr>
        <w:t>PyInstaller</w:t>
      </w:r>
      <w:proofErr w:type="spellEnd"/>
      <w:r>
        <w:rPr>
          <w:color w:val="000000"/>
          <w:sz w:val="24"/>
          <w:szCs w:val="24"/>
        </w:rPr>
        <w:t xml:space="preserve"> compilation and deployment copy takes under 30 seconds, enabling rapid cycles.</w:t>
      </w:r>
    </w:p>
    <w:p w14:paraId="46F65302" w14:textId="77777777" w:rsidR="005F1AF0" w:rsidRDefault="00000000">
      <w:pPr>
        <w:pStyle w:val="ListParagraph"/>
        <w:numPr>
          <w:ilvl w:val="0"/>
          <w:numId w:val="2"/>
        </w:numPr>
        <w:spacing w:before="60" w:after="60"/>
      </w:pPr>
      <w:r>
        <w:rPr>
          <w:color w:val="000000"/>
          <w:sz w:val="24"/>
          <w:szCs w:val="24"/>
        </w:rPr>
        <w:t>Reduced Manual Effort: Automates setup, testing, linting, packaging, and copy actions with a single git push.</w:t>
      </w:r>
    </w:p>
    <w:p w14:paraId="72DB5A4D" w14:textId="77777777" w:rsidR="005F1AF0" w:rsidRDefault="00000000">
      <w:pPr>
        <w:pStyle w:val="ListParagraph"/>
        <w:numPr>
          <w:ilvl w:val="0"/>
          <w:numId w:val="2"/>
        </w:numPr>
        <w:spacing w:before="60" w:after="60"/>
      </w:pPr>
      <w:r>
        <w:rPr>
          <w:color w:val="000000"/>
          <w:sz w:val="24"/>
          <w:szCs w:val="24"/>
        </w:rPr>
        <w:t>Environment Isolation: A local Python virtual environment isolates build packages, avoiding package leakage.</w:t>
      </w:r>
    </w:p>
    <w:p w14:paraId="64242F5C" w14:textId="77777777" w:rsidR="005F1AF0" w:rsidRDefault="00000000">
      <w:pPr>
        <w:pStyle w:val="ListParagraph"/>
        <w:numPr>
          <w:ilvl w:val="0"/>
          <w:numId w:val="2"/>
        </w:numPr>
        <w:spacing w:before="60" w:after="60"/>
      </w:pPr>
      <w:r>
        <w:rPr>
          <w:color w:val="000000"/>
          <w:sz w:val="24"/>
          <w:szCs w:val="24"/>
        </w:rPr>
        <w:t>Static Quality Gate: Flake8 halts builds with errors like undefined variables before compiling.</w:t>
      </w:r>
    </w:p>
    <w:p w14:paraId="5B39D222" w14:textId="77777777" w:rsidR="005F1AF0" w:rsidRDefault="00000000">
      <w:pPr>
        <w:pStyle w:val="ListParagraph"/>
        <w:numPr>
          <w:ilvl w:val="0"/>
          <w:numId w:val="2"/>
        </w:numPr>
        <w:spacing w:before="60" w:after="60"/>
      </w:pPr>
      <w:r>
        <w:rPr>
          <w:color w:val="000000"/>
          <w:sz w:val="24"/>
          <w:szCs w:val="24"/>
        </w:rPr>
        <w:t>Post-Deployment Verification: The monitoring stage ensures all files exist and logs resource usage, guaranteeing delivery confidence.</w:t>
      </w:r>
    </w:p>
    <w:p w14:paraId="543F49E7" w14:textId="77777777" w:rsidR="005F1AF0" w:rsidRDefault="00000000">
      <w:r>
        <w:br w:type="page"/>
      </w:r>
    </w:p>
    <w:p w14:paraId="1B02FDCF" w14:textId="77777777" w:rsidR="005F1AF0" w:rsidRDefault="00000000">
      <w:pPr>
        <w:pStyle w:val="Heading1"/>
        <w:spacing w:before="320" w:after="160"/>
      </w:pPr>
      <w:r>
        <w:rPr>
          <w:b/>
          <w:bCs/>
          <w:color w:val="000000"/>
          <w:sz w:val="28"/>
          <w:szCs w:val="28"/>
        </w:rPr>
        <w:lastRenderedPageBreak/>
        <w:t>9. Conclusion</w:t>
      </w:r>
    </w:p>
    <w:p w14:paraId="5CCFAE56" w14:textId="77777777" w:rsidR="005F1AF0" w:rsidRDefault="00000000">
      <w:pPr>
        <w:pStyle w:val="Heading2"/>
        <w:spacing w:before="240" w:after="120"/>
      </w:pPr>
      <w:r>
        <w:rPr>
          <w:b/>
          <w:bCs/>
          <w:color w:val="000000"/>
        </w:rPr>
        <w:t>9.1 Learning Outcomes</w:t>
      </w:r>
    </w:p>
    <w:p w14:paraId="266005AA" w14:textId="77777777" w:rsidR="005F1AF0" w:rsidRDefault="00000000">
      <w:pPr>
        <w:spacing w:after="120"/>
        <w:jc w:val="both"/>
      </w:pPr>
      <w:r>
        <w:rPr>
          <w:color w:val="000000"/>
          <w:sz w:val="24"/>
          <w:szCs w:val="24"/>
        </w:rPr>
        <w:t xml:space="preserve">This project provided practical experience in constructing Windows-native CI/CD pipelines. It highlighted how to interface Jenkins with Windows Shell scripting, package GUI applications using </w:t>
      </w:r>
      <w:proofErr w:type="spellStart"/>
      <w:r>
        <w:rPr>
          <w:color w:val="000000"/>
          <w:sz w:val="24"/>
          <w:szCs w:val="24"/>
        </w:rPr>
        <w:t>PyInstaller</w:t>
      </w:r>
      <w:proofErr w:type="spellEnd"/>
      <w:r>
        <w:rPr>
          <w:color w:val="000000"/>
          <w:sz w:val="24"/>
          <w:szCs w:val="24"/>
        </w:rPr>
        <w:t>, automate environment configurations, write comprehensive testing suites, and implement file system integrity monitors.</w:t>
      </w:r>
    </w:p>
    <w:p w14:paraId="4CC61E3A" w14:textId="77777777" w:rsidR="005F1AF0" w:rsidRDefault="00000000">
      <w:pPr>
        <w:pStyle w:val="Heading2"/>
        <w:spacing w:before="240" w:after="120"/>
      </w:pPr>
      <w:r>
        <w:rPr>
          <w:b/>
          <w:bCs/>
          <w:color w:val="000000"/>
        </w:rPr>
        <w:t>9.2 Importance of DevOps Practices</w:t>
      </w:r>
    </w:p>
    <w:p w14:paraId="67827E3F" w14:textId="77777777" w:rsidR="005F1AF0" w:rsidRDefault="00000000">
      <w:pPr>
        <w:spacing w:after="120"/>
        <w:jc w:val="both"/>
      </w:pPr>
      <w:r>
        <w:rPr>
          <w:color w:val="000000"/>
          <w:sz w:val="24"/>
          <w:szCs w:val="24"/>
        </w:rPr>
        <w:t>DevOps practices bridges development and delivery. By automating builds and deployments, developers can focus on features while Jenkins ensures releases are tested, linted, compiled, and deployed consistently. This increases developer productivity and software stability.</w:t>
      </w:r>
    </w:p>
    <w:p w14:paraId="1432154D" w14:textId="77777777" w:rsidR="005F1AF0" w:rsidRDefault="00000000">
      <w:pPr>
        <w:pStyle w:val="Heading2"/>
        <w:spacing w:before="240" w:after="120"/>
      </w:pPr>
      <w:r>
        <w:rPr>
          <w:b/>
          <w:bCs/>
          <w:color w:val="000000"/>
        </w:rPr>
        <w:t>9.3 Future Enhancements</w:t>
      </w:r>
    </w:p>
    <w:p w14:paraId="6067D95A" w14:textId="77777777" w:rsidR="005F1AF0" w:rsidRDefault="00000000">
      <w:pPr>
        <w:spacing w:after="120"/>
        <w:jc w:val="both"/>
      </w:pPr>
      <w:r>
        <w:rPr>
          <w:color w:val="000000"/>
          <w:sz w:val="24"/>
          <w:szCs w:val="24"/>
        </w:rPr>
        <w:t>Future improvements to this pipeline include:</w:t>
      </w:r>
    </w:p>
    <w:p w14:paraId="0B0A3C3F" w14:textId="77777777" w:rsidR="005F1AF0" w:rsidRDefault="00000000">
      <w:pPr>
        <w:pStyle w:val="ListParagraph"/>
        <w:numPr>
          <w:ilvl w:val="0"/>
          <w:numId w:val="2"/>
        </w:numPr>
        <w:spacing w:before="60" w:after="60"/>
      </w:pPr>
      <w:r>
        <w:rPr>
          <w:color w:val="000000"/>
          <w:sz w:val="24"/>
          <w:szCs w:val="24"/>
        </w:rPr>
        <w:t>Email notification integration on build success/failure states.</w:t>
      </w:r>
    </w:p>
    <w:p w14:paraId="22B5FB9B" w14:textId="77777777" w:rsidR="005F1AF0" w:rsidRDefault="00000000">
      <w:pPr>
        <w:pStyle w:val="ListParagraph"/>
        <w:numPr>
          <w:ilvl w:val="0"/>
          <w:numId w:val="2"/>
        </w:numPr>
        <w:spacing w:before="60" w:after="60"/>
      </w:pPr>
      <w:r>
        <w:rPr>
          <w:color w:val="000000"/>
          <w:sz w:val="24"/>
          <w:szCs w:val="24"/>
        </w:rPr>
        <w:t>Centralised binary storage (e.g., Nexus, Artifactory) for version tracking.</w:t>
      </w:r>
    </w:p>
    <w:p w14:paraId="3A821E0F" w14:textId="77777777" w:rsidR="005F1AF0" w:rsidRDefault="00000000">
      <w:pPr>
        <w:pStyle w:val="ListParagraph"/>
        <w:numPr>
          <w:ilvl w:val="0"/>
          <w:numId w:val="2"/>
        </w:numPr>
        <w:spacing w:before="60" w:after="60"/>
      </w:pPr>
      <w:r>
        <w:rPr>
          <w:color w:val="000000"/>
          <w:sz w:val="24"/>
          <w:szCs w:val="24"/>
        </w:rPr>
        <w:t>SonarQube integration for deeper code coverage and vulnerability analysis.</w:t>
      </w:r>
    </w:p>
    <w:p w14:paraId="2CC7FA7F" w14:textId="77777777" w:rsidR="005F1AF0" w:rsidRDefault="00000000">
      <w:r>
        <w:br w:type="page"/>
      </w:r>
    </w:p>
    <w:p w14:paraId="0EE193D6" w14:textId="77777777" w:rsidR="005F1AF0" w:rsidRDefault="00000000">
      <w:pPr>
        <w:pStyle w:val="Heading1"/>
        <w:spacing w:before="320" w:after="160"/>
      </w:pPr>
      <w:r>
        <w:rPr>
          <w:b/>
          <w:bCs/>
          <w:color w:val="000000"/>
          <w:sz w:val="28"/>
          <w:szCs w:val="28"/>
        </w:rPr>
        <w:lastRenderedPageBreak/>
        <w:t>10. References</w:t>
      </w:r>
    </w:p>
    <w:p w14:paraId="7EF126F8" w14:textId="77777777" w:rsidR="005F1AF0" w:rsidRDefault="00000000">
      <w:pPr>
        <w:pStyle w:val="ListParagraph"/>
        <w:numPr>
          <w:ilvl w:val="0"/>
          <w:numId w:val="2"/>
        </w:numPr>
        <w:spacing w:before="60" w:after="60"/>
      </w:pPr>
      <w:r>
        <w:rPr>
          <w:color w:val="000000"/>
          <w:sz w:val="24"/>
          <w:szCs w:val="24"/>
        </w:rPr>
        <w:t>Jenkins Declarative Pipeline: https://www.jenkins.io/doc/book/pipeline/</w:t>
      </w:r>
    </w:p>
    <w:p w14:paraId="0470FB13" w14:textId="77777777" w:rsidR="005F1AF0" w:rsidRDefault="00000000">
      <w:pPr>
        <w:pStyle w:val="ListParagraph"/>
        <w:numPr>
          <w:ilvl w:val="0"/>
          <w:numId w:val="2"/>
        </w:numPr>
        <w:spacing w:before="60" w:after="60"/>
      </w:pPr>
      <w:proofErr w:type="spellStart"/>
      <w:r>
        <w:rPr>
          <w:color w:val="000000"/>
          <w:sz w:val="24"/>
          <w:szCs w:val="24"/>
        </w:rPr>
        <w:t>PyInstaller</w:t>
      </w:r>
      <w:proofErr w:type="spellEnd"/>
      <w:r>
        <w:rPr>
          <w:color w:val="000000"/>
          <w:sz w:val="24"/>
          <w:szCs w:val="24"/>
        </w:rPr>
        <w:t xml:space="preserve"> packaging: https://pyinstaller.org/en/stable/</w:t>
      </w:r>
    </w:p>
    <w:p w14:paraId="7D5CA87E" w14:textId="77777777" w:rsidR="005F1AF0" w:rsidRDefault="00000000">
      <w:pPr>
        <w:pStyle w:val="ListParagraph"/>
        <w:numPr>
          <w:ilvl w:val="0"/>
          <w:numId w:val="2"/>
        </w:numPr>
        <w:spacing w:before="60" w:after="60"/>
      </w:pPr>
      <w:r>
        <w:rPr>
          <w:color w:val="000000"/>
          <w:sz w:val="24"/>
          <w:szCs w:val="24"/>
        </w:rPr>
        <w:t xml:space="preserve">Python </w:t>
      </w:r>
      <w:proofErr w:type="spellStart"/>
      <w:r>
        <w:rPr>
          <w:color w:val="000000"/>
          <w:sz w:val="24"/>
          <w:szCs w:val="24"/>
        </w:rPr>
        <w:t>unittest</w:t>
      </w:r>
      <w:proofErr w:type="spellEnd"/>
      <w:r>
        <w:rPr>
          <w:color w:val="000000"/>
          <w:sz w:val="24"/>
          <w:szCs w:val="24"/>
        </w:rPr>
        <w:t xml:space="preserve"> module: https://docs.python.org/3/library/unittest.html</w:t>
      </w:r>
    </w:p>
    <w:p w14:paraId="66B8EA80" w14:textId="77777777" w:rsidR="005F1AF0" w:rsidRDefault="00000000">
      <w:pPr>
        <w:pStyle w:val="ListParagraph"/>
        <w:numPr>
          <w:ilvl w:val="0"/>
          <w:numId w:val="2"/>
        </w:numPr>
        <w:spacing w:before="60" w:after="60"/>
      </w:pPr>
      <w:r>
        <w:rPr>
          <w:color w:val="000000"/>
          <w:sz w:val="24"/>
          <w:szCs w:val="24"/>
        </w:rPr>
        <w:t>Flake8 Code Linting: https://flake8.pycqa.org/en/latest/</w:t>
      </w:r>
    </w:p>
    <w:p w14:paraId="5F090CBC" w14:textId="77777777" w:rsidR="005F1AF0" w:rsidRDefault="00000000">
      <w:pPr>
        <w:pStyle w:val="ListParagraph"/>
        <w:numPr>
          <w:ilvl w:val="0"/>
          <w:numId w:val="2"/>
        </w:numPr>
        <w:spacing w:before="60" w:after="60"/>
      </w:pPr>
      <w:proofErr w:type="spellStart"/>
      <w:r>
        <w:rPr>
          <w:color w:val="000000"/>
          <w:sz w:val="24"/>
          <w:szCs w:val="24"/>
        </w:rPr>
        <w:t>psutil</w:t>
      </w:r>
      <w:proofErr w:type="spellEnd"/>
      <w:r>
        <w:rPr>
          <w:color w:val="000000"/>
          <w:sz w:val="24"/>
          <w:szCs w:val="24"/>
        </w:rPr>
        <w:t xml:space="preserve"> Resource Monitoring: https://psutil.readthedocs.io/</w:t>
      </w:r>
    </w:p>
    <w:sectPr w:rsidR="005F1AF0" w:rsidSect="006C4EC8">
      <w:headerReference w:type="default" r:id="rId1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5E04" w14:textId="77777777" w:rsidR="008D4BAE" w:rsidRDefault="008D4BAE">
      <w:r>
        <w:separator/>
      </w:r>
    </w:p>
  </w:endnote>
  <w:endnote w:type="continuationSeparator" w:id="0">
    <w:p w14:paraId="5A3FFE27" w14:textId="77777777" w:rsidR="008D4BAE" w:rsidRDefault="008D4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0ADA" w14:textId="77777777" w:rsidR="005F1AF0" w:rsidRDefault="00000000">
    <w:pPr>
      <w:spacing w:before="120"/>
      <w:jc w:val="center"/>
    </w:pPr>
    <w:r>
      <w:rPr>
        <w:color w:val="555555"/>
      </w:rPr>
      <w:fldChar w:fldCharType="begin"/>
    </w:r>
    <w:r>
      <w:rPr>
        <w:color w:val="555555"/>
      </w:rPr>
      <w:instrText>PAGE</w:instrText>
    </w:r>
    <w:r>
      <w:rPr>
        <w:color w:val="555555"/>
      </w:rPr>
      <w:fldChar w:fldCharType="separate"/>
    </w:r>
    <w:r w:rsidR="00365977">
      <w:rPr>
        <w:noProof/>
        <w:color w:val="555555"/>
      </w:rPr>
      <w:t>2</w:t>
    </w:r>
    <w:r>
      <w:rPr>
        <w:color w:val="55555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6339" w14:textId="77777777" w:rsidR="008D4BAE" w:rsidRDefault="008D4BAE">
      <w:r>
        <w:separator/>
      </w:r>
    </w:p>
  </w:footnote>
  <w:footnote w:type="continuationSeparator" w:id="0">
    <w:p w14:paraId="7CC39C22" w14:textId="77777777" w:rsidR="008D4BAE" w:rsidRDefault="008D4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F494" w14:textId="77777777" w:rsidR="005F1AF0" w:rsidRDefault="00000000">
    <w:pPr>
      <w:spacing w:after="120"/>
      <w:jc w:val="right"/>
    </w:pPr>
    <w:r>
      <w:rPr>
        <w:color w:val="888888"/>
        <w:sz w:val="18"/>
        <w:szCs w:val="18"/>
      </w:rPr>
      <w:t>Wordle CI/CD Pipeline DevOps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12EB1"/>
    <w:multiLevelType w:val="hybridMultilevel"/>
    <w:tmpl w:val="D9BCAAB4"/>
    <w:lvl w:ilvl="0" w:tplc="59F69284">
      <w:start w:val="1"/>
      <w:numFmt w:val="bullet"/>
      <w:lvlText w:val="•"/>
      <w:lvlJc w:val="left"/>
      <w:pPr>
        <w:ind w:left="720" w:hanging="360"/>
      </w:pPr>
    </w:lvl>
    <w:lvl w:ilvl="1" w:tplc="7408ED0E">
      <w:start w:val="1"/>
      <w:numFmt w:val="bullet"/>
      <w:lvlText w:val="◦"/>
      <w:lvlJc w:val="left"/>
      <w:pPr>
        <w:ind w:left="1440" w:hanging="360"/>
      </w:pPr>
    </w:lvl>
    <w:lvl w:ilvl="2" w:tplc="B2AADA6E">
      <w:numFmt w:val="decimal"/>
      <w:lvlText w:val=""/>
      <w:lvlJc w:val="left"/>
    </w:lvl>
    <w:lvl w:ilvl="3" w:tplc="3530E86E">
      <w:numFmt w:val="decimal"/>
      <w:lvlText w:val=""/>
      <w:lvlJc w:val="left"/>
    </w:lvl>
    <w:lvl w:ilvl="4" w:tplc="8550C0D0">
      <w:numFmt w:val="decimal"/>
      <w:lvlText w:val=""/>
      <w:lvlJc w:val="left"/>
    </w:lvl>
    <w:lvl w:ilvl="5" w:tplc="804C4662">
      <w:numFmt w:val="decimal"/>
      <w:lvlText w:val=""/>
      <w:lvlJc w:val="left"/>
    </w:lvl>
    <w:lvl w:ilvl="6" w:tplc="B3B819B8">
      <w:numFmt w:val="decimal"/>
      <w:lvlText w:val=""/>
      <w:lvlJc w:val="left"/>
    </w:lvl>
    <w:lvl w:ilvl="7" w:tplc="1ED433EE">
      <w:numFmt w:val="decimal"/>
      <w:lvlText w:val=""/>
      <w:lvlJc w:val="left"/>
    </w:lvl>
    <w:lvl w:ilvl="8" w:tplc="8CAC49F2">
      <w:numFmt w:val="decimal"/>
      <w:lvlText w:val=""/>
      <w:lvlJc w:val="left"/>
    </w:lvl>
  </w:abstractNum>
  <w:abstractNum w:abstractNumId="1" w15:restartNumberingAfterBreak="0">
    <w:nsid w:val="40220E2F"/>
    <w:multiLevelType w:val="hybridMultilevel"/>
    <w:tmpl w:val="1898F3A2"/>
    <w:lvl w:ilvl="0" w:tplc="50B6E508">
      <w:start w:val="1"/>
      <w:numFmt w:val="bullet"/>
      <w:lvlText w:val="●"/>
      <w:lvlJc w:val="left"/>
      <w:pPr>
        <w:ind w:left="720" w:hanging="360"/>
      </w:pPr>
    </w:lvl>
    <w:lvl w:ilvl="1" w:tplc="F88A6572">
      <w:start w:val="1"/>
      <w:numFmt w:val="bullet"/>
      <w:lvlText w:val="○"/>
      <w:lvlJc w:val="left"/>
      <w:pPr>
        <w:ind w:left="1440" w:hanging="360"/>
      </w:pPr>
    </w:lvl>
    <w:lvl w:ilvl="2" w:tplc="626AF332">
      <w:start w:val="1"/>
      <w:numFmt w:val="bullet"/>
      <w:lvlText w:val="■"/>
      <w:lvlJc w:val="left"/>
      <w:pPr>
        <w:ind w:left="2160" w:hanging="360"/>
      </w:pPr>
    </w:lvl>
    <w:lvl w:ilvl="3" w:tplc="4836ABB2">
      <w:start w:val="1"/>
      <w:numFmt w:val="bullet"/>
      <w:lvlText w:val="●"/>
      <w:lvlJc w:val="left"/>
      <w:pPr>
        <w:ind w:left="2880" w:hanging="360"/>
      </w:pPr>
    </w:lvl>
    <w:lvl w:ilvl="4" w:tplc="40C0659C">
      <w:start w:val="1"/>
      <w:numFmt w:val="bullet"/>
      <w:lvlText w:val="○"/>
      <w:lvlJc w:val="left"/>
      <w:pPr>
        <w:ind w:left="3600" w:hanging="360"/>
      </w:pPr>
    </w:lvl>
    <w:lvl w:ilvl="5" w:tplc="73D2CFAE">
      <w:start w:val="1"/>
      <w:numFmt w:val="bullet"/>
      <w:lvlText w:val="■"/>
      <w:lvlJc w:val="left"/>
      <w:pPr>
        <w:ind w:left="4320" w:hanging="360"/>
      </w:pPr>
    </w:lvl>
    <w:lvl w:ilvl="6" w:tplc="CC7C459E">
      <w:start w:val="1"/>
      <w:numFmt w:val="bullet"/>
      <w:lvlText w:val="●"/>
      <w:lvlJc w:val="left"/>
      <w:pPr>
        <w:ind w:left="5040" w:hanging="360"/>
      </w:pPr>
    </w:lvl>
    <w:lvl w:ilvl="7" w:tplc="2A1CB76C">
      <w:start w:val="1"/>
      <w:numFmt w:val="bullet"/>
      <w:lvlText w:val="●"/>
      <w:lvlJc w:val="left"/>
      <w:pPr>
        <w:ind w:left="5760" w:hanging="360"/>
      </w:pPr>
    </w:lvl>
    <w:lvl w:ilvl="8" w:tplc="5FD86F5C">
      <w:start w:val="1"/>
      <w:numFmt w:val="bullet"/>
      <w:lvlText w:val="●"/>
      <w:lvlJc w:val="left"/>
      <w:pPr>
        <w:ind w:left="6480" w:hanging="360"/>
      </w:pPr>
    </w:lvl>
  </w:abstractNum>
  <w:abstractNum w:abstractNumId="2" w15:restartNumberingAfterBreak="0">
    <w:nsid w:val="43C92BB6"/>
    <w:multiLevelType w:val="hybridMultilevel"/>
    <w:tmpl w:val="307C740A"/>
    <w:lvl w:ilvl="0" w:tplc="31DEA272">
      <w:start w:val="1"/>
      <w:numFmt w:val="decimal"/>
      <w:lvlText w:val="%1."/>
      <w:lvlJc w:val="left"/>
      <w:pPr>
        <w:ind w:left="720" w:hanging="360"/>
      </w:pPr>
    </w:lvl>
    <w:lvl w:ilvl="1" w:tplc="9828B5D6">
      <w:numFmt w:val="decimal"/>
      <w:lvlText w:val=""/>
      <w:lvlJc w:val="left"/>
    </w:lvl>
    <w:lvl w:ilvl="2" w:tplc="6F52F7D2">
      <w:numFmt w:val="decimal"/>
      <w:lvlText w:val=""/>
      <w:lvlJc w:val="left"/>
    </w:lvl>
    <w:lvl w:ilvl="3" w:tplc="CB5048DC">
      <w:numFmt w:val="decimal"/>
      <w:lvlText w:val=""/>
      <w:lvlJc w:val="left"/>
    </w:lvl>
    <w:lvl w:ilvl="4" w:tplc="AF3AD8FE">
      <w:numFmt w:val="decimal"/>
      <w:lvlText w:val=""/>
      <w:lvlJc w:val="left"/>
    </w:lvl>
    <w:lvl w:ilvl="5" w:tplc="400A4594">
      <w:numFmt w:val="decimal"/>
      <w:lvlText w:val=""/>
      <w:lvlJc w:val="left"/>
    </w:lvl>
    <w:lvl w:ilvl="6" w:tplc="B5E0D386">
      <w:numFmt w:val="decimal"/>
      <w:lvlText w:val=""/>
      <w:lvlJc w:val="left"/>
    </w:lvl>
    <w:lvl w:ilvl="7" w:tplc="41C23E02">
      <w:numFmt w:val="decimal"/>
      <w:lvlText w:val=""/>
      <w:lvlJc w:val="left"/>
    </w:lvl>
    <w:lvl w:ilvl="8" w:tplc="2E00FE2C">
      <w:numFmt w:val="decimal"/>
      <w:lvlText w:val=""/>
      <w:lvlJc w:val="left"/>
    </w:lvl>
  </w:abstractNum>
  <w:num w:numId="1" w16cid:durableId="489447726">
    <w:abstractNumId w:val="1"/>
    <w:lvlOverride w:ilvl="0">
      <w:startOverride w:val="1"/>
    </w:lvlOverride>
  </w:num>
  <w:num w:numId="2" w16cid:durableId="1774200615">
    <w:abstractNumId w:val="0"/>
    <w:lvlOverride w:ilvl="0">
      <w:startOverride w:val="1"/>
    </w:lvlOverride>
  </w:num>
  <w:num w:numId="3" w16cid:durableId="389690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F0"/>
    <w:rsid w:val="00365977"/>
    <w:rsid w:val="005F1AF0"/>
    <w:rsid w:val="006C4EC8"/>
    <w:rsid w:val="008D4BAE"/>
    <w:rsid w:val="00A62DC9"/>
    <w:rsid w:val="00B43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EA69"/>
  <w15:docId w15:val="{2ABB5217-1A8D-4CA2-9E4D-C2BDEB20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rsid w:val="006C4EC8"/>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Khanuja</cp:lastModifiedBy>
  <cp:revision>3</cp:revision>
  <cp:lastPrinted>2026-06-04T18:16:00Z</cp:lastPrinted>
  <dcterms:created xsi:type="dcterms:W3CDTF">2026-06-04T17:52:00Z</dcterms:created>
  <dcterms:modified xsi:type="dcterms:W3CDTF">2026-06-04T18:16:00Z</dcterms:modified>
</cp:coreProperties>
</file>