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D7377"/>
          <w:sz w:val="44"/>
          <w:szCs w:val="44"/>
        </w:rPr>
        <w:t xml:space="preserve">The Pitch Guide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Consulting Vape &amp; Smoke Shops in Mesa, AZ</w:t>
      </w:r>
    </w:p>
    <w:p>
      <w:pPr>
        <w:pBdr>
          <w:bottom w:val="single" w:color="0D7377" w:sz="6" w:space="1"/>
        </w:pBdr>
        <w:spacing w:after="16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Why This Works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Vape and smoke shops face a unique constraint: Google and Meta restrict paid advertising for nicotine products. That means the shops that win locally aren't the ones with the biggest ad budgets — they're the ones with the strongest organic presence. Most shop owners have no idea how to build that. You do.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edge: you're local (Mesa), you understand their ad problem, and your day job is literally modernizing legacy systems. This isn't a stretch — it's the same skill applied to a different context.</w:t>
      </w:r>
    </w:p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The Cold Walk-In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Opening Line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Keep it short and curiosity-based. Don't pitch — 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“Hey, I’m Ayush — I do tech consulting for small businesses here in Mesa.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Quick question: when someone Googles ‘vape shop Mesa’, do you know if you’re showing up?”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That question alone opens most conversations. Owners either don’t know, or they know they’re not ranking and are frustrated by it.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Discovery Questions (pick 2–3)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Let them talk. Listen for pain points.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do most of your customers find you — walk-ins, Google, Instagram?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you know what your best-selling products are week to week?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Have you ever lost a customer to a shop down the street? How do you think they found them?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you do anything to keep customers coming back — loyalty cards, anything like that?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The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“Most shops like yours can’t run paid ads — Google and Meta won’t allow it for nicotine products.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So the only way to beat the shop down the street is to show up better when people search.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That’s exactly what I help with. I’ll do a free 30-minute audit of your online presence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and give you a report showing exactly where you stand. No obligation.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If what I find is useful, we can talk about working together. If not, you’ve lost nothing.”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Handling Common 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“I’m busy right now.”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“Totally fine — I’m not selling anything today. Can I leave you a card? The audit is free and takes 30 minutes, on your schedule.”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“We already have a website.”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“That’s great — I’m not here to replace it. I’d just want to look at how it’s performing in search and whether it’s actually bringing people in.”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“I can’t afford consultants.”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“The audit is completely free. And honestly — the first project I’m doing in Mesa I’m offering at cost just to build a local track record.”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“We get customers through Instagram.”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“Insta is great for community. But when someone new moves to Mesa and searches Google? That’s where I can help you show up.”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The Free Audit (30 Minutes)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your door-opener and your credibility builder. Walk in prepared with this checklist already pulled up on your phone or laptop for their business.</w:t>
      </w:r>
    </w:p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to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Business Profile — claimed? Photos? Hours? Review count vs. top competitor?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search rank for ‘vape shop Mesa’ and 2–3 variants — do they show up?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Website speed (run PageSpeed Insights) — is it mobile-friendly?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 response rate — do they reply to Google reviews?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POS system? How do they track inventory?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Loyalty/retention — anything in place at all?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The Deliverable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page. Three columns: What’s Working, What’s Missing, Opportunity. Hand it to them or email it same day. This is what makes you real — you showed up, you did the work, and you gave them something before asking for anything.</w:t>
      </w:r>
    </w:p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Closing the Pilot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the audit debrief, here’s how you make the 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“Based on what I found, the biggest quick win for you is [specific finding].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I’m building my local consulting track record right now, so I’m offering my first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Mesa client a heavily discounted package — $99 to get started instead of the usual $399.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In return, if the results are good, I’d love a testimonial or a referral to another shop.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Would that work for you?”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Target: 1 pilot client. Once you have results and a testimonial, every subsequent pitch converts at a much higher rate.</w:t>
      </w:r>
    </w:p>
    <w:p>
      <w:pPr>
        <w:spacing w:after="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7377"/>
          <w:sz w:val="30"/>
          <w:szCs w:val="30"/>
        </w:rPr>
        <w:t xml:space="preserve">Follow-Up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Same 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Send audit report + a short email recap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Email = paper trail. Makes you look professional.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Day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Text or call to check if they had questions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Keep it casual. Don’t pitch again yet.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Day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Send one specific result or insight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E.g. “I noticed your top competitor has 80 more reviews — I have a strategy for that.”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Day 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Make the offer / follow up on pilot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If no response, one final message then move 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10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Confidential  |  Mesa, AZ  |  Not for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6" w:space="1"/>
      </w:pBdr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AYUSH KAPOOR  |  Local Business Tech Consulting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737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2026-03-11T01:51:59.662Z</dcterms:created>
  <dcterms:modified xsi:type="dcterms:W3CDTF">2026-03-11T01:51:59.662Z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