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w395hgqvqjt" w:id="0"/>
      <w:bookmarkEnd w:id="0"/>
      <w:r w:rsidDel="00000000" w:rsidR="00000000" w:rsidRPr="00000000">
        <w:rPr>
          <w:rtl w:val="0"/>
        </w:rPr>
        <w:t xml:space="preserve">Logic programming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xk93a75wer7" w:id="1"/>
      <w:bookmarkEnd w:id="1"/>
      <w:r w:rsidDel="00000000" w:rsidR="00000000" w:rsidRPr="00000000">
        <w:rPr>
          <w:rtl w:val="0"/>
        </w:rPr>
        <w:t xml:space="preserve">Логические выводы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Прямой логический вывод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Обратный логический вывод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Прямой логический вывод - это метод формирования рассуждений от ФАКТОВ к ЗАКЛЮЧЕНИЯМ, которые следуют из фактов.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идёт на улице идёт дождь -&gt; факт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нужно взять зонтик ----&gt; заключение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Обратный логический вывод - это метод формирования рассуждений от ГИПОТЕЗЫ к ФАКТАМ, которые подтверждают гипотезу.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Гипотеза - это потенциальное заключение, которое должно быть доказано.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кто-то вошел в дом с влажными ботинками и зонтиком -&gt; факт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идёт дождь -&gt; приняли гипотезу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подтверждения гипотезы нужно спросить у человека, идет ли дождь.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да, то гипотеза истинная, то она становится фактом.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smac1w395b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dyluh73pcdp" w:id="3"/>
      <w:bookmarkEnd w:id="3"/>
      <w:r w:rsidDel="00000000" w:rsidR="00000000" w:rsidRPr="00000000">
        <w:rPr>
          <w:rtl w:val="0"/>
        </w:rPr>
        <w:t xml:space="preserve">Хорновские выражения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(a1 ^ a2 ^ a3 ^ … ^ an) -&gt; b, где ai и b eA. А - это множество всех булевых переменных.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Хорновское выражение утверждает, что из истинности всех условий набора {ai} следует истинность заключения b.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“Условиями нормальной эксплуатации автомобиля является наличие бензина, масла и надутых шин”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Хорновское выражение: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х является исправным автомобилем и может нормально эксплуатироваться</w:t>
        <w:br w:type="textWrapping"/>
        <w:tab/>
        <w:t xml:space="preserve">IF x снабжен бензином и</w:t>
        <w:br w:type="textWrapping"/>
        <w:tab/>
        <w:t xml:space="preserve">IF х снабжен маслом и</w:t>
        <w:br w:type="textWrapping"/>
        <w:tab/>
        <w:t xml:space="preserve">IF х имеет надуты шины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Проблема определения, пригоден ли авто, сведена к 3 подброблемам, более простым (подцелям).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fd9awgkxxsv" w:id="4"/>
      <w:bookmarkEnd w:id="4"/>
      <w:r w:rsidDel="00000000" w:rsidR="00000000" w:rsidRPr="00000000">
        <w:rPr>
          <w:rtl w:val="0"/>
        </w:rPr>
        <w:t xml:space="preserve">Язык Prolog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Язык Prolog создан для реализации принципа логического программирования на основе </w:t>
      </w:r>
      <w:r w:rsidDel="00000000" w:rsidR="00000000" w:rsidRPr="00000000">
        <w:rPr>
          <w:u w:val="single"/>
          <w:rtl w:val="0"/>
        </w:rPr>
        <w:t xml:space="preserve">обратного логического вывода</w:t>
      </w:r>
      <w:r w:rsidDel="00000000" w:rsidR="00000000" w:rsidRPr="00000000">
        <w:rPr>
          <w:rtl w:val="0"/>
        </w:rPr>
        <w:t xml:space="preserve"> с использованием </w:t>
      </w:r>
      <w:r w:rsidDel="00000000" w:rsidR="00000000" w:rsidRPr="00000000">
        <w:rPr>
          <w:u w:val="single"/>
          <w:rtl w:val="0"/>
        </w:rPr>
        <w:t xml:space="preserve">хорновских выражений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Prolog - это командный интерпретатор состоящий из таких компонентов: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интерпретатор или машина логического вывода;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база данных (факты и правила);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определённая форма сопоставления с шаблонами - </w:t>
      </w:r>
      <w:r w:rsidDel="00000000" w:rsidR="00000000" w:rsidRPr="00000000">
        <w:rPr>
          <w:b w:val="1"/>
          <w:rtl w:val="0"/>
        </w:rPr>
        <w:t xml:space="preserve">унификация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есть механизм перебора с возвратами: переход к исследованию альтернативных подцелей если попытка поиска для выполнения цели оказалась неудачной.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Семантическая сеть - это помеченный ориентированный граф.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Семантические сети легко преобразовываются в программу на языке PROLOG.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Операторы на прологе являются </w:t>
      </w:r>
      <w:r w:rsidDel="00000000" w:rsidR="00000000" w:rsidRPr="00000000">
        <w:rPr>
          <w:b w:val="1"/>
          <w:rtl w:val="0"/>
        </w:rPr>
        <w:t xml:space="preserve">предикативными выражениями</w:t>
      </w:r>
      <w:r w:rsidDel="00000000" w:rsidR="00000000" w:rsidRPr="00000000">
        <w:rPr>
          <w:rtl w:val="0"/>
        </w:rPr>
        <w:t xml:space="preserve"> (или </w:t>
      </w:r>
      <w:r w:rsidDel="00000000" w:rsidR="00000000" w:rsidRPr="00000000">
        <w:rPr>
          <w:b w:val="1"/>
          <w:rtl w:val="0"/>
        </w:rPr>
        <w:t xml:space="preserve">предикатами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Программы на прологе состоят из фактов и правил! Они заданы в общей форме целей: p:- p_1, p_2,..., p_N, где p - голова правила, а pk - это подцели.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yv8foovn3t6" w:id="5"/>
      <w:bookmarkEnd w:id="5"/>
      <w:r w:rsidDel="00000000" w:rsidR="00000000" w:rsidRPr="00000000">
        <w:rPr>
          <w:rtl w:val="0"/>
        </w:rPr>
        <w:t xml:space="preserve">Обеспечения поиска в Prolog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центре внимания находится интерпретатор. Интерпретатор принимает запросы и возвращает ответы.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запрос - это ФАКТ, то он находится в базе знаний и ответом будет: yes или no.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запрос - это правило, то выполняется </w:t>
      </w:r>
      <w:r w:rsidDel="00000000" w:rsidR="00000000" w:rsidRPr="00000000">
        <w:rPr>
          <w:u w:val="single"/>
          <w:rtl w:val="0"/>
        </w:rPr>
        <w:t xml:space="preserve">поиск в глубину</w:t>
      </w:r>
      <w:r w:rsidDel="00000000" w:rsidR="00000000" w:rsidRPr="00000000">
        <w:rPr>
          <w:rtl w:val="0"/>
        </w:rPr>
        <w:t xml:space="preserve"> и интепретатор пытается выполнить подцели правила.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Поиск в глубину происходит от корня дерева и идёт слева направо.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прологе применяются три типа хорновских выражений: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Факты (parent(susan, john))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Правила - способ задания предикатов: (ancestor(X,Y):-parent(X,Y))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Запросы (:- ancestor(ann, susan))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z9yt1x08715" w:id="6"/>
      <w:bookmarkEnd w:id="6"/>
      <w:r w:rsidDel="00000000" w:rsidR="00000000" w:rsidRPr="00000000">
        <w:rPr>
          <w:rtl w:val="0"/>
        </w:rPr>
        <w:t xml:space="preserve">Пример поиска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Правила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ancestor(X,Y):- parent(X,Y).</w:t>
        <w:br w:type="textWrapping"/>
        <w:t xml:space="preserve">2. ancestor(X,Y):- ancestor(X,Z), ancestor(Z,Y).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Факты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parent(ann, mary).</w:t>
        <w:br w:type="textWrapping"/>
        <w:t xml:space="preserve">4. parent(ann, susan).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parent(mary, bob).</w:t>
        <w:br w:type="textWrapping"/>
        <w:t xml:space="preserve">6. parent(susan, john).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Запрос</w:t>
        <w:br w:type="textWrapping"/>
      </w:r>
      <w:r w:rsidDel="00000000" w:rsidR="00000000" w:rsidRPr="00000000">
        <w:rPr>
          <w:rtl w:val="0"/>
        </w:rPr>
        <w:t xml:space="preserve"> :- ancestor(ann, susan).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Выполняется поиск выражения, голова которого согласуется с входным шаблоном ancestor(ann, susan) - </w:t>
      </w:r>
      <w:r w:rsidDel="00000000" w:rsidR="00000000" w:rsidRPr="00000000">
        <w:rPr>
          <w:b w:val="1"/>
          <w:rtl w:val="0"/>
        </w:rPr>
        <w:t xml:space="preserve">сопоставление с шаблоном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Начинаем с 1 оператора и двигаемся к 6у.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Согласуем шаблон с правилом 1 (сначала голову согласуем): переменная X согласуется с ann, Y - susan.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Итак, голова предиката согласована. Теперь пролог пытается согласовать тело правила 1 -&gt; в итоге создаётся подцель parent(ann,susan).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После этого пролог берет подцель parent(ann,susan) и пытается согласовать её с другими выражаниеми. В итоге согласует с фактом 4.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Все цели подлежащие согласованию исчерпываются и пролог говорит: yes!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Важные особенности пролога: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Перебор с возвратами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Сопоставление с шаблоном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декларативный характер - исполняемая программа является спецификацией программы.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