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rebuchet MS" w:cs="Trebuchet MS" w:eastAsia="Trebuchet MS" w:hAnsi="Trebuchet MS"/>
        </w:rPr>
      </w:pPr>
      <w:bookmarkStart w:colFirst="0" w:colLast="0" w:name="_v6m79c8xgloh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Игры-сервисы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b w:val="1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u w:val="single"/>
            <w:rtl w:val="0"/>
          </w:rPr>
          <w:t xml:space="preserve">Reddit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Игры-сервисы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(Games as a Service, GaaS) - исключительно онлайновые игры, доступ к которым компании могут включать и выключать. Среди игр-сервисов могут быть игры по подписке, игры с матчмейкингом/сбором статистики, игры с постоянными обновлениями (или без них), ММО (или не особо ММО). 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Нужно понимать, что мы, игроки, может обладать интеллектуальной собственностью, например ПО. Покупая игры, мы покупаем лицензии к ним. Видов лицензий всего 2: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Бессрочная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(perpetual): мы один раз покупаем лицензию копии игры и владеем ею сколь угодно времени.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Подписочная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(subscription): мы платим за доступ к игре. Причем доступ к игре ограничен заданными наперед временными рамками. Например, для WoW подписка длится 1 месяц за 15$.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Игры с бессрочной лицензией во многих странах называются товарами (Goods), а игры с подпиской - сервисами (Service). Причем к сервисам относят игры, у которых дата окончания подписки указана! Таким образом, игры-сервисы не являются сервисами, а являются именно товарами, так как за них платят 1 раз. При этом никто не знает когда подписка на них заканчивается.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То есть, по мнению людей в Интернете, игры-сервисы являются обманом (fraud), возможностью закрыть доступ к игре когда она перестанет приносить прибыль. Доступ к ней пропадает насовсем и в оффлайн в неё не поиграть. Таким образом, возникает противоречие: игра-сервис, будучи товаром, нарушает соглашение, так как мы ею не можем владеть всё время.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r/pcgaming/comments/bhdkvo/games_as_a_service_is_fraud_by_accursed_fa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