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4CCCE" w14:textId="3690D93E" w:rsidR="00801561" w:rsidRPr="00801561" w:rsidRDefault="00801561" w:rsidP="00801561">
      <w:pPr>
        <w:rPr>
          <w:b/>
          <w:bCs/>
        </w:rPr>
      </w:pPr>
      <w:proofErr w:type="gramStart"/>
      <w:r w:rsidRPr="00801561">
        <w:rPr>
          <w:b/>
          <w:bCs/>
        </w:rPr>
        <w:t>Scenario :</w:t>
      </w:r>
      <w:proofErr w:type="gramEnd"/>
      <w:r w:rsidRPr="00801561">
        <w:rPr>
          <w:b/>
          <w:bCs/>
        </w:rPr>
        <w:t xml:space="preserve"> The "</w:t>
      </w:r>
      <w:proofErr w:type="spellStart"/>
      <w:r w:rsidRPr="00801561">
        <w:rPr>
          <w:b/>
          <w:bCs/>
        </w:rPr>
        <w:t>Subjectless</w:t>
      </w:r>
      <w:proofErr w:type="spellEnd"/>
      <w:r w:rsidRPr="00801561">
        <w:rPr>
          <w:b/>
          <w:bCs/>
        </w:rPr>
        <w:t>" Submission Crisis (Academic Context)</w:t>
      </w:r>
    </w:p>
    <w:p w14:paraId="5BE1C6BD" w14:textId="77777777" w:rsidR="00801561" w:rsidRPr="00801561" w:rsidRDefault="00801561" w:rsidP="00801561">
      <w:r w:rsidRPr="00801561">
        <w:rPr>
          <w:b/>
          <w:bCs/>
        </w:rPr>
        <w:t>The Problem:</w:t>
      </w:r>
      <w:r w:rsidRPr="00801561">
        <w:t xml:space="preserve"> A student at a university once sent an urgent email to a professor regarding a missing grade just minutes before the semester portal closed. However, the student left the </w:t>
      </w:r>
      <w:r w:rsidRPr="00801561">
        <w:rPr>
          <w:b/>
          <w:bCs/>
        </w:rPr>
        <w:t>Subject Line</w:t>
      </w:r>
      <w:r w:rsidRPr="00801561">
        <w:t xml:space="preserve"> blank and used an informal personal email address like "cool_gamer123@gmail.com" instead of their official VIT Bhopal ID. Because the email lacked a clear header and a registration number, it was automatically flagged as spam. By the time the professor found the email a week later, the grading period had ended, and the student faced a year-back in that course</w:t>
      </w:r>
    </w:p>
    <w:p w14:paraId="6016EDFF" w14:textId="77777777" w:rsidR="0071485C" w:rsidRDefault="0071485C"/>
    <w:sectPr w:rsidR="007148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561"/>
    <w:rsid w:val="00326E29"/>
    <w:rsid w:val="005A3802"/>
    <w:rsid w:val="0071485C"/>
    <w:rsid w:val="00801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417C2"/>
  <w15:chartTrackingRefBased/>
  <w15:docId w15:val="{58751B2F-1FC8-4751-AC9C-3A63E58C0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1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5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5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5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5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5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5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5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15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5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5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5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5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5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5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5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5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5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5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5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5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5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5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5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</Words>
  <Characters>533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SINGH THAKUR</dc:creator>
  <cp:keywords/>
  <dc:description/>
  <cp:lastModifiedBy>ANIKET SINGH THAKUR</cp:lastModifiedBy>
  <cp:revision>1</cp:revision>
  <dcterms:created xsi:type="dcterms:W3CDTF">2026-03-30T17:40:00Z</dcterms:created>
  <dcterms:modified xsi:type="dcterms:W3CDTF">2026-03-30T17:41:00Z</dcterms:modified>
</cp:coreProperties>
</file>