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976FA" w:rsidRDefault="004541FF" w:rsidP="004541FF">
      <w:pPr>
        <w:rPr>
          <w:rStyle w:val="Heading2Char"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976FA">
        <w:rPr>
          <w:rStyle w:val="Heading2Char"/>
        </w:rPr>
        <w:t xml:space="preserve"> 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000000" w:rsidP="004541FF">
      <w:r>
        <w:pict w14:anchorId="6F363982">
          <v:rect id="_x0000_i1025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proofErr w:type="spellStart"/>
            <w:r w:rsidRPr="004541F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proofErr w:type="spellStart"/>
            <w:r w:rsidRPr="004541FF"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 xml:space="preserve">Foreign Key → </w:t>
            </w:r>
            <w:proofErr w:type="spellStart"/>
            <w:proofErr w:type="gramStart"/>
            <w:r w:rsidRPr="004541FF">
              <w:t>roles.role</w:t>
            </w:r>
            <w:proofErr w:type="gramEnd"/>
            <w:r w:rsidRPr="004541FF"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000000" w:rsidP="004541FF">
      <w:r>
        <w:pict w14:anchorId="0E49154F">
          <v:rect id="_x0000_i1026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role_id</w:t>
      </w:r>
      <w:proofErr w:type="spellEnd"/>
      <w:r w:rsidRPr="004541FF">
        <w:t xml:space="preserve"> references </w:t>
      </w:r>
      <w:proofErr w:type="spellStart"/>
      <w:proofErr w:type="gramStart"/>
      <w:r w:rsidRPr="004541FF">
        <w:t>roles.role</w:t>
      </w:r>
      <w:proofErr w:type="gramEnd"/>
      <w:r w:rsidRPr="004541FF">
        <w:t>_id</w:t>
      </w:r>
      <w:proofErr w:type="spellEnd"/>
      <w:r w:rsidRPr="004541FF">
        <w:t>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proofErr w:type="spellStart"/>
      <w:r w:rsidRPr="004541FF">
        <w:t>user_id</w:t>
      </w:r>
      <w:proofErr w:type="spellEnd"/>
      <w:r w:rsidRPr="004541FF">
        <w:t xml:space="preserve">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procurement_officer</w:t>
      </w:r>
      <w:proofErr w:type="spellEnd"/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inventory_manager</w:t>
      </w:r>
      <w:proofErr w:type="spellEnd"/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proofErr w:type="spellStart"/>
      <w:r w:rsidRPr="004541FF">
        <w:t>production_manager</w:t>
      </w:r>
      <w:proofErr w:type="spellEnd"/>
    </w:p>
    <w:p w14:paraId="4473EC1C" w14:textId="33A29741" w:rsidR="00866CEE" w:rsidRDefault="00866CEE">
      <w:r>
        <w:br w:type="page"/>
      </w:r>
    </w:p>
    <w:p w14:paraId="613611F5" w14:textId="23F64621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proofErr w:type="spellStart"/>
            <w:r w:rsidRPr="00866CEE">
              <w:t>contact_person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proofErr w:type="spellStart"/>
            <w:r w:rsidRPr="00866CEE">
              <w:t>RawMaterial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proofErr w:type="spellStart"/>
            <w:r w:rsidRPr="00866CEE">
              <w:t>SupplierPerformance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proofErr w:type="spellStart"/>
            <w:r w:rsidRPr="00866CEE">
              <w:t>supplier_id</w:t>
            </w:r>
            <w:proofErr w:type="spellEnd"/>
            <w:r w:rsidRPr="00866CEE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proofErr w:type="spellStart"/>
            <w:r w:rsidRPr="00E23E10">
              <w:t>contract_id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proofErr w:type="spellStart"/>
            <w:r w:rsidRPr="00E23E10"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proofErr w:type="spellStart"/>
            <w:r w:rsidRPr="00E23E10"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proofErr w:type="spellStart"/>
            <w:r w:rsidRPr="00E23E10"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proofErr w:type="spellStart"/>
            <w:r w:rsidRPr="00E23E10">
              <w:t>supplier_id</w:t>
            </w:r>
            <w:proofErr w:type="spellEnd"/>
            <w:r w:rsidRPr="00E23E10"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p w14:paraId="6BDF2F14" w14:textId="77777777" w:rsidR="00E50C20" w:rsidRDefault="00E50C20"/>
    <w:p w14:paraId="5769E657" w14:textId="77777777" w:rsidR="00E50C20" w:rsidRDefault="00E50C20"/>
    <w:p w14:paraId="347B613B" w14:textId="77777777" w:rsidR="00E50C20" w:rsidRDefault="00E50C20"/>
    <w:p w14:paraId="7CE14F04" w14:textId="1E2D83A9" w:rsidR="00E50C20" w:rsidRPr="004C3662" w:rsidRDefault="00E50C20" w:rsidP="004976FA">
      <w:pPr>
        <w:pStyle w:val="Heading2"/>
      </w:pPr>
      <w:proofErr w:type="spellStart"/>
      <w:r w:rsidRPr="004C3662">
        <w:lastRenderedPageBreak/>
        <w:t>SupplierPerformance</w:t>
      </w:r>
      <w:proofErr w:type="spellEnd"/>
    </w:p>
    <w:p w14:paraId="6AA14FF3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proofErr w:type="spellStart"/>
      <w:r w:rsidRPr="004C3662">
        <w:rPr>
          <w:rFonts w:ascii="Calibri" w:hAnsi="Calibri" w:cs="Calibri"/>
          <w:b/>
          <w:bCs/>
        </w:rPr>
        <w:t>SupplierPerformance</w:t>
      </w:r>
      <w:proofErr w:type="spellEnd"/>
      <w:r w:rsidRPr="004C3662">
        <w:rPr>
          <w:rFonts w:ascii="Calibri" w:hAnsi="Calibri" w:cs="Calibri"/>
        </w:rPr>
        <w:t xml:space="preserve"> entity is used to store performance metrics for suppliers. It includes scores for delivery, quality, and communication, along with a reference to the supplier.</w:t>
      </w:r>
    </w:p>
    <w:p w14:paraId="49851516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</w:p>
    <w:p w14:paraId="1186D7D8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71B4E5B" w14:textId="77777777" w:rsidTr="006A6D2C">
        <w:tc>
          <w:tcPr>
            <w:tcW w:w="3116" w:type="dxa"/>
          </w:tcPr>
          <w:p w14:paraId="7D132DB1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63CCD04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435FA3C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0FE4C7D" w14:textId="77777777" w:rsidTr="006A6D2C">
        <w:tc>
          <w:tcPr>
            <w:tcW w:w="3116" w:type="dxa"/>
          </w:tcPr>
          <w:p w14:paraId="7D99C7F4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performance_id</w:t>
            </w:r>
            <w:proofErr w:type="spellEnd"/>
          </w:p>
        </w:tc>
        <w:tc>
          <w:tcPr>
            <w:tcW w:w="3117" w:type="dxa"/>
          </w:tcPr>
          <w:p w14:paraId="0F98E61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77C08D6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performance record. Primary Key.</w:t>
            </w:r>
          </w:p>
        </w:tc>
      </w:tr>
      <w:tr w:rsidR="00E50C20" w:rsidRPr="004C3662" w14:paraId="204B75E8" w14:textId="77777777" w:rsidTr="006A6D2C">
        <w:tc>
          <w:tcPr>
            <w:tcW w:w="3116" w:type="dxa"/>
          </w:tcPr>
          <w:p w14:paraId="26C932C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delivery_score</w:t>
            </w:r>
            <w:proofErr w:type="spellEnd"/>
          </w:p>
        </w:tc>
        <w:tc>
          <w:tcPr>
            <w:tcW w:w="3117" w:type="dxa"/>
          </w:tcPr>
          <w:p w14:paraId="0FACB35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6F68BDE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delivery performance of the supplier.</w:t>
            </w:r>
          </w:p>
        </w:tc>
      </w:tr>
      <w:tr w:rsidR="00E50C20" w:rsidRPr="004C3662" w14:paraId="5BDD7A1E" w14:textId="77777777" w:rsidTr="006A6D2C">
        <w:tc>
          <w:tcPr>
            <w:tcW w:w="3116" w:type="dxa"/>
          </w:tcPr>
          <w:p w14:paraId="09F7175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quality_score</w:t>
            </w:r>
            <w:proofErr w:type="spellEnd"/>
          </w:p>
        </w:tc>
        <w:tc>
          <w:tcPr>
            <w:tcW w:w="3117" w:type="dxa"/>
          </w:tcPr>
          <w:p w14:paraId="6746C76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215BDA9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quality performance of the supplier.</w:t>
            </w:r>
          </w:p>
        </w:tc>
      </w:tr>
      <w:tr w:rsidR="00E50C20" w:rsidRPr="004C3662" w14:paraId="75F20BF1" w14:textId="77777777" w:rsidTr="006A6D2C">
        <w:tc>
          <w:tcPr>
            <w:tcW w:w="3116" w:type="dxa"/>
          </w:tcPr>
          <w:p w14:paraId="5AA2B1A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communication_score</w:t>
            </w:r>
            <w:proofErr w:type="spellEnd"/>
          </w:p>
        </w:tc>
        <w:tc>
          <w:tcPr>
            <w:tcW w:w="3117" w:type="dxa"/>
          </w:tcPr>
          <w:p w14:paraId="2E855A6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4CEB323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communication performance of the supplier.</w:t>
            </w:r>
          </w:p>
        </w:tc>
      </w:tr>
      <w:tr w:rsidR="00E50C20" w:rsidRPr="004C3662" w14:paraId="076110BB" w14:textId="77777777" w:rsidTr="006A6D2C">
        <w:tc>
          <w:tcPr>
            <w:tcW w:w="3116" w:type="dxa"/>
          </w:tcPr>
          <w:p w14:paraId="61C123F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supplier_id</w:t>
            </w:r>
            <w:proofErr w:type="spellEnd"/>
          </w:p>
        </w:tc>
        <w:tc>
          <w:tcPr>
            <w:tcW w:w="3117" w:type="dxa"/>
          </w:tcPr>
          <w:p w14:paraId="498CDD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</w:t>
            </w:r>
          </w:p>
        </w:tc>
        <w:tc>
          <w:tcPr>
            <w:tcW w:w="3117" w:type="dxa"/>
          </w:tcPr>
          <w:p w14:paraId="3C1832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Reference to the supplier associated with this performance record. One-to-One.</w:t>
            </w:r>
          </w:p>
        </w:tc>
      </w:tr>
    </w:tbl>
    <w:p w14:paraId="31CB82E4" w14:textId="77777777" w:rsidR="00E50C20" w:rsidRPr="004C3662" w:rsidRDefault="00E50C20" w:rsidP="00E50C20">
      <w:pPr>
        <w:rPr>
          <w:rFonts w:ascii="Calibri" w:hAnsi="Calibri" w:cs="Calibri"/>
        </w:rPr>
      </w:pPr>
    </w:p>
    <w:p w14:paraId="67693E11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24BF8B52" w14:textId="77777777" w:rsidTr="006A6D2C">
        <w:tc>
          <w:tcPr>
            <w:tcW w:w="4675" w:type="dxa"/>
          </w:tcPr>
          <w:p w14:paraId="4B7EF8D4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11CB10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23615B6" w14:textId="77777777" w:rsidTr="006A6D2C">
        <w:tc>
          <w:tcPr>
            <w:tcW w:w="4675" w:type="dxa"/>
          </w:tcPr>
          <w:p w14:paraId="63508A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One-to-One with Supplier</w:t>
            </w:r>
          </w:p>
        </w:tc>
        <w:tc>
          <w:tcPr>
            <w:tcW w:w="4675" w:type="dxa"/>
          </w:tcPr>
          <w:p w14:paraId="23D876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performance record is associated with a single supplier.</w:t>
            </w:r>
          </w:p>
        </w:tc>
      </w:tr>
    </w:tbl>
    <w:p w14:paraId="2FEBAF0D" w14:textId="77777777" w:rsidR="00E50C20" w:rsidRPr="004C3662" w:rsidRDefault="00E50C20" w:rsidP="00E50C20">
      <w:pPr>
        <w:rPr>
          <w:rFonts w:ascii="Calibri" w:hAnsi="Calibri" w:cs="Calibri"/>
        </w:rPr>
      </w:pPr>
    </w:p>
    <w:p w14:paraId="7FA7479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7B6C1844" w14:textId="77777777" w:rsidTr="006A6D2C">
        <w:tc>
          <w:tcPr>
            <w:tcW w:w="4675" w:type="dxa"/>
          </w:tcPr>
          <w:p w14:paraId="4F72125E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663788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9F4BA91" w14:textId="77777777" w:rsidTr="006A6D2C">
        <w:tc>
          <w:tcPr>
            <w:tcW w:w="4675" w:type="dxa"/>
          </w:tcPr>
          <w:p w14:paraId="7CEBE0F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00222BBE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7CA61C66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B9C6779" w14:textId="15F0080D" w:rsidR="004976FA" w:rsidRDefault="004976F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3471947E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A3A4E86" w14:textId="77777777" w:rsidR="00E50C20" w:rsidRPr="004C3662" w:rsidRDefault="00E50C20" w:rsidP="004976FA">
      <w:pPr>
        <w:pStyle w:val="Heading2"/>
      </w:pPr>
      <w:proofErr w:type="spellStart"/>
      <w:r w:rsidRPr="004C3662">
        <w:t>RawMaterial</w:t>
      </w:r>
      <w:proofErr w:type="spellEnd"/>
    </w:p>
    <w:p w14:paraId="79E31BAE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proofErr w:type="spellStart"/>
      <w:r w:rsidRPr="004C3662">
        <w:rPr>
          <w:rFonts w:ascii="Calibri" w:hAnsi="Calibri" w:cs="Calibri"/>
          <w:b/>
          <w:bCs/>
        </w:rPr>
        <w:t>RawMaterial</w:t>
      </w:r>
      <w:proofErr w:type="spellEnd"/>
      <w:r>
        <w:rPr>
          <w:rFonts w:ascii="Calibri" w:hAnsi="Calibri" w:cs="Calibri"/>
        </w:rPr>
        <w:t xml:space="preserve"> </w:t>
      </w:r>
      <w:r w:rsidRPr="004C3662">
        <w:rPr>
          <w:rFonts w:ascii="Calibri" w:hAnsi="Calibri" w:cs="Calibri"/>
        </w:rPr>
        <w:t>entity is used to store information about raw materials. It includes details such as the name, unit cost, stock quantity, status, and the suppliers that provide this raw material.</w:t>
      </w:r>
    </w:p>
    <w:p w14:paraId="18A9DA79" w14:textId="77777777" w:rsidR="00E50C20" w:rsidRPr="004C3662" w:rsidRDefault="00E50C20" w:rsidP="00E50C20">
      <w:pPr>
        <w:rPr>
          <w:rFonts w:ascii="Calibri" w:hAnsi="Calibri" w:cs="Calibri"/>
        </w:rPr>
      </w:pPr>
    </w:p>
    <w:p w14:paraId="472F1BF7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F406C4B" w14:textId="77777777" w:rsidTr="006A6D2C">
        <w:tc>
          <w:tcPr>
            <w:tcW w:w="3116" w:type="dxa"/>
          </w:tcPr>
          <w:p w14:paraId="75509B8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306CAC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5411F066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34F50BF" w14:textId="77777777" w:rsidTr="006A6D2C">
        <w:tc>
          <w:tcPr>
            <w:tcW w:w="3116" w:type="dxa"/>
          </w:tcPr>
          <w:p w14:paraId="7587610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raw_material_id</w:t>
            </w:r>
            <w:proofErr w:type="spellEnd"/>
          </w:p>
        </w:tc>
        <w:tc>
          <w:tcPr>
            <w:tcW w:w="3117" w:type="dxa"/>
          </w:tcPr>
          <w:p w14:paraId="65A1EC9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0FFEF6D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raw material. Primary Key.</w:t>
            </w:r>
          </w:p>
        </w:tc>
      </w:tr>
      <w:tr w:rsidR="00E50C20" w:rsidRPr="004C3662" w14:paraId="5B116BE8" w14:textId="77777777" w:rsidTr="006A6D2C">
        <w:tc>
          <w:tcPr>
            <w:tcW w:w="3116" w:type="dxa"/>
          </w:tcPr>
          <w:p w14:paraId="54D9784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</w:t>
            </w:r>
          </w:p>
        </w:tc>
        <w:tc>
          <w:tcPr>
            <w:tcW w:w="3117" w:type="dxa"/>
          </w:tcPr>
          <w:p w14:paraId="35E8A4F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390DA22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 of the raw material.</w:t>
            </w:r>
          </w:p>
        </w:tc>
      </w:tr>
      <w:tr w:rsidR="00E50C20" w:rsidRPr="004C3662" w14:paraId="144AAC8C" w14:textId="77777777" w:rsidTr="006A6D2C">
        <w:tc>
          <w:tcPr>
            <w:tcW w:w="3116" w:type="dxa"/>
          </w:tcPr>
          <w:p w14:paraId="46658BA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unit_cost</w:t>
            </w:r>
            <w:proofErr w:type="spellEnd"/>
          </w:p>
        </w:tc>
        <w:tc>
          <w:tcPr>
            <w:tcW w:w="3117" w:type="dxa"/>
          </w:tcPr>
          <w:p w14:paraId="40AB86D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F60EC0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Cost per unit of the raw material.</w:t>
            </w:r>
          </w:p>
        </w:tc>
      </w:tr>
      <w:tr w:rsidR="00E50C20" w:rsidRPr="004C3662" w14:paraId="5A410D08" w14:textId="77777777" w:rsidTr="006A6D2C">
        <w:tc>
          <w:tcPr>
            <w:tcW w:w="3116" w:type="dxa"/>
          </w:tcPr>
          <w:p w14:paraId="0FCA239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proofErr w:type="spellStart"/>
            <w:r w:rsidRPr="004C3662">
              <w:rPr>
                <w:rFonts w:ascii="Calibri" w:hAnsi="Calibri" w:cs="Calibri"/>
              </w:rPr>
              <w:t>stock_quantity</w:t>
            </w:r>
            <w:proofErr w:type="spellEnd"/>
          </w:p>
        </w:tc>
        <w:tc>
          <w:tcPr>
            <w:tcW w:w="3117" w:type="dxa"/>
          </w:tcPr>
          <w:p w14:paraId="58C4428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int</w:t>
            </w:r>
          </w:p>
        </w:tc>
        <w:tc>
          <w:tcPr>
            <w:tcW w:w="3117" w:type="dxa"/>
          </w:tcPr>
          <w:p w14:paraId="7C3A0E3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Quantity of the raw material in stock.</w:t>
            </w:r>
          </w:p>
        </w:tc>
      </w:tr>
      <w:tr w:rsidR="00E50C20" w:rsidRPr="004C3662" w14:paraId="1CAC05CA" w14:textId="77777777" w:rsidTr="006A6D2C">
        <w:tc>
          <w:tcPr>
            <w:tcW w:w="3116" w:type="dxa"/>
          </w:tcPr>
          <w:p w14:paraId="0C9DC1D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1B2288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16E6508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 of the raw material (e.g., active, inactive).</w:t>
            </w:r>
          </w:p>
        </w:tc>
      </w:tr>
      <w:tr w:rsidR="00E50C20" w:rsidRPr="004C3662" w14:paraId="4A383712" w14:textId="77777777" w:rsidTr="006A6D2C">
        <w:tc>
          <w:tcPr>
            <w:tcW w:w="3116" w:type="dxa"/>
          </w:tcPr>
          <w:p w14:paraId="0E66D9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suppliers</w:t>
            </w:r>
          </w:p>
        </w:tc>
        <w:tc>
          <w:tcPr>
            <w:tcW w:w="3117" w:type="dxa"/>
          </w:tcPr>
          <w:p w14:paraId="1AB0B3B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</w:t>
            </w:r>
          </w:p>
        </w:tc>
        <w:tc>
          <w:tcPr>
            <w:tcW w:w="3117" w:type="dxa"/>
          </w:tcPr>
          <w:p w14:paraId="07EA7FD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 of suppliers that provide this raw material. Many-to-Many.</w:t>
            </w:r>
          </w:p>
        </w:tc>
      </w:tr>
    </w:tbl>
    <w:p w14:paraId="69A59C0E" w14:textId="77777777" w:rsidR="00E50C20" w:rsidRPr="004C3662" w:rsidRDefault="00E50C20" w:rsidP="00E50C20">
      <w:pPr>
        <w:rPr>
          <w:rFonts w:ascii="Calibri" w:hAnsi="Calibri" w:cs="Calibri"/>
        </w:rPr>
      </w:pPr>
    </w:p>
    <w:p w14:paraId="1160C238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53F80DBB" w14:textId="77777777" w:rsidTr="006A6D2C">
        <w:tc>
          <w:tcPr>
            <w:tcW w:w="4675" w:type="dxa"/>
          </w:tcPr>
          <w:p w14:paraId="48079EDB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766207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FB1A637" w14:textId="77777777" w:rsidTr="006A6D2C">
        <w:tc>
          <w:tcPr>
            <w:tcW w:w="4675" w:type="dxa"/>
          </w:tcPr>
          <w:p w14:paraId="6E33A7F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Many-to-Many with Supplier</w:t>
            </w:r>
          </w:p>
        </w:tc>
        <w:tc>
          <w:tcPr>
            <w:tcW w:w="4675" w:type="dxa"/>
          </w:tcPr>
          <w:p w14:paraId="4EC03B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raw material can be supplied by multiple suppliers, and each supplier can supply multiple raw materials.</w:t>
            </w:r>
          </w:p>
        </w:tc>
      </w:tr>
    </w:tbl>
    <w:p w14:paraId="1D426081" w14:textId="77777777" w:rsidR="00E50C20" w:rsidRPr="004C3662" w:rsidRDefault="00E50C20" w:rsidP="00E50C20">
      <w:pPr>
        <w:rPr>
          <w:rFonts w:ascii="Calibri" w:hAnsi="Calibri" w:cs="Calibri"/>
        </w:rPr>
      </w:pPr>
    </w:p>
    <w:p w14:paraId="167CE42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372531F2" w14:textId="77777777" w:rsidTr="006A6D2C">
        <w:tc>
          <w:tcPr>
            <w:tcW w:w="4675" w:type="dxa"/>
          </w:tcPr>
          <w:p w14:paraId="50492A8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1F10A4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77756017" w14:textId="77777777" w:rsidTr="006A6D2C">
        <w:tc>
          <w:tcPr>
            <w:tcW w:w="4675" w:type="dxa"/>
          </w:tcPr>
          <w:p w14:paraId="28F9E2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15624EC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6CF441D9" w14:textId="77777777" w:rsidR="00E50C20" w:rsidRPr="004C3662" w:rsidRDefault="00E50C20" w:rsidP="00E50C20">
      <w:pPr>
        <w:rPr>
          <w:rFonts w:ascii="Calibri" w:hAnsi="Calibri" w:cs="Calibri"/>
        </w:rPr>
      </w:pPr>
    </w:p>
    <w:p w14:paraId="2826D666" w14:textId="77777777" w:rsidR="00E50C20" w:rsidRDefault="00E50C20"/>
    <w:p w14:paraId="74B0D97B" w14:textId="77777777" w:rsidR="004976FA" w:rsidRDefault="004976FA"/>
    <w:p w14:paraId="35B55085" w14:textId="77777777" w:rsidR="004976FA" w:rsidRDefault="004976FA"/>
    <w:p w14:paraId="0B4DE5C0" w14:textId="162BCFC1" w:rsidR="004976FA" w:rsidRDefault="004976FA" w:rsidP="004976FA">
      <w:pPr>
        <w:pStyle w:val="Heading2"/>
      </w:pPr>
      <w:r>
        <w:lastRenderedPageBreak/>
        <w:t>Entity: Payment</w:t>
      </w:r>
    </w:p>
    <w:p w14:paraId="4FF1F55B" w14:textId="04E6265D" w:rsidR="00BA7461" w:rsidRDefault="004976FA" w:rsidP="004976FA">
      <w:r>
        <w:t xml:space="preserve">Purpose: To handle all the crucial parameters related to a payment/transaction in order to use </w:t>
      </w:r>
      <w:proofErr w:type="gramStart"/>
      <w:r>
        <w:t>those information</w:t>
      </w:r>
      <w:proofErr w:type="gramEnd"/>
      <w:r>
        <w:t xml:space="preserve"> to aid the parties involved in it.</w:t>
      </w:r>
      <w:r w:rsidR="00BA7461">
        <w:t xml:space="preserve"> The payment entity contains following attributes:</w:t>
      </w:r>
    </w:p>
    <w:p w14:paraId="465FC371" w14:textId="6C62A594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payment_id</w:t>
      </w:r>
      <w:proofErr w:type="spellEnd"/>
    </w:p>
    <w:p w14:paraId="340F0E54" w14:textId="034B823B" w:rsidR="00BA7461" w:rsidRDefault="00BA7461" w:rsidP="00BA7461">
      <w:pPr>
        <w:pStyle w:val="ListParagraph"/>
        <w:numPr>
          <w:ilvl w:val="0"/>
          <w:numId w:val="3"/>
        </w:numPr>
      </w:pPr>
      <w:r>
        <w:t>amount</w:t>
      </w:r>
    </w:p>
    <w:p w14:paraId="78A2263A" w14:textId="0F0FB215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payment_date</w:t>
      </w:r>
      <w:proofErr w:type="spellEnd"/>
    </w:p>
    <w:p w14:paraId="047FF50F" w14:textId="0C393BB8" w:rsidR="00BA7461" w:rsidRDefault="00BA7461" w:rsidP="00BA7461">
      <w:pPr>
        <w:pStyle w:val="ListParagraph"/>
        <w:numPr>
          <w:ilvl w:val="0"/>
          <w:numId w:val="3"/>
        </w:numPr>
      </w:pPr>
      <w:r>
        <w:t>method</w:t>
      </w:r>
    </w:p>
    <w:p w14:paraId="5377271F" w14:textId="2AD1CF72" w:rsidR="00BA7461" w:rsidRDefault="00BA7461" w:rsidP="00BA7461">
      <w:pPr>
        <w:pStyle w:val="ListParagraph"/>
        <w:numPr>
          <w:ilvl w:val="0"/>
          <w:numId w:val="3"/>
        </w:numPr>
      </w:pPr>
      <w:r>
        <w:t>status</w:t>
      </w:r>
    </w:p>
    <w:p w14:paraId="7BF01CBB" w14:textId="1536CFE4" w:rsidR="00BA7461" w:rsidRDefault="00BA7461" w:rsidP="00BA7461">
      <w:pPr>
        <w:pStyle w:val="ListParagraph"/>
        <w:numPr>
          <w:ilvl w:val="0"/>
          <w:numId w:val="3"/>
        </w:numPr>
      </w:pPr>
      <w:proofErr w:type="spellStart"/>
      <w:r>
        <w:t>order_id</w:t>
      </w:r>
      <w:proofErr w:type="spellEnd"/>
    </w:p>
    <w:p w14:paraId="72B2636A" w14:textId="4B6620C1" w:rsidR="00BA7461" w:rsidRDefault="00BA7461" w:rsidP="0027326B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7461" w:rsidRPr="004C3662" w14:paraId="2D5D42C0" w14:textId="77777777" w:rsidTr="007F54BD">
        <w:tc>
          <w:tcPr>
            <w:tcW w:w="3116" w:type="dxa"/>
          </w:tcPr>
          <w:p w14:paraId="4EC2BA82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1F79E139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21C212F0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61FDBCBA" w14:textId="77777777" w:rsidTr="007F54BD">
        <w:tc>
          <w:tcPr>
            <w:tcW w:w="3116" w:type="dxa"/>
          </w:tcPr>
          <w:p w14:paraId="79C44A5C" w14:textId="77777777" w:rsidR="00BA7461" w:rsidRDefault="00BA7461" w:rsidP="00BA7461">
            <w:proofErr w:type="spellStart"/>
            <w:r>
              <w:t>payment_id</w:t>
            </w:r>
            <w:proofErr w:type="spellEnd"/>
          </w:p>
          <w:p w14:paraId="6DD6971D" w14:textId="07C05D34" w:rsidR="00BA7461" w:rsidRPr="004C3662" w:rsidRDefault="00BA7461" w:rsidP="007F54BD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5C702BCB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564CF91D" w14:textId="7C4CBA78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 xml:space="preserve">Unique identifier for each </w:t>
            </w:r>
            <w:r>
              <w:rPr>
                <w:rFonts w:ascii="Calibri" w:hAnsi="Calibri" w:cs="Calibri"/>
              </w:rPr>
              <w:t>payment</w:t>
            </w:r>
            <w:r w:rsidRPr="004C3662">
              <w:rPr>
                <w:rFonts w:ascii="Calibri" w:hAnsi="Calibri" w:cs="Calibri"/>
              </w:rPr>
              <w:t>. Primary Key.</w:t>
            </w:r>
          </w:p>
        </w:tc>
      </w:tr>
      <w:tr w:rsidR="00BA7461" w:rsidRPr="004C3662" w14:paraId="2BD1583D" w14:textId="77777777" w:rsidTr="007F54BD">
        <w:tc>
          <w:tcPr>
            <w:tcW w:w="3116" w:type="dxa"/>
          </w:tcPr>
          <w:p w14:paraId="5E3E1AB0" w14:textId="2C3584F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amount</w:t>
            </w:r>
          </w:p>
        </w:tc>
        <w:tc>
          <w:tcPr>
            <w:tcW w:w="3117" w:type="dxa"/>
          </w:tcPr>
          <w:p w14:paraId="0F92BA17" w14:textId="31818B5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AF9CA44" w14:textId="37B111B0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cost/amount generated after completing an order</w:t>
            </w:r>
            <w:r w:rsidRPr="004C3662">
              <w:rPr>
                <w:rFonts w:ascii="Calibri" w:hAnsi="Calibri" w:cs="Calibri"/>
              </w:rPr>
              <w:t>.</w:t>
            </w:r>
          </w:p>
        </w:tc>
      </w:tr>
      <w:tr w:rsidR="00BA7461" w:rsidRPr="004C3662" w14:paraId="0395DC2F" w14:textId="77777777" w:rsidTr="007F54BD">
        <w:tc>
          <w:tcPr>
            <w:tcW w:w="3116" w:type="dxa"/>
          </w:tcPr>
          <w:p w14:paraId="1932E538" w14:textId="17CAA41D" w:rsidR="00BA7461" w:rsidRPr="004C3662" w:rsidRDefault="00BA7461" w:rsidP="007F54B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Payment_date</w:t>
            </w:r>
            <w:proofErr w:type="spellEnd"/>
          </w:p>
        </w:tc>
        <w:tc>
          <w:tcPr>
            <w:tcW w:w="3117" w:type="dxa"/>
          </w:tcPr>
          <w:p w14:paraId="50904CA4" w14:textId="4338E8AE" w:rsidR="00BA7461" w:rsidRPr="004C3662" w:rsidRDefault="00BA7461" w:rsidP="00BA7461">
            <w:pPr>
              <w:tabs>
                <w:tab w:val="center" w:pos="1450"/>
              </w:tabs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ate</w:t>
            </w:r>
            <w:r>
              <w:rPr>
                <w:rFonts w:ascii="Calibri" w:hAnsi="Calibri" w:cs="Calibri"/>
              </w:rPr>
              <w:tab/>
            </w:r>
          </w:p>
        </w:tc>
        <w:tc>
          <w:tcPr>
            <w:tcW w:w="3117" w:type="dxa"/>
          </w:tcPr>
          <w:p w14:paraId="4AD90B5D" w14:textId="6B9B7BE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at which payment is made for any order.</w:t>
            </w:r>
          </w:p>
        </w:tc>
      </w:tr>
      <w:tr w:rsidR="00BA7461" w:rsidRPr="004C3662" w14:paraId="77510CB4" w14:textId="77777777" w:rsidTr="007F54BD">
        <w:tc>
          <w:tcPr>
            <w:tcW w:w="3116" w:type="dxa"/>
          </w:tcPr>
          <w:p w14:paraId="272CB20B" w14:textId="22AC85CC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method</w:t>
            </w:r>
          </w:p>
        </w:tc>
        <w:tc>
          <w:tcPr>
            <w:tcW w:w="3117" w:type="dxa"/>
          </w:tcPr>
          <w:p w14:paraId="78B727F5" w14:textId="5D35714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2584EBA6" w14:textId="70DC206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 store the mode of </w:t>
            </w:r>
            <w:proofErr w:type="gramStart"/>
            <w:r>
              <w:rPr>
                <w:rFonts w:ascii="Calibri" w:hAnsi="Calibri" w:cs="Calibri"/>
              </w:rPr>
              <w:t>payments ,</w:t>
            </w:r>
            <w:proofErr w:type="gramEnd"/>
            <w:r>
              <w:rPr>
                <w:rFonts w:ascii="Calibri" w:hAnsi="Calibri" w:cs="Calibri"/>
              </w:rPr>
              <w:t xml:space="preserve"> Ex: cash, </w:t>
            </w:r>
            <w:proofErr w:type="spellStart"/>
            <w:r>
              <w:rPr>
                <w:rFonts w:ascii="Calibri" w:hAnsi="Calibri" w:cs="Calibri"/>
              </w:rPr>
              <w:t>onlinepayment</w:t>
            </w:r>
            <w:proofErr w:type="spellEnd"/>
            <w:r>
              <w:rPr>
                <w:rFonts w:ascii="Calibri" w:hAnsi="Calibri" w:cs="Calibri"/>
              </w:rPr>
              <w:t>, etc.</w:t>
            </w:r>
          </w:p>
        </w:tc>
      </w:tr>
      <w:tr w:rsidR="00BA7461" w:rsidRPr="004C3662" w14:paraId="0D7EF187" w14:textId="77777777" w:rsidTr="007F54BD">
        <w:tc>
          <w:tcPr>
            <w:tcW w:w="3116" w:type="dxa"/>
          </w:tcPr>
          <w:p w14:paraId="7B614794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5E03F213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586A9FBD" w14:textId="2EC4F70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different stages of the payment</w:t>
            </w:r>
            <w:r w:rsidRPr="004C3662">
              <w:rPr>
                <w:rFonts w:ascii="Calibri" w:hAnsi="Calibri" w:cs="Calibri"/>
              </w:rPr>
              <w:t xml:space="preserve"> (e.g., </w:t>
            </w:r>
            <w:r>
              <w:rPr>
                <w:rFonts w:ascii="Calibri" w:hAnsi="Calibri" w:cs="Calibri"/>
              </w:rPr>
              <w:t>in progress,</w:t>
            </w:r>
            <w:r w:rsidRPr="004C3662"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completed,declined</w:t>
            </w:r>
            <w:proofErr w:type="gramEnd"/>
            <w:r>
              <w:rPr>
                <w:rFonts w:ascii="Calibri" w:hAnsi="Calibri" w:cs="Calibri"/>
              </w:rPr>
              <w:t>,etc</w:t>
            </w:r>
            <w:proofErr w:type="spellEnd"/>
            <w:r>
              <w:rPr>
                <w:rFonts w:ascii="Calibri" w:hAnsi="Calibri" w:cs="Calibri"/>
              </w:rPr>
              <w:t>.</w:t>
            </w:r>
            <w:r w:rsidRPr="004C3662">
              <w:rPr>
                <w:rFonts w:ascii="Calibri" w:hAnsi="Calibri" w:cs="Calibri"/>
              </w:rPr>
              <w:t>).</w:t>
            </w:r>
          </w:p>
        </w:tc>
      </w:tr>
      <w:tr w:rsidR="00BA7461" w:rsidRPr="004C3662" w14:paraId="1A490D3D" w14:textId="77777777" w:rsidTr="007F54BD">
        <w:tc>
          <w:tcPr>
            <w:tcW w:w="3116" w:type="dxa"/>
          </w:tcPr>
          <w:p w14:paraId="5A046FAE" w14:textId="305F2BAA" w:rsidR="00BA7461" w:rsidRPr="004C3662" w:rsidRDefault="00BA7461" w:rsidP="007F54B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</w:p>
        </w:tc>
        <w:tc>
          <w:tcPr>
            <w:tcW w:w="3117" w:type="dxa"/>
          </w:tcPr>
          <w:p w14:paraId="773D436B" w14:textId="273BCEF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3117" w:type="dxa"/>
          </w:tcPr>
          <w:p w14:paraId="04505E94" w14:textId="4310EFE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 map a payment to a particular order </w:t>
            </w:r>
            <w:proofErr w:type="spellStart"/>
            <w:r>
              <w:rPr>
                <w:rFonts w:ascii="Calibri" w:hAnsi="Calibri" w:cs="Calibri"/>
              </w:rPr>
              <w:t>wrt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08FF1D75" w14:textId="77777777" w:rsidR="00BA7461" w:rsidRDefault="00BA7461" w:rsidP="00BA7461"/>
    <w:p w14:paraId="224A32D9" w14:textId="77777777" w:rsidR="00BA7461" w:rsidRPr="004C3662" w:rsidRDefault="00BA7461" w:rsidP="00BA7461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A7461" w:rsidRPr="004C3662" w14:paraId="04F087BD" w14:textId="77777777" w:rsidTr="007F54BD">
        <w:tc>
          <w:tcPr>
            <w:tcW w:w="4675" w:type="dxa"/>
          </w:tcPr>
          <w:p w14:paraId="138D6947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330C9658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794A4A70" w14:textId="77777777" w:rsidTr="007F54BD">
        <w:tc>
          <w:tcPr>
            <w:tcW w:w="4675" w:type="dxa"/>
          </w:tcPr>
          <w:p w14:paraId="1A940201" w14:textId="6D02AA2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>-to-</w:t>
            </w: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 xml:space="preserve"> with </w:t>
            </w: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4675" w:type="dxa"/>
          </w:tcPr>
          <w:p w14:paraId="78D93D22" w14:textId="77777777" w:rsidR="00BA7461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Each order will have one and only one payment related to it.</w:t>
            </w:r>
          </w:p>
          <w:p w14:paraId="3B1D9783" w14:textId="72688AD2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For one </w:t>
            </w:r>
            <w:proofErr w:type="spellStart"/>
            <w:r>
              <w:rPr>
                <w:rFonts w:ascii="Calibri" w:hAnsi="Calibri" w:cs="Calibri"/>
              </w:rPr>
              <w:t>order_id</w:t>
            </w:r>
            <w:proofErr w:type="spellEnd"/>
            <w:r>
              <w:rPr>
                <w:rFonts w:ascii="Calibri" w:hAnsi="Calibri" w:cs="Calibri"/>
              </w:rPr>
              <w:t xml:space="preserve"> there </w:t>
            </w:r>
            <w:proofErr w:type="gramStart"/>
            <w:r>
              <w:rPr>
                <w:rFonts w:ascii="Calibri" w:hAnsi="Calibri" w:cs="Calibri"/>
              </w:rPr>
              <w:t>has to</w:t>
            </w:r>
            <w:proofErr w:type="gramEnd"/>
            <w:r>
              <w:rPr>
                <w:rFonts w:ascii="Calibri" w:hAnsi="Calibri" w:cs="Calibri"/>
              </w:rPr>
              <w:t xml:space="preserve"> be only one </w:t>
            </w:r>
            <w:proofErr w:type="spellStart"/>
            <w:r>
              <w:rPr>
                <w:rFonts w:ascii="Calibri" w:hAnsi="Calibri" w:cs="Calibri"/>
              </w:rPr>
              <w:t>payment_id</w:t>
            </w:r>
            <w:proofErr w:type="spellEnd"/>
            <w:r>
              <w:rPr>
                <w:rFonts w:ascii="Calibri" w:hAnsi="Calibri" w:cs="Calibri"/>
              </w:rPr>
              <w:t xml:space="preserve"> that exists.</w:t>
            </w:r>
          </w:p>
        </w:tc>
      </w:tr>
    </w:tbl>
    <w:p w14:paraId="2670BE8C" w14:textId="77777777" w:rsidR="0027326B" w:rsidRPr="004C3662" w:rsidRDefault="0027326B" w:rsidP="0027326B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7326B" w:rsidRPr="004C3662" w14:paraId="115073BB" w14:textId="77777777" w:rsidTr="007F54BD">
        <w:tc>
          <w:tcPr>
            <w:tcW w:w="4675" w:type="dxa"/>
          </w:tcPr>
          <w:p w14:paraId="4E4AD9CC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8925841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27326B" w:rsidRPr="004C3662" w14:paraId="0522BDD9" w14:textId="77777777" w:rsidTr="007F54BD">
        <w:tc>
          <w:tcPr>
            <w:tcW w:w="4675" w:type="dxa"/>
          </w:tcPr>
          <w:p w14:paraId="567496A9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51C4C768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20D9D1E0" w14:textId="77777777" w:rsidR="0027326B" w:rsidRPr="004C3662" w:rsidRDefault="0027326B" w:rsidP="0027326B">
      <w:pPr>
        <w:rPr>
          <w:rFonts w:ascii="Calibri" w:hAnsi="Calibri" w:cs="Calibri"/>
        </w:rPr>
      </w:pPr>
    </w:p>
    <w:p w14:paraId="2F852787" w14:textId="77777777" w:rsidR="00BA7461" w:rsidRPr="004976FA" w:rsidRDefault="00BA7461" w:rsidP="00BA7461"/>
    <w:sectPr w:rsidR="00BA7461" w:rsidRPr="00497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540FF"/>
    <w:multiLevelType w:val="hybridMultilevel"/>
    <w:tmpl w:val="9496A6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63E72"/>
    <w:multiLevelType w:val="hybridMultilevel"/>
    <w:tmpl w:val="9496A6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5329F"/>
    <w:multiLevelType w:val="hybridMultilevel"/>
    <w:tmpl w:val="68CCB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0319">
    <w:abstractNumId w:val="2"/>
  </w:num>
  <w:num w:numId="2" w16cid:durableId="1452935947">
    <w:abstractNumId w:val="3"/>
  </w:num>
  <w:num w:numId="3" w16cid:durableId="1603143847">
    <w:abstractNumId w:val="0"/>
  </w:num>
  <w:num w:numId="4" w16cid:durableId="1762332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27326B"/>
    <w:rsid w:val="002771C4"/>
    <w:rsid w:val="003064FB"/>
    <w:rsid w:val="0044403A"/>
    <w:rsid w:val="004541FF"/>
    <w:rsid w:val="004976FA"/>
    <w:rsid w:val="00866CEE"/>
    <w:rsid w:val="009A47E3"/>
    <w:rsid w:val="00AD1305"/>
    <w:rsid w:val="00BA7461"/>
    <w:rsid w:val="00E23E10"/>
    <w:rsid w:val="00E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26B"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824</Words>
  <Characters>4698</Characters>
  <Application>Microsoft Office Word</Application>
  <DocSecurity>0</DocSecurity>
  <Lines>39</Lines>
  <Paragraphs>11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Jha Aashutosh Narayan (BGSW/PJ-ETA-P)</cp:lastModifiedBy>
  <cp:revision>7</cp:revision>
  <dcterms:created xsi:type="dcterms:W3CDTF">2025-07-15T06:54:00Z</dcterms:created>
  <dcterms:modified xsi:type="dcterms:W3CDTF">2025-07-16T08:03:00Z</dcterms:modified>
</cp:coreProperties>
</file>