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976FA" w:rsidRDefault="004541FF" w:rsidP="004541FF">
      <w:pPr>
        <w:rPr>
          <w:rStyle w:val="Heading2Char"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976FA">
        <w:rPr>
          <w:rStyle w:val="Heading2Char"/>
        </w:rPr>
        <w:t xml:space="preserve"> 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000000" w:rsidP="004541FF">
      <w:r>
        <w:pict w14:anchorId="6F363982">
          <v:rect id="_x0000_i1025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proofErr w:type="spellStart"/>
            <w:r w:rsidRPr="004541F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proofErr w:type="spellStart"/>
            <w:r w:rsidRPr="004541FF"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 xml:space="preserve">Foreign Key → </w:t>
            </w:r>
            <w:proofErr w:type="spellStart"/>
            <w:proofErr w:type="gramStart"/>
            <w:r w:rsidRPr="004541FF">
              <w:t>roles.role</w:t>
            </w:r>
            <w:proofErr w:type="gramEnd"/>
            <w:r w:rsidRPr="004541FF"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000000" w:rsidP="004541FF">
      <w:r>
        <w:pict w14:anchorId="0E49154F">
          <v:rect id="_x0000_i1026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role_id</w:t>
      </w:r>
      <w:proofErr w:type="spellEnd"/>
      <w:r w:rsidRPr="004541FF">
        <w:t xml:space="preserve"> references </w:t>
      </w:r>
      <w:proofErr w:type="spellStart"/>
      <w:proofErr w:type="gramStart"/>
      <w:r w:rsidRPr="004541FF">
        <w:t>roles.role</w:t>
      </w:r>
      <w:proofErr w:type="gramEnd"/>
      <w:r w:rsidRPr="004541FF">
        <w:t>_id</w:t>
      </w:r>
      <w:proofErr w:type="spellEnd"/>
      <w:r w:rsidRPr="004541FF">
        <w:t>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user_id</w:t>
      </w:r>
      <w:proofErr w:type="spellEnd"/>
      <w:r w:rsidRPr="004541FF">
        <w:t xml:space="preserve">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procurement_officer</w:t>
      </w:r>
      <w:proofErr w:type="spellEnd"/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inventory_manager</w:t>
      </w:r>
      <w:proofErr w:type="spellEnd"/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production_manager</w:t>
      </w:r>
      <w:proofErr w:type="spellEnd"/>
    </w:p>
    <w:p w14:paraId="4473EC1C" w14:textId="33A29741" w:rsidR="00866CEE" w:rsidRDefault="00866CEE">
      <w:r>
        <w:br w:type="page"/>
      </w:r>
    </w:p>
    <w:p w14:paraId="613611F5" w14:textId="56E40939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</w:t>
      </w:r>
      <w:r w:rsidR="00A311FA">
        <w:t>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proofErr w:type="spellStart"/>
            <w:r w:rsidRPr="00866CEE">
              <w:t>contact_person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proofErr w:type="spellStart"/>
            <w:r w:rsidRPr="00866CEE">
              <w:t>RawMaterial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proofErr w:type="spellStart"/>
            <w:r w:rsidRPr="00866CEE">
              <w:t>SupplierPerformance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proofErr w:type="spellStart"/>
            <w:r w:rsidRPr="00E23E10"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proofErr w:type="spellStart"/>
            <w:r w:rsidRPr="00E23E10"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proofErr w:type="spellStart"/>
            <w:r w:rsidRPr="00E23E10"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  <w:r w:rsidRPr="00E23E10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p w14:paraId="6BDF2F14" w14:textId="77777777" w:rsidR="00E50C20" w:rsidRDefault="00E50C20"/>
    <w:p w14:paraId="5769E657" w14:textId="77777777" w:rsidR="00E50C20" w:rsidRDefault="00E50C20"/>
    <w:p w14:paraId="347B613B" w14:textId="77777777" w:rsidR="00E50C20" w:rsidRDefault="00E50C20"/>
    <w:p w14:paraId="7CE14F04" w14:textId="1E2D83A9" w:rsidR="00E50C20" w:rsidRPr="004C3662" w:rsidRDefault="00E50C20" w:rsidP="004976FA">
      <w:pPr>
        <w:pStyle w:val="Heading2"/>
      </w:pPr>
      <w:proofErr w:type="spellStart"/>
      <w:r w:rsidRPr="004C3662">
        <w:lastRenderedPageBreak/>
        <w:t>SupplierPerformance</w:t>
      </w:r>
      <w:proofErr w:type="spellEnd"/>
    </w:p>
    <w:p w14:paraId="6AA14FF3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proofErr w:type="spellStart"/>
      <w:r w:rsidRPr="004C3662">
        <w:rPr>
          <w:rFonts w:ascii="Calibri" w:hAnsi="Calibri" w:cs="Calibri"/>
          <w:b/>
          <w:bCs/>
        </w:rPr>
        <w:t>SupplierPerformance</w:t>
      </w:r>
      <w:proofErr w:type="spellEnd"/>
      <w:r w:rsidRPr="004C3662">
        <w:rPr>
          <w:rFonts w:ascii="Calibri" w:hAnsi="Calibri" w:cs="Calibri"/>
        </w:rPr>
        <w:t xml:space="preserve"> entity is used to store performance metrics for suppliers. It includes scores for delivery, quality, and communication, along with a reference to the supplier.</w:t>
      </w:r>
    </w:p>
    <w:p w14:paraId="49851516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</w:p>
    <w:p w14:paraId="1186D7D8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71B4E5B" w14:textId="77777777" w:rsidTr="006A6D2C">
        <w:tc>
          <w:tcPr>
            <w:tcW w:w="3116" w:type="dxa"/>
          </w:tcPr>
          <w:p w14:paraId="7D132DB1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63CCD04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435FA3C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0FE4C7D" w14:textId="77777777" w:rsidTr="006A6D2C">
        <w:tc>
          <w:tcPr>
            <w:tcW w:w="3116" w:type="dxa"/>
          </w:tcPr>
          <w:p w14:paraId="7D99C7F4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performance_id</w:t>
            </w:r>
            <w:proofErr w:type="spellEnd"/>
          </w:p>
        </w:tc>
        <w:tc>
          <w:tcPr>
            <w:tcW w:w="3117" w:type="dxa"/>
          </w:tcPr>
          <w:p w14:paraId="0F98E61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77C08D6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performance record. Primary Key.</w:t>
            </w:r>
          </w:p>
        </w:tc>
      </w:tr>
      <w:tr w:rsidR="00E50C20" w:rsidRPr="004C3662" w14:paraId="204B75E8" w14:textId="77777777" w:rsidTr="006A6D2C">
        <w:tc>
          <w:tcPr>
            <w:tcW w:w="3116" w:type="dxa"/>
          </w:tcPr>
          <w:p w14:paraId="26C932C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delivery_score</w:t>
            </w:r>
            <w:proofErr w:type="spellEnd"/>
          </w:p>
        </w:tc>
        <w:tc>
          <w:tcPr>
            <w:tcW w:w="3117" w:type="dxa"/>
          </w:tcPr>
          <w:p w14:paraId="0FACB35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6F68BDE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delivery performance of the supplier.</w:t>
            </w:r>
          </w:p>
        </w:tc>
      </w:tr>
      <w:tr w:rsidR="00E50C20" w:rsidRPr="004C3662" w14:paraId="5BDD7A1E" w14:textId="77777777" w:rsidTr="006A6D2C">
        <w:tc>
          <w:tcPr>
            <w:tcW w:w="3116" w:type="dxa"/>
          </w:tcPr>
          <w:p w14:paraId="09F7175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quality_score</w:t>
            </w:r>
            <w:proofErr w:type="spellEnd"/>
          </w:p>
        </w:tc>
        <w:tc>
          <w:tcPr>
            <w:tcW w:w="3117" w:type="dxa"/>
          </w:tcPr>
          <w:p w14:paraId="6746C76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215BDA9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quality performance of the supplier.</w:t>
            </w:r>
          </w:p>
        </w:tc>
      </w:tr>
      <w:tr w:rsidR="00E50C20" w:rsidRPr="004C3662" w14:paraId="75F20BF1" w14:textId="77777777" w:rsidTr="006A6D2C">
        <w:tc>
          <w:tcPr>
            <w:tcW w:w="3116" w:type="dxa"/>
          </w:tcPr>
          <w:p w14:paraId="5AA2B1A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communication_score</w:t>
            </w:r>
            <w:proofErr w:type="spellEnd"/>
          </w:p>
        </w:tc>
        <w:tc>
          <w:tcPr>
            <w:tcW w:w="3117" w:type="dxa"/>
          </w:tcPr>
          <w:p w14:paraId="2E855A6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4CEB323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communication performance of the supplier.</w:t>
            </w:r>
          </w:p>
        </w:tc>
      </w:tr>
      <w:tr w:rsidR="00E50C20" w:rsidRPr="004C3662" w14:paraId="076110BB" w14:textId="77777777" w:rsidTr="006A6D2C">
        <w:tc>
          <w:tcPr>
            <w:tcW w:w="3116" w:type="dxa"/>
          </w:tcPr>
          <w:p w14:paraId="61C123F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supplier_id</w:t>
            </w:r>
            <w:proofErr w:type="spellEnd"/>
          </w:p>
        </w:tc>
        <w:tc>
          <w:tcPr>
            <w:tcW w:w="3117" w:type="dxa"/>
          </w:tcPr>
          <w:p w14:paraId="498CDD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</w:t>
            </w:r>
          </w:p>
        </w:tc>
        <w:tc>
          <w:tcPr>
            <w:tcW w:w="3117" w:type="dxa"/>
          </w:tcPr>
          <w:p w14:paraId="3C1832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Reference to the supplier associated with this performance record. One-to-One.</w:t>
            </w:r>
          </w:p>
        </w:tc>
      </w:tr>
    </w:tbl>
    <w:p w14:paraId="31CB82E4" w14:textId="77777777" w:rsidR="00E50C20" w:rsidRPr="004C3662" w:rsidRDefault="00E50C20" w:rsidP="00E50C20">
      <w:pPr>
        <w:rPr>
          <w:rFonts w:ascii="Calibri" w:hAnsi="Calibri" w:cs="Calibri"/>
        </w:rPr>
      </w:pPr>
    </w:p>
    <w:p w14:paraId="67693E11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24BF8B52" w14:textId="77777777" w:rsidTr="006A6D2C">
        <w:tc>
          <w:tcPr>
            <w:tcW w:w="4675" w:type="dxa"/>
          </w:tcPr>
          <w:p w14:paraId="4B7EF8D4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11CB10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23615B6" w14:textId="77777777" w:rsidTr="006A6D2C">
        <w:tc>
          <w:tcPr>
            <w:tcW w:w="4675" w:type="dxa"/>
          </w:tcPr>
          <w:p w14:paraId="63508A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One-to-One with Supplier</w:t>
            </w:r>
          </w:p>
        </w:tc>
        <w:tc>
          <w:tcPr>
            <w:tcW w:w="4675" w:type="dxa"/>
          </w:tcPr>
          <w:p w14:paraId="23D876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performance record is associated with a single supplier.</w:t>
            </w:r>
          </w:p>
        </w:tc>
      </w:tr>
    </w:tbl>
    <w:p w14:paraId="2FEBAF0D" w14:textId="77777777" w:rsidR="00E50C20" w:rsidRPr="004C3662" w:rsidRDefault="00E50C20" w:rsidP="00E50C20">
      <w:pPr>
        <w:rPr>
          <w:rFonts w:ascii="Calibri" w:hAnsi="Calibri" w:cs="Calibri"/>
        </w:rPr>
      </w:pPr>
    </w:p>
    <w:p w14:paraId="7FA7479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7B6C1844" w14:textId="77777777" w:rsidTr="006A6D2C">
        <w:tc>
          <w:tcPr>
            <w:tcW w:w="4675" w:type="dxa"/>
          </w:tcPr>
          <w:p w14:paraId="4F72125E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663788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9F4BA91" w14:textId="77777777" w:rsidTr="006A6D2C">
        <w:tc>
          <w:tcPr>
            <w:tcW w:w="4675" w:type="dxa"/>
          </w:tcPr>
          <w:p w14:paraId="7CEBE0F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00222BBE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7CA61C66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B9C6779" w14:textId="15F0080D" w:rsidR="004976FA" w:rsidRDefault="004976F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3471947E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A3A4E86" w14:textId="77777777" w:rsidR="00E50C20" w:rsidRPr="004C3662" w:rsidRDefault="00E50C20" w:rsidP="004976FA">
      <w:pPr>
        <w:pStyle w:val="Heading2"/>
      </w:pPr>
      <w:proofErr w:type="spellStart"/>
      <w:r w:rsidRPr="004C3662">
        <w:t>RawMaterial</w:t>
      </w:r>
      <w:proofErr w:type="spellEnd"/>
    </w:p>
    <w:p w14:paraId="79E31BAE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proofErr w:type="spellStart"/>
      <w:r w:rsidRPr="004C3662">
        <w:rPr>
          <w:rFonts w:ascii="Calibri" w:hAnsi="Calibri" w:cs="Calibri"/>
          <w:b/>
          <w:bCs/>
        </w:rPr>
        <w:t>RawMaterial</w:t>
      </w:r>
      <w:proofErr w:type="spellEnd"/>
      <w:r>
        <w:rPr>
          <w:rFonts w:ascii="Calibri" w:hAnsi="Calibri" w:cs="Calibri"/>
        </w:rPr>
        <w:t xml:space="preserve"> </w:t>
      </w:r>
      <w:r w:rsidRPr="004C3662">
        <w:rPr>
          <w:rFonts w:ascii="Calibri" w:hAnsi="Calibri" w:cs="Calibri"/>
        </w:rPr>
        <w:t>entity is used to store information about raw materials. It includes details such as the name, unit cost, stock quantity, status, and the suppliers that provide this raw material.</w:t>
      </w:r>
    </w:p>
    <w:p w14:paraId="18A9DA79" w14:textId="77777777" w:rsidR="00E50C20" w:rsidRPr="004C3662" w:rsidRDefault="00E50C20" w:rsidP="00E50C20">
      <w:pPr>
        <w:rPr>
          <w:rFonts w:ascii="Calibri" w:hAnsi="Calibri" w:cs="Calibri"/>
        </w:rPr>
      </w:pPr>
    </w:p>
    <w:p w14:paraId="472F1BF7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F406C4B" w14:textId="77777777" w:rsidTr="006A6D2C">
        <w:tc>
          <w:tcPr>
            <w:tcW w:w="3116" w:type="dxa"/>
          </w:tcPr>
          <w:p w14:paraId="75509B8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306CAC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5411F066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34F50BF" w14:textId="77777777" w:rsidTr="006A6D2C">
        <w:tc>
          <w:tcPr>
            <w:tcW w:w="3116" w:type="dxa"/>
          </w:tcPr>
          <w:p w14:paraId="7587610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raw_material_id</w:t>
            </w:r>
            <w:proofErr w:type="spellEnd"/>
          </w:p>
        </w:tc>
        <w:tc>
          <w:tcPr>
            <w:tcW w:w="3117" w:type="dxa"/>
          </w:tcPr>
          <w:p w14:paraId="65A1EC9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0FFEF6D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raw material. Primary Key.</w:t>
            </w:r>
          </w:p>
        </w:tc>
      </w:tr>
      <w:tr w:rsidR="00E50C20" w:rsidRPr="004C3662" w14:paraId="5B116BE8" w14:textId="77777777" w:rsidTr="006A6D2C">
        <w:tc>
          <w:tcPr>
            <w:tcW w:w="3116" w:type="dxa"/>
          </w:tcPr>
          <w:p w14:paraId="54D9784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</w:t>
            </w:r>
          </w:p>
        </w:tc>
        <w:tc>
          <w:tcPr>
            <w:tcW w:w="3117" w:type="dxa"/>
          </w:tcPr>
          <w:p w14:paraId="35E8A4F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390DA22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 of the raw material.</w:t>
            </w:r>
          </w:p>
        </w:tc>
      </w:tr>
      <w:tr w:rsidR="00E50C20" w:rsidRPr="004C3662" w14:paraId="144AAC8C" w14:textId="77777777" w:rsidTr="006A6D2C">
        <w:tc>
          <w:tcPr>
            <w:tcW w:w="3116" w:type="dxa"/>
          </w:tcPr>
          <w:p w14:paraId="46658BA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unit_cost</w:t>
            </w:r>
            <w:proofErr w:type="spellEnd"/>
          </w:p>
        </w:tc>
        <w:tc>
          <w:tcPr>
            <w:tcW w:w="3117" w:type="dxa"/>
          </w:tcPr>
          <w:p w14:paraId="40AB86D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F60EC0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Cost per unit of the raw material.</w:t>
            </w:r>
          </w:p>
        </w:tc>
      </w:tr>
      <w:tr w:rsidR="00E50C20" w:rsidRPr="004C3662" w14:paraId="5A410D08" w14:textId="77777777" w:rsidTr="006A6D2C">
        <w:tc>
          <w:tcPr>
            <w:tcW w:w="3116" w:type="dxa"/>
          </w:tcPr>
          <w:p w14:paraId="0FCA239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stock_quantity</w:t>
            </w:r>
            <w:proofErr w:type="spellEnd"/>
          </w:p>
        </w:tc>
        <w:tc>
          <w:tcPr>
            <w:tcW w:w="3117" w:type="dxa"/>
          </w:tcPr>
          <w:p w14:paraId="58C4428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int</w:t>
            </w:r>
          </w:p>
        </w:tc>
        <w:tc>
          <w:tcPr>
            <w:tcW w:w="3117" w:type="dxa"/>
          </w:tcPr>
          <w:p w14:paraId="7C3A0E3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Quantity of the raw material in stock.</w:t>
            </w:r>
          </w:p>
        </w:tc>
      </w:tr>
      <w:tr w:rsidR="00E50C20" w:rsidRPr="004C3662" w14:paraId="1CAC05CA" w14:textId="77777777" w:rsidTr="006A6D2C">
        <w:tc>
          <w:tcPr>
            <w:tcW w:w="3116" w:type="dxa"/>
          </w:tcPr>
          <w:p w14:paraId="0C9DC1D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1B2288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16E6508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 of the raw material (e.g., active, inactive).</w:t>
            </w:r>
          </w:p>
        </w:tc>
      </w:tr>
      <w:tr w:rsidR="00E50C20" w:rsidRPr="004C3662" w14:paraId="4A383712" w14:textId="77777777" w:rsidTr="006A6D2C">
        <w:tc>
          <w:tcPr>
            <w:tcW w:w="3116" w:type="dxa"/>
          </w:tcPr>
          <w:p w14:paraId="0E66D9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suppliers</w:t>
            </w:r>
          </w:p>
        </w:tc>
        <w:tc>
          <w:tcPr>
            <w:tcW w:w="3117" w:type="dxa"/>
          </w:tcPr>
          <w:p w14:paraId="1AB0B3B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</w:t>
            </w:r>
          </w:p>
        </w:tc>
        <w:tc>
          <w:tcPr>
            <w:tcW w:w="3117" w:type="dxa"/>
          </w:tcPr>
          <w:p w14:paraId="07EA7FD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 of suppliers that provide this raw material. Many-to-Many.</w:t>
            </w:r>
          </w:p>
        </w:tc>
      </w:tr>
    </w:tbl>
    <w:p w14:paraId="69A59C0E" w14:textId="77777777" w:rsidR="00E50C20" w:rsidRPr="004C3662" w:rsidRDefault="00E50C20" w:rsidP="00E50C20">
      <w:pPr>
        <w:rPr>
          <w:rFonts w:ascii="Calibri" w:hAnsi="Calibri" w:cs="Calibri"/>
        </w:rPr>
      </w:pPr>
    </w:p>
    <w:p w14:paraId="1160C238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53F80DBB" w14:textId="77777777" w:rsidTr="006A6D2C">
        <w:tc>
          <w:tcPr>
            <w:tcW w:w="4675" w:type="dxa"/>
          </w:tcPr>
          <w:p w14:paraId="48079EDB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766207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FB1A637" w14:textId="77777777" w:rsidTr="006A6D2C">
        <w:tc>
          <w:tcPr>
            <w:tcW w:w="4675" w:type="dxa"/>
          </w:tcPr>
          <w:p w14:paraId="6E33A7F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Many-to-Many with Supplier</w:t>
            </w:r>
          </w:p>
        </w:tc>
        <w:tc>
          <w:tcPr>
            <w:tcW w:w="4675" w:type="dxa"/>
          </w:tcPr>
          <w:p w14:paraId="4EC03B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raw material can be supplied by multiple suppliers, and each supplier can supply multiple raw materials.</w:t>
            </w:r>
          </w:p>
        </w:tc>
      </w:tr>
    </w:tbl>
    <w:p w14:paraId="1D426081" w14:textId="77777777" w:rsidR="00E50C20" w:rsidRPr="004C3662" w:rsidRDefault="00E50C20" w:rsidP="00E50C20">
      <w:pPr>
        <w:rPr>
          <w:rFonts w:ascii="Calibri" w:hAnsi="Calibri" w:cs="Calibri"/>
        </w:rPr>
      </w:pPr>
    </w:p>
    <w:p w14:paraId="167CE42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372531F2" w14:textId="77777777" w:rsidTr="006A6D2C">
        <w:tc>
          <w:tcPr>
            <w:tcW w:w="4675" w:type="dxa"/>
          </w:tcPr>
          <w:p w14:paraId="50492A8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1F10A4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77756017" w14:textId="77777777" w:rsidTr="006A6D2C">
        <w:tc>
          <w:tcPr>
            <w:tcW w:w="4675" w:type="dxa"/>
          </w:tcPr>
          <w:p w14:paraId="28F9E2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15624EC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6CF441D9" w14:textId="77777777" w:rsidR="00E50C20" w:rsidRPr="004C3662" w:rsidRDefault="00E50C20" w:rsidP="00E50C20">
      <w:pPr>
        <w:rPr>
          <w:rFonts w:ascii="Calibri" w:hAnsi="Calibri" w:cs="Calibri"/>
        </w:rPr>
      </w:pPr>
    </w:p>
    <w:p w14:paraId="2826D666" w14:textId="77777777" w:rsidR="00E50C20" w:rsidRDefault="00E50C20"/>
    <w:p w14:paraId="74B0D97B" w14:textId="77777777" w:rsidR="004976FA" w:rsidRDefault="004976FA"/>
    <w:p w14:paraId="35B55085" w14:textId="77777777" w:rsidR="004976FA" w:rsidRDefault="004976FA"/>
    <w:p w14:paraId="0B4DE5C0" w14:textId="162BCFC1" w:rsidR="004976FA" w:rsidRDefault="004976FA" w:rsidP="004976FA">
      <w:pPr>
        <w:pStyle w:val="Heading2"/>
      </w:pPr>
      <w:r>
        <w:lastRenderedPageBreak/>
        <w:t>Entity: Payment</w:t>
      </w:r>
    </w:p>
    <w:p w14:paraId="4FF1F55B" w14:textId="04E6265D" w:rsidR="00BA7461" w:rsidRDefault="004976FA" w:rsidP="004976FA">
      <w:r>
        <w:t xml:space="preserve">Purpose: To handle all the crucial parameters related to a payment/transaction in order to use </w:t>
      </w:r>
      <w:proofErr w:type="gramStart"/>
      <w:r>
        <w:t>those information</w:t>
      </w:r>
      <w:proofErr w:type="gramEnd"/>
      <w:r>
        <w:t xml:space="preserve"> to aid the parties involved in it.</w:t>
      </w:r>
      <w:r w:rsidR="00BA7461">
        <w:t xml:space="preserve"> The payment entity contains following attributes:</w:t>
      </w:r>
    </w:p>
    <w:p w14:paraId="465FC371" w14:textId="6C62A594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payment_id</w:t>
      </w:r>
      <w:proofErr w:type="spellEnd"/>
    </w:p>
    <w:p w14:paraId="340F0E54" w14:textId="034B823B" w:rsidR="00BA7461" w:rsidRDefault="00BA7461" w:rsidP="00BA7461">
      <w:pPr>
        <w:pStyle w:val="ListParagraph"/>
        <w:numPr>
          <w:ilvl w:val="0"/>
          <w:numId w:val="3"/>
        </w:numPr>
      </w:pPr>
      <w:r>
        <w:t>amount</w:t>
      </w:r>
    </w:p>
    <w:p w14:paraId="78A2263A" w14:textId="0F0FB215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payment_date</w:t>
      </w:r>
      <w:proofErr w:type="spellEnd"/>
    </w:p>
    <w:p w14:paraId="047FF50F" w14:textId="0C393BB8" w:rsidR="00BA7461" w:rsidRDefault="00BA7461" w:rsidP="00BA7461">
      <w:pPr>
        <w:pStyle w:val="ListParagraph"/>
        <w:numPr>
          <w:ilvl w:val="0"/>
          <w:numId w:val="3"/>
        </w:numPr>
      </w:pPr>
      <w:r>
        <w:t>method</w:t>
      </w:r>
    </w:p>
    <w:p w14:paraId="5377271F" w14:textId="2AD1CF72" w:rsidR="00BA7461" w:rsidRDefault="00BA7461" w:rsidP="00BA7461">
      <w:pPr>
        <w:pStyle w:val="ListParagraph"/>
        <w:numPr>
          <w:ilvl w:val="0"/>
          <w:numId w:val="3"/>
        </w:numPr>
      </w:pPr>
      <w:r>
        <w:t>status</w:t>
      </w:r>
    </w:p>
    <w:p w14:paraId="7BF01CBB" w14:textId="1536CFE4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order_id</w:t>
      </w:r>
      <w:proofErr w:type="spellEnd"/>
    </w:p>
    <w:p w14:paraId="72B2636A" w14:textId="4B6620C1" w:rsidR="00BA7461" w:rsidRDefault="00BA7461" w:rsidP="0027326B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7461" w:rsidRPr="004C3662" w14:paraId="2D5D42C0" w14:textId="77777777" w:rsidTr="007F54BD">
        <w:tc>
          <w:tcPr>
            <w:tcW w:w="3116" w:type="dxa"/>
          </w:tcPr>
          <w:p w14:paraId="4EC2BA82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1F79E139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21C212F0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61FDBCBA" w14:textId="77777777" w:rsidTr="007F54BD">
        <w:tc>
          <w:tcPr>
            <w:tcW w:w="3116" w:type="dxa"/>
          </w:tcPr>
          <w:p w14:paraId="79C44A5C" w14:textId="77777777" w:rsidR="00BA7461" w:rsidRDefault="00BA7461" w:rsidP="00BA7461">
            <w:proofErr w:type="spellStart"/>
            <w:r>
              <w:t>payment_id</w:t>
            </w:r>
            <w:proofErr w:type="spellEnd"/>
          </w:p>
          <w:p w14:paraId="6DD6971D" w14:textId="07C05D34" w:rsidR="00BA7461" w:rsidRPr="004C3662" w:rsidRDefault="00BA7461" w:rsidP="007F54BD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5C702BCB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564CF91D" w14:textId="7C4CBA78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 xml:space="preserve">Unique identifier for each </w:t>
            </w:r>
            <w:r>
              <w:rPr>
                <w:rFonts w:ascii="Calibri" w:hAnsi="Calibri" w:cs="Calibri"/>
              </w:rPr>
              <w:t>payment</w:t>
            </w:r>
            <w:r w:rsidRPr="004C3662">
              <w:rPr>
                <w:rFonts w:ascii="Calibri" w:hAnsi="Calibri" w:cs="Calibri"/>
              </w:rPr>
              <w:t>. Primary Key.</w:t>
            </w:r>
          </w:p>
        </w:tc>
      </w:tr>
      <w:tr w:rsidR="00BA7461" w:rsidRPr="004C3662" w14:paraId="2BD1583D" w14:textId="77777777" w:rsidTr="007F54BD">
        <w:tc>
          <w:tcPr>
            <w:tcW w:w="3116" w:type="dxa"/>
          </w:tcPr>
          <w:p w14:paraId="5E3E1AB0" w14:textId="2C3584F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amount</w:t>
            </w:r>
          </w:p>
        </w:tc>
        <w:tc>
          <w:tcPr>
            <w:tcW w:w="3117" w:type="dxa"/>
          </w:tcPr>
          <w:p w14:paraId="0F92BA17" w14:textId="31818B5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AF9CA44" w14:textId="37B111B0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cost/amount generated after completing an order</w:t>
            </w:r>
            <w:r w:rsidRPr="004C3662">
              <w:rPr>
                <w:rFonts w:ascii="Calibri" w:hAnsi="Calibri" w:cs="Calibri"/>
              </w:rPr>
              <w:t>.</w:t>
            </w:r>
          </w:p>
        </w:tc>
      </w:tr>
      <w:tr w:rsidR="00BA7461" w:rsidRPr="004C3662" w14:paraId="0395DC2F" w14:textId="77777777" w:rsidTr="007F54BD">
        <w:tc>
          <w:tcPr>
            <w:tcW w:w="3116" w:type="dxa"/>
          </w:tcPr>
          <w:p w14:paraId="1932E538" w14:textId="17CAA41D" w:rsidR="00BA7461" w:rsidRPr="004C3662" w:rsidRDefault="00BA7461" w:rsidP="007F54B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Payment_date</w:t>
            </w:r>
            <w:proofErr w:type="spellEnd"/>
          </w:p>
        </w:tc>
        <w:tc>
          <w:tcPr>
            <w:tcW w:w="3117" w:type="dxa"/>
          </w:tcPr>
          <w:p w14:paraId="50904CA4" w14:textId="4338E8AE" w:rsidR="00BA7461" w:rsidRPr="004C3662" w:rsidRDefault="00BA7461" w:rsidP="00BA7461">
            <w:pPr>
              <w:tabs>
                <w:tab w:val="center" w:pos="1450"/>
              </w:tabs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ate</w:t>
            </w:r>
            <w:r>
              <w:rPr>
                <w:rFonts w:ascii="Calibri" w:hAnsi="Calibri" w:cs="Calibri"/>
              </w:rPr>
              <w:tab/>
            </w:r>
          </w:p>
        </w:tc>
        <w:tc>
          <w:tcPr>
            <w:tcW w:w="3117" w:type="dxa"/>
          </w:tcPr>
          <w:p w14:paraId="4AD90B5D" w14:textId="6B9B7BE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at which payment is made for any order.</w:t>
            </w:r>
          </w:p>
        </w:tc>
      </w:tr>
      <w:tr w:rsidR="00BA7461" w:rsidRPr="004C3662" w14:paraId="77510CB4" w14:textId="77777777" w:rsidTr="007F54BD">
        <w:tc>
          <w:tcPr>
            <w:tcW w:w="3116" w:type="dxa"/>
          </w:tcPr>
          <w:p w14:paraId="272CB20B" w14:textId="22AC85CC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method</w:t>
            </w:r>
          </w:p>
        </w:tc>
        <w:tc>
          <w:tcPr>
            <w:tcW w:w="3117" w:type="dxa"/>
          </w:tcPr>
          <w:p w14:paraId="78B727F5" w14:textId="5D35714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2584EBA6" w14:textId="70DC206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 store the mode of </w:t>
            </w:r>
            <w:proofErr w:type="gramStart"/>
            <w:r>
              <w:rPr>
                <w:rFonts w:ascii="Calibri" w:hAnsi="Calibri" w:cs="Calibri"/>
              </w:rPr>
              <w:t>payments ,</w:t>
            </w:r>
            <w:proofErr w:type="gramEnd"/>
            <w:r>
              <w:rPr>
                <w:rFonts w:ascii="Calibri" w:hAnsi="Calibri" w:cs="Calibri"/>
              </w:rPr>
              <w:t xml:space="preserve"> Ex: cash, </w:t>
            </w:r>
            <w:proofErr w:type="spellStart"/>
            <w:r>
              <w:rPr>
                <w:rFonts w:ascii="Calibri" w:hAnsi="Calibri" w:cs="Calibri"/>
              </w:rPr>
              <w:t>onlinepayment</w:t>
            </w:r>
            <w:proofErr w:type="spellEnd"/>
            <w:r>
              <w:rPr>
                <w:rFonts w:ascii="Calibri" w:hAnsi="Calibri" w:cs="Calibri"/>
              </w:rPr>
              <w:t>, etc.</w:t>
            </w:r>
          </w:p>
        </w:tc>
      </w:tr>
      <w:tr w:rsidR="00BA7461" w:rsidRPr="004C3662" w14:paraId="0D7EF187" w14:textId="77777777" w:rsidTr="007F54BD">
        <w:tc>
          <w:tcPr>
            <w:tcW w:w="3116" w:type="dxa"/>
          </w:tcPr>
          <w:p w14:paraId="7B614794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5E03F213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586A9FBD" w14:textId="2EC4F70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different stages of the payment</w:t>
            </w:r>
            <w:r w:rsidRPr="004C3662">
              <w:rPr>
                <w:rFonts w:ascii="Calibri" w:hAnsi="Calibri" w:cs="Calibri"/>
              </w:rPr>
              <w:t xml:space="preserve"> (e.g., </w:t>
            </w:r>
            <w:r>
              <w:rPr>
                <w:rFonts w:ascii="Calibri" w:hAnsi="Calibri" w:cs="Calibri"/>
              </w:rPr>
              <w:t>in progress,</w:t>
            </w:r>
            <w:r w:rsidRPr="004C3662"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completed,declined</w:t>
            </w:r>
            <w:proofErr w:type="gramEnd"/>
            <w:r>
              <w:rPr>
                <w:rFonts w:ascii="Calibri" w:hAnsi="Calibri" w:cs="Calibri"/>
              </w:rPr>
              <w:t>,etc</w:t>
            </w:r>
            <w:proofErr w:type="spellEnd"/>
            <w:r>
              <w:rPr>
                <w:rFonts w:ascii="Calibri" w:hAnsi="Calibri" w:cs="Calibri"/>
              </w:rPr>
              <w:t>.</w:t>
            </w:r>
            <w:r w:rsidRPr="004C3662">
              <w:rPr>
                <w:rFonts w:ascii="Calibri" w:hAnsi="Calibri" w:cs="Calibri"/>
              </w:rPr>
              <w:t>).</w:t>
            </w:r>
          </w:p>
        </w:tc>
      </w:tr>
      <w:tr w:rsidR="00BA7461" w:rsidRPr="004C3662" w14:paraId="1A490D3D" w14:textId="77777777" w:rsidTr="007F54BD">
        <w:tc>
          <w:tcPr>
            <w:tcW w:w="3116" w:type="dxa"/>
          </w:tcPr>
          <w:p w14:paraId="5A046FAE" w14:textId="305F2BAA" w:rsidR="00BA7461" w:rsidRPr="004C3662" w:rsidRDefault="00BA7461" w:rsidP="007F54B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</w:p>
        </w:tc>
        <w:tc>
          <w:tcPr>
            <w:tcW w:w="3117" w:type="dxa"/>
          </w:tcPr>
          <w:p w14:paraId="773D436B" w14:textId="273BCEF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3117" w:type="dxa"/>
          </w:tcPr>
          <w:p w14:paraId="04505E94" w14:textId="4310EFE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 map a payment to a particular order </w:t>
            </w:r>
            <w:proofErr w:type="spellStart"/>
            <w:r>
              <w:rPr>
                <w:rFonts w:ascii="Calibri" w:hAnsi="Calibri" w:cs="Calibri"/>
              </w:rPr>
              <w:t>wrt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08FF1D75" w14:textId="77777777" w:rsidR="00BA7461" w:rsidRDefault="00BA7461" w:rsidP="00BA7461"/>
    <w:p w14:paraId="224A32D9" w14:textId="77777777" w:rsidR="00BA7461" w:rsidRPr="004C3662" w:rsidRDefault="00BA7461" w:rsidP="00BA7461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A7461" w:rsidRPr="004C3662" w14:paraId="04F087BD" w14:textId="77777777" w:rsidTr="007F54BD">
        <w:tc>
          <w:tcPr>
            <w:tcW w:w="4675" w:type="dxa"/>
          </w:tcPr>
          <w:p w14:paraId="138D6947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330C9658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794A4A70" w14:textId="77777777" w:rsidTr="007F54BD">
        <w:tc>
          <w:tcPr>
            <w:tcW w:w="4675" w:type="dxa"/>
          </w:tcPr>
          <w:p w14:paraId="1A940201" w14:textId="6D02AA2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>-to-</w:t>
            </w: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 xml:space="preserve"> with </w:t>
            </w: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4675" w:type="dxa"/>
          </w:tcPr>
          <w:p w14:paraId="78D93D22" w14:textId="77777777" w:rsidR="00BA7461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Each order will have one and only one payment related to it.</w:t>
            </w:r>
          </w:p>
          <w:p w14:paraId="3B1D9783" w14:textId="72688AD2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one </w:t>
            </w: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  <w:r>
              <w:rPr>
                <w:rFonts w:ascii="Calibri" w:hAnsi="Calibri" w:cs="Calibri"/>
              </w:rPr>
              <w:t xml:space="preserve"> there </w:t>
            </w:r>
            <w:proofErr w:type="gramStart"/>
            <w:r>
              <w:rPr>
                <w:rFonts w:ascii="Calibri" w:hAnsi="Calibri" w:cs="Calibri"/>
              </w:rPr>
              <w:t>has to</w:t>
            </w:r>
            <w:proofErr w:type="gramEnd"/>
            <w:r>
              <w:rPr>
                <w:rFonts w:ascii="Calibri" w:hAnsi="Calibri" w:cs="Calibri"/>
              </w:rPr>
              <w:t xml:space="preserve"> be only one </w:t>
            </w:r>
            <w:proofErr w:type="spellStart"/>
            <w:r>
              <w:rPr>
                <w:rFonts w:ascii="Calibri" w:hAnsi="Calibri" w:cs="Calibri"/>
              </w:rPr>
              <w:t>payment_id</w:t>
            </w:r>
            <w:proofErr w:type="spellEnd"/>
            <w:r>
              <w:rPr>
                <w:rFonts w:ascii="Calibri" w:hAnsi="Calibri" w:cs="Calibri"/>
              </w:rPr>
              <w:t xml:space="preserve"> that exists.</w:t>
            </w:r>
          </w:p>
        </w:tc>
      </w:tr>
    </w:tbl>
    <w:p w14:paraId="2670BE8C" w14:textId="77777777" w:rsidR="0027326B" w:rsidRPr="004C3662" w:rsidRDefault="0027326B" w:rsidP="0027326B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7326B" w:rsidRPr="004C3662" w14:paraId="115073BB" w14:textId="77777777" w:rsidTr="007F54BD">
        <w:tc>
          <w:tcPr>
            <w:tcW w:w="4675" w:type="dxa"/>
          </w:tcPr>
          <w:p w14:paraId="4E4AD9CC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8925841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27326B" w:rsidRPr="004C3662" w14:paraId="0522BDD9" w14:textId="77777777" w:rsidTr="007F54BD">
        <w:tc>
          <w:tcPr>
            <w:tcW w:w="4675" w:type="dxa"/>
          </w:tcPr>
          <w:p w14:paraId="567496A9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51C4C768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20D9D1E0" w14:textId="77777777" w:rsidR="0027326B" w:rsidRPr="004C3662" w:rsidRDefault="0027326B" w:rsidP="0027326B">
      <w:pPr>
        <w:rPr>
          <w:rFonts w:ascii="Calibri" w:hAnsi="Calibri" w:cs="Calibri"/>
        </w:rPr>
      </w:pPr>
    </w:p>
    <w:p w14:paraId="2A7A076D" w14:textId="77777777" w:rsidR="00B0257D" w:rsidRPr="00895DAC" w:rsidRDefault="00B0257D" w:rsidP="00B0257D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t>Entity: Inventory Alert</w:t>
      </w:r>
    </w:p>
    <w:p w14:paraId="267B9ECB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6F8789B7" w14:textId="77777777" w:rsidR="00B0257D" w:rsidRPr="00895DAC" w:rsidRDefault="00B0257D" w:rsidP="00B0257D">
      <w:r w:rsidRPr="00895DAC">
        <w:t>The </w:t>
      </w:r>
      <w:r w:rsidRPr="00895DAC">
        <w:rPr>
          <w:b/>
          <w:bCs/>
        </w:rPr>
        <w:t>Inventory Alert</w:t>
      </w:r>
      <w:r w:rsidRPr="00895DAC">
        <w:t> entity is used to notify inventory managers when stock levels reach critical thresholds. It helps prevent stockouts or overstocking by triggering alerts based on predefined rules.</w:t>
      </w:r>
    </w:p>
    <w:p w14:paraId="3DBB259F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4F9F0D37" w14:textId="77777777" w:rsidR="00B0257D" w:rsidRPr="00895DAC" w:rsidRDefault="00B0257D" w:rsidP="00B0257D">
      <w:pPr>
        <w:pStyle w:val="Heading3"/>
        <w:rPr>
          <w:rFonts w:eastAsiaTheme="minorHAnsi" w:cstheme="minorBidi"/>
          <w:color w:val="auto"/>
          <w:sz w:val="22"/>
          <w:szCs w:val="22"/>
        </w:rPr>
      </w:pPr>
      <w:proofErr w:type="spellStart"/>
      <w:r w:rsidRPr="00895DAC">
        <w:rPr>
          <w:rFonts w:eastAsiaTheme="minorHAnsi" w:cstheme="minorBidi"/>
          <w:color w:val="auto"/>
          <w:sz w:val="22"/>
          <w:szCs w:val="22"/>
        </w:rPr>
        <w:t>inventory_alert</w:t>
      </w:r>
      <w:proofErr w:type="spellEnd"/>
    </w:p>
    <w:p w14:paraId="23CAE99F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94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319"/>
        <w:gridCol w:w="2139"/>
        <w:gridCol w:w="3506"/>
      </w:tblGrid>
      <w:tr w:rsidR="00B0257D" w:rsidRPr="00895DAC" w14:paraId="4E6E0173" w14:textId="77777777" w:rsidTr="0006755C">
        <w:trPr>
          <w:trHeight w:val="532"/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A714F28" w14:textId="77777777" w:rsidR="00B0257D" w:rsidRPr="00895DAC" w:rsidRDefault="00B0257D" w:rsidP="0006755C">
            <w:pPr>
              <w:tabs>
                <w:tab w:val="right" w:pos="2284"/>
              </w:tabs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7F67591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50912D2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823BF48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B0257D" w:rsidRPr="00895DAC" w14:paraId="4767A5C3" w14:textId="77777777" w:rsidTr="0006755C">
        <w:trPr>
          <w:trHeight w:val="42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D3A7FE0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848B22D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7E867A7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9DD3C85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Unique ID of the alert</w:t>
            </w:r>
          </w:p>
        </w:tc>
      </w:tr>
      <w:tr w:rsidR="00B0257D" w:rsidRPr="00895DAC" w14:paraId="5A1FC8EB" w14:textId="77777777" w:rsidTr="0006755C">
        <w:trPr>
          <w:trHeight w:val="569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E4F15CF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B049C95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AF80008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Foreign Key → 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7260F26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 for which the alert is generated</w:t>
            </w:r>
          </w:p>
        </w:tc>
      </w:tr>
      <w:tr w:rsidR="00B0257D" w:rsidRPr="00895DAC" w14:paraId="7EB87BFD" w14:textId="77777777" w:rsidTr="0006755C">
        <w:trPr>
          <w:trHeight w:val="575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06BCE58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alert_type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2D7B9D2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007B70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28C62D6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 xml:space="preserve">Type of alert (e.g., </w:t>
            </w: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LowStock</w:t>
            </w:r>
            <w:proofErr w:type="spellEnd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, Overstock)</w:t>
            </w:r>
          </w:p>
        </w:tc>
      </w:tr>
      <w:tr w:rsidR="00B0257D" w:rsidRPr="00895DAC" w14:paraId="240BF812" w14:textId="77777777" w:rsidTr="0006755C">
        <w:trPr>
          <w:trHeight w:val="569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79875C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trigger_date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F4A7E01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DateTime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7D0E54C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3F9750B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Date and time when the alert was triggered</w:t>
            </w:r>
          </w:p>
        </w:tc>
      </w:tr>
      <w:tr w:rsidR="00B0257D" w:rsidRPr="00895DAC" w14:paraId="5DCD4F11" w14:textId="77777777" w:rsidTr="0006755C">
        <w:trPr>
          <w:trHeight w:val="2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A38928B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75ACDB0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191C80F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0B4A93C" w14:textId="77777777" w:rsidR="00B0257D" w:rsidRPr="00895DAC" w:rsidRDefault="00B0257D" w:rsidP="0006755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Manager responsible for handling the alert</w:t>
            </w:r>
          </w:p>
        </w:tc>
      </w:tr>
    </w:tbl>
    <w:p w14:paraId="285F2B26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bookmarkStart w:id="0" w:name="_Hlk203567641"/>
      <w:r w:rsidRPr="00895DAC">
        <w:rPr>
          <w:sz w:val="22"/>
          <w:szCs w:val="22"/>
        </w:rPr>
        <w:t xml:space="preserve"> Relationships</w:t>
      </w:r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1535"/>
        <w:gridCol w:w="2444"/>
        <w:gridCol w:w="3400"/>
      </w:tblGrid>
      <w:tr w:rsidR="00B0257D" w:rsidRPr="00895DAC" w14:paraId="09284D12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60720D3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A833E8E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03A9BF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93EE43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B0257D" w:rsidRPr="00895DAC" w14:paraId="754D7CF6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A215F03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D46EE21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52A1B04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product_id</w:t>
            </w:r>
            <w:proofErr w:type="spellEnd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B5B36AD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Alerts are linked to specific products</w:t>
            </w:r>
          </w:p>
        </w:tc>
      </w:tr>
      <w:tr w:rsidR="00B0257D" w:rsidRPr="00895DAC" w14:paraId="16ED4147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8BFDBC9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35F6F95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F487E7E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B29A008" w14:textId="77777777" w:rsidR="00B0257D" w:rsidRPr="00895DAC" w:rsidRDefault="00B0257D" w:rsidP="0006755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Alerts are managed by inventory managers</w:t>
            </w:r>
          </w:p>
        </w:tc>
      </w:tr>
    </w:tbl>
    <w:p w14:paraId="26EE09A0" w14:textId="77777777" w:rsidR="00B0257D" w:rsidRDefault="00B0257D" w:rsidP="00B0257D">
      <w:pPr>
        <w:rPr>
          <w:sz w:val="22"/>
          <w:szCs w:val="22"/>
        </w:rPr>
      </w:pPr>
    </w:p>
    <w:p w14:paraId="14F407E2" w14:textId="77777777" w:rsidR="00B0257D" w:rsidRPr="00895DAC" w:rsidRDefault="00B0257D" w:rsidP="00B0257D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t xml:space="preserve">Entity: </w:t>
      </w:r>
      <w:r>
        <w:rPr>
          <w:sz w:val="28"/>
          <w:szCs w:val="28"/>
        </w:rPr>
        <w:t>category</w:t>
      </w:r>
    </w:p>
    <w:p w14:paraId="70DF2AE3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3C7D32BD" w14:textId="77777777" w:rsidR="00B0257D" w:rsidRDefault="00B0257D" w:rsidP="00B0257D">
      <w:pPr>
        <w:pStyle w:val="Heading3"/>
        <w:rPr>
          <w:rFonts w:eastAsiaTheme="minorHAnsi" w:cstheme="minorBidi"/>
          <w:color w:val="auto"/>
          <w:sz w:val="24"/>
          <w:szCs w:val="24"/>
        </w:rPr>
      </w:pPr>
      <w:r w:rsidRPr="00895DAC">
        <w:rPr>
          <w:rFonts w:eastAsiaTheme="minorHAnsi" w:cstheme="minorBidi"/>
          <w:color w:val="auto"/>
          <w:sz w:val="24"/>
          <w:szCs w:val="24"/>
        </w:rPr>
        <w:t>The </w:t>
      </w:r>
      <w:r w:rsidRPr="00895DAC">
        <w:rPr>
          <w:rFonts w:eastAsiaTheme="minorHAnsi" w:cstheme="minorBidi"/>
          <w:b/>
          <w:bCs/>
          <w:color w:val="auto"/>
          <w:sz w:val="24"/>
          <w:szCs w:val="24"/>
        </w:rPr>
        <w:t>Category</w:t>
      </w:r>
      <w:r w:rsidRPr="00895DAC">
        <w:rPr>
          <w:rFonts w:eastAsiaTheme="minorHAnsi" w:cstheme="minorBidi"/>
          <w:color w:val="auto"/>
          <w:sz w:val="24"/>
          <w:szCs w:val="24"/>
        </w:rPr>
        <w:t> entity helps organize products into logical groups for better management, reporting, and filtering. Each category is overseen by an inventory manager.</w:t>
      </w:r>
    </w:p>
    <w:p w14:paraId="2A104245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4CCB2117" w14:textId="77777777" w:rsidR="00B0257D" w:rsidRDefault="00B0257D" w:rsidP="00B0257D">
      <w:pPr>
        <w:rPr>
          <w:sz w:val="22"/>
          <w:szCs w:val="22"/>
        </w:rPr>
      </w:pPr>
      <w:r>
        <w:rPr>
          <w:sz w:val="22"/>
          <w:szCs w:val="22"/>
        </w:rPr>
        <w:t>Category</w:t>
      </w:r>
    </w:p>
    <w:p w14:paraId="27C148E6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1267"/>
        <w:gridCol w:w="2077"/>
        <w:gridCol w:w="3549"/>
      </w:tblGrid>
      <w:tr w:rsidR="00B0257D" w:rsidRPr="00895DAC" w14:paraId="6D7064AA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D16555B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CD54792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D2778C4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E50D10B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3D93B286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BD2CD8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category_id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122E8E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34D458D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671FA1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category</w:t>
            </w:r>
          </w:p>
        </w:tc>
      </w:tr>
      <w:tr w:rsidR="00B0257D" w:rsidRPr="00895DAC" w14:paraId="779F10E3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6348FAD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978C74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80AF33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CE2645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 of the category</w:t>
            </w:r>
          </w:p>
        </w:tc>
      </w:tr>
      <w:tr w:rsidR="00B0257D" w:rsidRPr="00895DAC" w14:paraId="6EE7ABCF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C57BCEB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CF73EF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4366689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Optional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6087E7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 of the category</w:t>
            </w:r>
          </w:p>
        </w:tc>
      </w:tr>
      <w:tr w:rsidR="00B0257D" w:rsidRPr="00895DAC" w14:paraId="43D38FF8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8B7209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469BBB0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7521452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2E26F46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Manager responsible for this category</w:t>
            </w:r>
          </w:p>
        </w:tc>
      </w:tr>
    </w:tbl>
    <w:p w14:paraId="2646F823" w14:textId="77777777" w:rsidR="00B0257D" w:rsidRDefault="00B0257D" w:rsidP="00B0257D">
      <w:pPr>
        <w:rPr>
          <w:sz w:val="22"/>
          <w:szCs w:val="22"/>
        </w:rPr>
      </w:pPr>
    </w:p>
    <w:p w14:paraId="0BAA156F" w14:textId="77777777" w:rsidR="00B0257D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r w:rsidRPr="00895DAC">
        <w:rPr>
          <w:sz w:val="22"/>
          <w:szCs w:val="22"/>
        </w:rPr>
        <w:t xml:space="preserve"> Relationships</w:t>
      </w:r>
    </w:p>
    <w:p w14:paraId="1704F814" w14:textId="77777777" w:rsidR="00B0257D" w:rsidRPr="00895DAC" w:rsidRDefault="00B0257D" w:rsidP="00B0257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551"/>
        <w:gridCol w:w="2441"/>
        <w:gridCol w:w="3378"/>
      </w:tblGrid>
      <w:tr w:rsidR="00B0257D" w:rsidRPr="00895DAC" w14:paraId="6D536E32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4ADC5F2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98FB4FA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91E890D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37C9455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39B0652C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4B774E4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One-to-Many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D0C2B10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6DCF5A7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category_id</w:t>
            </w:r>
            <w:proofErr w:type="spellEnd"/>
            <w:r w:rsidRPr="00895DAC">
              <w:rPr>
                <w:sz w:val="22"/>
                <w:szCs w:val="22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5C8F6C9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A category can contain multiple products</w:t>
            </w:r>
          </w:p>
        </w:tc>
      </w:tr>
      <w:tr w:rsidR="00B0257D" w:rsidRPr="00895DAC" w14:paraId="3C7B888C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F260F0B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21BEC78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44B7867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E570C32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an inventory manager</w:t>
            </w:r>
          </w:p>
        </w:tc>
      </w:tr>
    </w:tbl>
    <w:p w14:paraId="6A32270B" w14:textId="77777777" w:rsidR="00B0257D" w:rsidRDefault="00B0257D" w:rsidP="00B0257D">
      <w:pPr>
        <w:rPr>
          <w:sz w:val="22"/>
          <w:szCs w:val="22"/>
        </w:rPr>
      </w:pPr>
    </w:p>
    <w:p w14:paraId="1925D205" w14:textId="77777777" w:rsidR="00B0257D" w:rsidRDefault="00B0257D" w:rsidP="00B0257D">
      <w:pPr>
        <w:rPr>
          <w:sz w:val="22"/>
          <w:szCs w:val="22"/>
        </w:rPr>
      </w:pPr>
    </w:p>
    <w:p w14:paraId="5AF6B87F" w14:textId="77777777" w:rsidR="00B0257D" w:rsidRPr="00895DAC" w:rsidRDefault="00B0257D" w:rsidP="00B0257D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 xml:space="preserve">Entity: </w:t>
      </w:r>
      <w:r>
        <w:rPr>
          <w:sz w:val="28"/>
          <w:szCs w:val="28"/>
        </w:rPr>
        <w:t>Inventory</w:t>
      </w:r>
    </w:p>
    <w:p w14:paraId="4610C032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0BAA12C3" w14:textId="77777777" w:rsidR="00B0257D" w:rsidRDefault="00B0257D" w:rsidP="00B0257D">
      <w:pPr>
        <w:pStyle w:val="Heading3"/>
        <w:rPr>
          <w:rFonts w:eastAsiaTheme="minorHAnsi" w:cstheme="minorBidi"/>
          <w:color w:val="auto"/>
          <w:sz w:val="24"/>
          <w:szCs w:val="24"/>
        </w:rPr>
      </w:pPr>
      <w:r w:rsidRPr="00895DAC">
        <w:rPr>
          <w:rFonts w:eastAsiaTheme="minorHAnsi" w:cstheme="minorBidi"/>
          <w:color w:val="auto"/>
          <w:sz w:val="24"/>
          <w:szCs w:val="24"/>
        </w:rPr>
        <w:t>The </w:t>
      </w:r>
      <w:r w:rsidRPr="00895DAC">
        <w:rPr>
          <w:rFonts w:eastAsiaTheme="minorHAnsi" w:cstheme="minorBidi"/>
          <w:b/>
          <w:bCs/>
          <w:color w:val="auto"/>
          <w:sz w:val="24"/>
          <w:szCs w:val="24"/>
        </w:rPr>
        <w:t>Inventory</w:t>
      </w:r>
      <w:r w:rsidRPr="00895DAC">
        <w:rPr>
          <w:rFonts w:eastAsiaTheme="minorHAnsi" w:cstheme="minorBidi"/>
          <w:color w:val="auto"/>
          <w:sz w:val="24"/>
          <w:szCs w:val="24"/>
        </w:rPr>
        <w:t> entity maintains real-time stock information for each product. It helps track how much of a product is available, when it was last updated, and who is responsible for managing it.</w:t>
      </w:r>
    </w:p>
    <w:p w14:paraId="169E7917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58982E50" w14:textId="77777777" w:rsidR="00B0257D" w:rsidRDefault="00B0257D" w:rsidP="00B0257D">
      <w:pPr>
        <w:rPr>
          <w:sz w:val="22"/>
          <w:szCs w:val="22"/>
        </w:rPr>
      </w:pPr>
      <w:r>
        <w:rPr>
          <w:sz w:val="22"/>
          <w:szCs w:val="22"/>
        </w:rPr>
        <w:t>inventory</w:t>
      </w:r>
    </w:p>
    <w:p w14:paraId="61358D6D" w14:textId="77777777" w:rsidR="00B0257D" w:rsidRPr="00895DAC" w:rsidRDefault="00B0257D" w:rsidP="00B0257D">
      <w:pPr>
        <w:pStyle w:val="Heading3"/>
        <w:spacing w:before="0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935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1302"/>
        <w:gridCol w:w="2093"/>
        <w:gridCol w:w="3499"/>
      </w:tblGrid>
      <w:tr w:rsidR="00B0257D" w:rsidRPr="00895DAC" w14:paraId="1636DF35" w14:textId="77777777" w:rsidTr="0006755C">
        <w:trPr>
          <w:trHeight w:val="666"/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E7F6AAF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92C9E7A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C8A589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F832BDE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7389A0FE" w14:textId="77777777" w:rsidTr="0006755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21DBBF6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9C09FB0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DBAFC2D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969310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inventory record</w:t>
            </w:r>
          </w:p>
        </w:tc>
      </w:tr>
      <w:tr w:rsidR="00B0257D" w:rsidRPr="00895DAC" w14:paraId="5BBD63A4" w14:textId="77777777" w:rsidTr="0006755C">
        <w:trPr>
          <w:trHeight w:val="66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1F221DE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0A0336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82A05FD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F347D72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associated with this inventory</w:t>
            </w:r>
          </w:p>
        </w:tc>
      </w:tr>
      <w:tr w:rsidR="00B0257D" w:rsidRPr="00895DAC" w14:paraId="525C1EF5" w14:textId="77777777" w:rsidTr="0006755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BA473A2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quantity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EF4B44A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CB55BB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48B62DA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Current quantity in stock</w:t>
            </w:r>
          </w:p>
        </w:tc>
      </w:tr>
      <w:tr w:rsidR="00B0257D" w:rsidRPr="00895DAC" w14:paraId="5C27096E" w14:textId="77777777" w:rsidTr="0006755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31C8E12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last_updated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983260C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DateTime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7578E92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5056CAE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Timestamp of the last update</w:t>
            </w:r>
          </w:p>
        </w:tc>
      </w:tr>
      <w:tr w:rsidR="00B0257D" w:rsidRPr="00895DAC" w14:paraId="4B063785" w14:textId="77777777" w:rsidTr="0006755C">
        <w:trPr>
          <w:trHeight w:val="66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0A19FF8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382D339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CEDFB4A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0CE0799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 responsible for managing this inventory</w:t>
            </w:r>
          </w:p>
        </w:tc>
      </w:tr>
    </w:tbl>
    <w:p w14:paraId="488CD956" w14:textId="77777777" w:rsidR="00B0257D" w:rsidRDefault="00B0257D" w:rsidP="00B0257D">
      <w:pPr>
        <w:rPr>
          <w:sz w:val="22"/>
          <w:szCs w:val="22"/>
        </w:rPr>
      </w:pPr>
    </w:p>
    <w:p w14:paraId="5E7A80EC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r w:rsidRPr="00895DAC">
        <w:rPr>
          <w:sz w:val="22"/>
          <w:szCs w:val="22"/>
        </w:rPr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1509"/>
        <w:gridCol w:w="2441"/>
        <w:gridCol w:w="3456"/>
      </w:tblGrid>
      <w:tr w:rsidR="00B0257D" w:rsidRPr="00895DAC" w14:paraId="33E8C4DF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CB0BEEB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3990766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0BDBF93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A6B5D57" w14:textId="77777777" w:rsidR="00B0257D" w:rsidRPr="00895DAC" w:rsidRDefault="00B0257D" w:rsidP="0006755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241C860C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3D578EE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F8CF4BD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D95CBEE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product_id</w:t>
            </w:r>
            <w:proofErr w:type="spellEnd"/>
            <w:r w:rsidRPr="00895DAC">
              <w:rPr>
                <w:sz w:val="22"/>
                <w:szCs w:val="22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BD3811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Each inventory record is linked to one product</w:t>
            </w:r>
          </w:p>
        </w:tc>
      </w:tr>
      <w:tr w:rsidR="00B0257D" w:rsidRPr="00895DAC" w14:paraId="2C654740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54F31BA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A33B5B0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CCE0A5D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7705B23" w14:textId="77777777" w:rsidR="00B0257D" w:rsidRPr="00895DAC" w:rsidRDefault="00B0257D" w:rsidP="0006755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one inventory manager</w:t>
            </w:r>
          </w:p>
        </w:tc>
      </w:tr>
    </w:tbl>
    <w:p w14:paraId="446B2DB4" w14:textId="77777777" w:rsidR="00B0257D" w:rsidRPr="00895DAC" w:rsidRDefault="00B0257D" w:rsidP="00B0257D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 xml:space="preserve">Entity: </w:t>
      </w:r>
      <w:r>
        <w:rPr>
          <w:sz w:val="28"/>
          <w:szCs w:val="28"/>
        </w:rPr>
        <w:t>Product</w:t>
      </w:r>
    </w:p>
    <w:p w14:paraId="5EC528DB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4CBD4AED" w14:textId="77777777" w:rsidR="00B0257D" w:rsidRPr="00895DAC" w:rsidRDefault="00B0257D" w:rsidP="00B0257D">
      <w:pPr>
        <w:pStyle w:val="Heading3"/>
        <w:rPr>
          <w:rFonts w:eastAsiaTheme="minorHAnsi" w:cstheme="minorBidi"/>
          <w:color w:val="auto"/>
          <w:sz w:val="22"/>
          <w:szCs w:val="22"/>
        </w:rPr>
      </w:pPr>
      <w:r w:rsidRPr="00895DAC">
        <w:rPr>
          <w:rFonts w:eastAsiaTheme="minorHAnsi" w:cstheme="minorBidi"/>
          <w:color w:val="auto"/>
          <w:sz w:val="22"/>
          <w:szCs w:val="22"/>
        </w:rPr>
        <w:t>The </w:t>
      </w:r>
      <w:r w:rsidRPr="00895DAC">
        <w:rPr>
          <w:rFonts w:eastAsiaTheme="minorHAnsi" w:cstheme="minorBidi"/>
          <w:b/>
          <w:bCs/>
          <w:color w:val="auto"/>
          <w:sz w:val="22"/>
          <w:szCs w:val="22"/>
        </w:rPr>
        <w:t>Product</w:t>
      </w:r>
      <w:r w:rsidRPr="00895DAC">
        <w:rPr>
          <w:rFonts w:eastAsiaTheme="minorHAnsi" w:cstheme="minorBidi"/>
          <w:color w:val="auto"/>
          <w:sz w:val="22"/>
          <w:szCs w:val="22"/>
        </w:rPr>
        <w:t> entity stores detailed information about items that are manufactured, stored, or sold. It includes pricing, categorization, and production responsibility.</w:t>
      </w:r>
    </w:p>
    <w:p w14:paraId="14F0391F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5ECC17A0" w14:textId="77777777" w:rsidR="00B0257D" w:rsidRPr="00895DAC" w:rsidRDefault="00B0257D" w:rsidP="00B0257D">
      <w:r w:rsidRPr="00895DAC">
        <w:t>Product</w:t>
      </w:r>
    </w:p>
    <w:p w14:paraId="56B34C43" w14:textId="77777777" w:rsidR="00B0257D" w:rsidRPr="00895DAC" w:rsidRDefault="00B0257D" w:rsidP="00B0257D">
      <w:pPr>
        <w:pStyle w:val="Heading3"/>
        <w:spacing w:before="0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1277"/>
        <w:gridCol w:w="2185"/>
        <w:gridCol w:w="3264"/>
      </w:tblGrid>
      <w:tr w:rsidR="00B0257D" w:rsidRPr="00895DAC" w14:paraId="6ED0E3F6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8178D6" w14:textId="77777777" w:rsidR="00B0257D" w:rsidRPr="00895DAC" w:rsidRDefault="00B0257D" w:rsidP="0006755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D05830E" w14:textId="77777777" w:rsidR="00B0257D" w:rsidRPr="00895DAC" w:rsidRDefault="00B0257D" w:rsidP="0006755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7819DB4" w14:textId="77777777" w:rsidR="00B0257D" w:rsidRPr="00895DAC" w:rsidRDefault="00B0257D" w:rsidP="0006755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28BF8B4" w14:textId="77777777" w:rsidR="00B0257D" w:rsidRPr="00895DAC" w:rsidRDefault="00B0257D" w:rsidP="0006755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532C04E7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EC634A6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4DEADE0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DC167F5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BDE5F7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product</w:t>
            </w:r>
          </w:p>
        </w:tc>
      </w:tr>
      <w:tr w:rsidR="00B0257D" w:rsidRPr="00895DAC" w14:paraId="358CF33D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AC4F965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1A06B9C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24D2A4C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55C6B4B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 of the product</w:t>
            </w:r>
          </w:p>
        </w:tc>
      </w:tr>
      <w:tr w:rsidR="00B0257D" w:rsidRPr="00895DAC" w14:paraId="7DA06AD0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B5C4093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D264A4E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0FD5266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Optional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14EF881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 of the product</w:t>
            </w:r>
          </w:p>
        </w:tc>
      </w:tr>
      <w:tr w:rsidR="00B0257D" w:rsidRPr="00895DAC" w14:paraId="7B78BA1E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E2EBACE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unit_price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1C13373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Decimal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BDF889C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988AD9A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Price per unit</w:t>
            </w:r>
          </w:p>
        </w:tc>
      </w:tr>
      <w:tr w:rsidR="00B0257D" w:rsidRPr="00895DAC" w14:paraId="3B8FBE1A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189148C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category_id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2E61E3E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1231321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category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9A1B454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 to which the product belongs</w:t>
            </w:r>
          </w:p>
        </w:tc>
      </w:tr>
      <w:tr w:rsidR="00B0257D" w:rsidRPr="00895DAC" w14:paraId="13ACC20A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47CBF25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production_manager_id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0BD9DCD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55B6D28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F776D67" w14:textId="77777777" w:rsidR="00B0257D" w:rsidRPr="00895DAC" w:rsidRDefault="00B0257D" w:rsidP="0006755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Manager responsible for production</w:t>
            </w:r>
          </w:p>
        </w:tc>
      </w:tr>
    </w:tbl>
    <w:p w14:paraId="659CC742" w14:textId="77777777" w:rsidR="00B0257D" w:rsidRDefault="00B0257D" w:rsidP="00B0257D">
      <w:pPr>
        <w:rPr>
          <w:sz w:val="22"/>
          <w:szCs w:val="22"/>
        </w:rPr>
      </w:pPr>
    </w:p>
    <w:p w14:paraId="4A950FB5" w14:textId="77777777" w:rsidR="00B0257D" w:rsidRDefault="00B0257D" w:rsidP="00B0257D">
      <w:pPr>
        <w:rPr>
          <w:sz w:val="22"/>
          <w:szCs w:val="22"/>
        </w:rPr>
      </w:pPr>
    </w:p>
    <w:p w14:paraId="1FE92E29" w14:textId="77777777" w:rsidR="00B0257D" w:rsidRDefault="00B0257D" w:rsidP="00B0257D">
      <w:pPr>
        <w:rPr>
          <w:sz w:val="22"/>
          <w:szCs w:val="22"/>
        </w:rPr>
      </w:pPr>
    </w:p>
    <w:p w14:paraId="6F9CA5F5" w14:textId="77777777" w:rsidR="00B0257D" w:rsidRDefault="00B0257D" w:rsidP="00B0257D">
      <w:pPr>
        <w:rPr>
          <w:sz w:val="22"/>
          <w:szCs w:val="22"/>
        </w:rPr>
      </w:pPr>
    </w:p>
    <w:p w14:paraId="6797A2CF" w14:textId="77777777" w:rsidR="00B0257D" w:rsidRPr="00895DAC" w:rsidRDefault="00B0257D" w:rsidP="00B0257D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lastRenderedPageBreak/>
        <w:t>🔗</w:t>
      </w:r>
      <w:r w:rsidRPr="00895DAC">
        <w:rPr>
          <w:sz w:val="22"/>
          <w:szCs w:val="22"/>
        </w:rPr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717"/>
        <w:gridCol w:w="2835"/>
        <w:gridCol w:w="2887"/>
      </w:tblGrid>
      <w:tr w:rsidR="00B0257D" w:rsidRPr="00895DAC" w14:paraId="172DA02E" w14:textId="77777777" w:rsidTr="0006755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F4DD450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7D6D73B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80BC7EC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701B299" w14:textId="77777777" w:rsidR="00B0257D" w:rsidRPr="00895DAC" w:rsidRDefault="00B0257D" w:rsidP="0006755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B0257D" w:rsidRPr="00895DAC" w14:paraId="350532FA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C66BD48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C785251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EFABB20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category_id</w:t>
            </w:r>
            <w:proofErr w:type="spellEnd"/>
            <w:r w:rsidRPr="00895DAC">
              <w:rPr>
                <w:sz w:val="22"/>
                <w:szCs w:val="22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3E9A25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belongs to a category</w:t>
            </w:r>
          </w:p>
        </w:tc>
      </w:tr>
      <w:tr w:rsidR="00B0257D" w:rsidRPr="00895DAC" w14:paraId="3E151471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3817F15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9F50F70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95E081E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production_manager_id</w:t>
            </w:r>
            <w:proofErr w:type="spellEnd"/>
            <w:r w:rsidRPr="00895DAC">
              <w:rPr>
                <w:sz w:val="22"/>
                <w:szCs w:val="22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76A24DC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a production manager</w:t>
            </w:r>
          </w:p>
        </w:tc>
      </w:tr>
      <w:tr w:rsidR="00B0257D" w:rsidRPr="00895DAC" w14:paraId="1B185FFC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9BE0B17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ABC5B9B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7131283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product_id</w:t>
            </w:r>
            <w:proofErr w:type="spellEnd"/>
            <w:r w:rsidRPr="00895DAC">
              <w:rPr>
                <w:sz w:val="22"/>
                <w:szCs w:val="22"/>
              </w:rPr>
              <w:t xml:space="preserve"> (PK/FK)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BA1730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Each product has one inventory record</w:t>
            </w:r>
          </w:p>
        </w:tc>
      </w:tr>
      <w:tr w:rsidR="00B0257D" w:rsidRPr="00895DAC" w14:paraId="27C2D4AC" w14:textId="77777777" w:rsidTr="0006755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1270E55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One-to-Many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25D86CE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InventoryAlert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90961F4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proofErr w:type="spellStart"/>
            <w:r w:rsidRPr="00895DAC">
              <w:rPr>
                <w:sz w:val="22"/>
                <w:szCs w:val="22"/>
              </w:rPr>
              <w:t>product_id</w:t>
            </w:r>
            <w:proofErr w:type="spellEnd"/>
            <w:r w:rsidRPr="00895DAC">
              <w:rPr>
                <w:sz w:val="22"/>
                <w:szCs w:val="22"/>
              </w:rPr>
              <w:t xml:space="preserve">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7FFB4AA" w14:textId="77777777" w:rsidR="00B0257D" w:rsidRPr="00895DAC" w:rsidRDefault="00B0257D" w:rsidP="0006755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can trigger multiple alerts</w:t>
            </w:r>
          </w:p>
        </w:tc>
      </w:tr>
    </w:tbl>
    <w:p w14:paraId="78658826" w14:textId="77777777" w:rsidR="00B0257D" w:rsidRPr="00895DAC" w:rsidRDefault="00B0257D" w:rsidP="00B0257D">
      <w:pPr>
        <w:rPr>
          <w:sz w:val="22"/>
          <w:szCs w:val="22"/>
        </w:rPr>
      </w:pPr>
    </w:p>
    <w:p w14:paraId="2F852787" w14:textId="77777777" w:rsidR="00BA7461" w:rsidRPr="004976FA" w:rsidRDefault="00BA7461" w:rsidP="00BA7461"/>
    <w:sectPr w:rsidR="00BA7461" w:rsidRPr="00497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FB604" w14:textId="77777777" w:rsidR="00116E0E" w:rsidRDefault="00116E0E" w:rsidP="00B0257D">
      <w:pPr>
        <w:spacing w:after="0" w:line="240" w:lineRule="auto"/>
      </w:pPr>
      <w:r>
        <w:separator/>
      </w:r>
    </w:p>
  </w:endnote>
  <w:endnote w:type="continuationSeparator" w:id="0">
    <w:p w14:paraId="6259E342" w14:textId="77777777" w:rsidR="00116E0E" w:rsidRDefault="00116E0E" w:rsidP="00B02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FD573" w14:textId="77777777" w:rsidR="00116E0E" w:rsidRDefault="00116E0E" w:rsidP="00B0257D">
      <w:pPr>
        <w:spacing w:after="0" w:line="240" w:lineRule="auto"/>
      </w:pPr>
      <w:r>
        <w:separator/>
      </w:r>
    </w:p>
  </w:footnote>
  <w:footnote w:type="continuationSeparator" w:id="0">
    <w:p w14:paraId="008FB859" w14:textId="77777777" w:rsidR="00116E0E" w:rsidRDefault="00116E0E" w:rsidP="00B025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540FF"/>
    <w:multiLevelType w:val="hybridMultilevel"/>
    <w:tmpl w:val="9496A6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63E72"/>
    <w:multiLevelType w:val="hybridMultilevel"/>
    <w:tmpl w:val="9496A6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5329F"/>
    <w:multiLevelType w:val="hybridMultilevel"/>
    <w:tmpl w:val="68CCB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0319">
    <w:abstractNumId w:val="2"/>
  </w:num>
  <w:num w:numId="2" w16cid:durableId="1452935947">
    <w:abstractNumId w:val="3"/>
  </w:num>
  <w:num w:numId="3" w16cid:durableId="1603143847">
    <w:abstractNumId w:val="0"/>
  </w:num>
  <w:num w:numId="4" w16cid:durableId="1762332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116E0E"/>
    <w:rsid w:val="0027326B"/>
    <w:rsid w:val="002771C4"/>
    <w:rsid w:val="003064FB"/>
    <w:rsid w:val="0040242F"/>
    <w:rsid w:val="0044403A"/>
    <w:rsid w:val="004541FF"/>
    <w:rsid w:val="004976FA"/>
    <w:rsid w:val="0083190A"/>
    <w:rsid w:val="00866CEE"/>
    <w:rsid w:val="009A47E3"/>
    <w:rsid w:val="00A311FA"/>
    <w:rsid w:val="00AD1305"/>
    <w:rsid w:val="00B0257D"/>
    <w:rsid w:val="00BA7461"/>
    <w:rsid w:val="00E23E10"/>
    <w:rsid w:val="00E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26B"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25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57D"/>
  </w:style>
  <w:style w:type="paragraph" w:styleId="Footer">
    <w:name w:val="footer"/>
    <w:basedOn w:val="Normal"/>
    <w:link w:val="FooterChar"/>
    <w:uiPriority w:val="99"/>
    <w:unhideWhenUsed/>
    <w:rsid w:val="00B025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5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11</Pages>
  <Words>1354</Words>
  <Characters>7718</Characters>
  <Application>Microsoft Office Word</Application>
  <DocSecurity>0</DocSecurity>
  <Lines>64</Lines>
  <Paragraphs>18</Paragraphs>
  <ScaleCrop>false</ScaleCrop>
  <Company/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Lakshmi Bhavani Pratap Dolly (BGSW/PJ-ETA-P)</cp:lastModifiedBy>
  <cp:revision>9</cp:revision>
  <dcterms:created xsi:type="dcterms:W3CDTF">2025-07-15T06:54:00Z</dcterms:created>
  <dcterms:modified xsi:type="dcterms:W3CDTF">2025-07-16T10:55:00Z</dcterms:modified>
</cp:coreProperties>
</file>