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25.wildcard matching cmd (ls b*)list all files stating ith the letter b</w:t>
      </w:r>
    </w:p>
    <w:p>
      <w:pPr>
        <w:pBdr/>
        <w:pStyle w:val="Normal"/>
        <w:spacing/>
        <w:ind/>
        <w:rPr/>
      </w:pPr>
      <w:r>
        <w:rPr/>
        <w:t xml:space="preserve">26.ls -d b*.?</w:t>
      </w:r>
    </w:p>
    <w:p>
      <w:pPr>
        <w:pBdr/>
        <w:pStyle w:val="Normal"/>
        <w:spacing/>
        <w:ind/>
        <w:rPr/>
      </w:pPr>
      <w:r>
        <w:rPr/>
        <w:t xml:space="preserve">27.ls [ab]??? -d  ([ab] represent a or b after that three characters represent ???)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