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04" w:rsidRPr="00430F04" w:rsidRDefault="00430F0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bookmarkStart w:id="0" w:name="_GoBack"/>
      <w:bookmarkEnd w:id="0"/>
      <w:r w:rsidRPr="00430F04">
        <w:rPr>
          <w:rFonts w:asciiTheme="majorHAnsi" w:hAnsiTheme="majorHAnsi" w:cs="Segoe UI"/>
          <w:color w:val="000000" w:themeColor="text1"/>
          <w:sz w:val="36"/>
          <w:szCs w:val="23"/>
        </w:rPr>
        <w:t>1. Demonstrate the transmission of message using MQTT protocol in Azure</w:t>
      </w:r>
    </w:p>
    <w:p w:rsidR="00430F04" w:rsidRPr="00430F04" w:rsidRDefault="00430F0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proofErr w:type="spellStart"/>
      <w:r w:rsidRPr="00430F04">
        <w:rPr>
          <w:rFonts w:asciiTheme="majorHAnsi" w:hAnsiTheme="majorHAnsi" w:cs="Segoe UI"/>
          <w:color w:val="000000" w:themeColor="text1"/>
          <w:sz w:val="36"/>
          <w:szCs w:val="23"/>
        </w:rPr>
        <w:t>i</w:t>
      </w:r>
      <w:proofErr w:type="spellEnd"/>
      <w:r w:rsidRPr="00430F04">
        <w:rPr>
          <w:rFonts w:asciiTheme="majorHAnsi" w:hAnsiTheme="majorHAnsi" w:cs="Segoe UI"/>
          <w:color w:val="000000" w:themeColor="text1"/>
          <w:sz w:val="36"/>
          <w:szCs w:val="23"/>
        </w:rPr>
        <w:t>) Create the IOT Hub in Azure</w:t>
      </w:r>
      <w:r w:rsidR="00F00D2E">
        <w:rPr>
          <w:rFonts w:asciiTheme="majorHAnsi" w:hAnsiTheme="majorHAnsi" w:cs="Segoe UI"/>
          <w:color w:val="000000" w:themeColor="text1"/>
          <w:sz w:val="36"/>
          <w:szCs w:val="23"/>
        </w:rPr>
        <w:t>.</w:t>
      </w:r>
    </w:p>
    <w:p w:rsidR="00430F04" w:rsidRDefault="00430F0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ii) Connect MQTT client to IO</w:t>
      </w:r>
      <w:r w:rsidRPr="00430F04">
        <w:rPr>
          <w:rFonts w:asciiTheme="majorHAnsi" w:hAnsiTheme="majorHAnsi" w:cs="Segoe UI"/>
          <w:color w:val="000000" w:themeColor="text1"/>
          <w:sz w:val="36"/>
          <w:szCs w:val="23"/>
        </w:rPr>
        <w:t>T Hub and send a message</w:t>
      </w:r>
      <w:r w:rsidR="00F00D2E">
        <w:rPr>
          <w:rFonts w:asciiTheme="majorHAnsi" w:hAnsiTheme="majorHAnsi" w:cs="Segoe UI"/>
          <w:color w:val="000000" w:themeColor="text1"/>
          <w:sz w:val="36"/>
          <w:szCs w:val="23"/>
        </w:rPr>
        <w:t>.</w:t>
      </w:r>
    </w:p>
    <w:p w:rsidR="004A1943" w:rsidRDefault="004A1943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0176B2" w:rsidRDefault="009A173D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Create the IOT hub on </w:t>
      </w:r>
      <w:proofErr w:type="gramStart"/>
      <w:r>
        <w:rPr>
          <w:rFonts w:asciiTheme="majorHAnsi" w:hAnsiTheme="majorHAnsi" w:cs="Segoe UI"/>
          <w:color w:val="000000" w:themeColor="text1"/>
          <w:sz w:val="36"/>
          <w:szCs w:val="23"/>
        </w:rPr>
        <w:t>A</w:t>
      </w:r>
      <w:r w:rsidR="000A41D0">
        <w:rPr>
          <w:rFonts w:asciiTheme="majorHAnsi" w:hAnsiTheme="majorHAnsi" w:cs="Segoe UI"/>
          <w:color w:val="000000" w:themeColor="text1"/>
          <w:sz w:val="36"/>
          <w:szCs w:val="23"/>
        </w:rPr>
        <w:t>zure,</w:t>
      </w:r>
      <w:proofErr w:type="gramEnd"/>
      <w:r w:rsidR="000A41D0">
        <w:rPr>
          <w:rFonts w:asciiTheme="majorHAnsi" w:hAnsiTheme="majorHAnsi" w:cs="Segoe UI"/>
          <w:color w:val="000000" w:themeColor="text1"/>
          <w:sz w:val="36"/>
          <w:szCs w:val="23"/>
        </w:rPr>
        <w:t xml:space="preserve"> search IOT hub and click on create option.</w:t>
      </w:r>
    </w:p>
    <w:p w:rsidR="00C35300" w:rsidRDefault="00C3530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C35300" w:rsidRDefault="00C3530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C35300" w:rsidRDefault="00C3530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Enter the IOT hub</w:t>
      </w:r>
      <w:r w:rsidR="001B2C01">
        <w:rPr>
          <w:rFonts w:asciiTheme="majorHAnsi" w:hAnsiTheme="majorHAnsi" w:cs="Segoe UI"/>
          <w:color w:val="000000" w:themeColor="text1"/>
          <w:sz w:val="36"/>
          <w:szCs w:val="23"/>
        </w:rPr>
        <w:t xml:space="preserve"> name &amp;</w:t>
      </w:r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other </w:t>
      </w:r>
      <w:proofErr w:type="gramStart"/>
      <w:r>
        <w:rPr>
          <w:rFonts w:asciiTheme="majorHAnsi" w:hAnsiTheme="majorHAnsi" w:cs="Segoe UI"/>
          <w:color w:val="000000" w:themeColor="text1"/>
          <w:sz w:val="36"/>
          <w:szCs w:val="23"/>
        </w:rPr>
        <w:t>details</w:t>
      </w:r>
      <w:r w:rsidR="001B2C01">
        <w:rPr>
          <w:rFonts w:asciiTheme="majorHAnsi" w:hAnsiTheme="majorHAnsi" w:cs="Segoe UI"/>
          <w:color w:val="000000" w:themeColor="text1"/>
          <w:sz w:val="36"/>
          <w:szCs w:val="23"/>
        </w:rPr>
        <w:t xml:space="preserve"> ,</w:t>
      </w:r>
      <w:r w:rsidR="00782734">
        <w:rPr>
          <w:rFonts w:asciiTheme="majorHAnsi" w:hAnsiTheme="majorHAnsi" w:cs="Segoe UI"/>
          <w:color w:val="000000" w:themeColor="text1"/>
          <w:sz w:val="36"/>
          <w:szCs w:val="23"/>
        </w:rPr>
        <w:t>Click</w:t>
      </w:r>
      <w:proofErr w:type="gramEnd"/>
      <w:r w:rsidR="00782734">
        <w:rPr>
          <w:rFonts w:asciiTheme="majorHAnsi" w:hAnsiTheme="majorHAnsi" w:cs="Segoe UI"/>
          <w:color w:val="000000" w:themeColor="text1"/>
          <w:sz w:val="36"/>
          <w:szCs w:val="23"/>
        </w:rPr>
        <w:t xml:space="preserve"> networking</w:t>
      </w:r>
      <w:r w:rsidR="001B2C01">
        <w:rPr>
          <w:rFonts w:asciiTheme="majorHAnsi" w:hAnsiTheme="majorHAnsi" w:cs="Segoe UI"/>
          <w:color w:val="000000" w:themeColor="text1"/>
          <w:sz w:val="36"/>
          <w:szCs w:val="23"/>
        </w:rPr>
        <w:t>.</w:t>
      </w:r>
    </w:p>
    <w:p w:rsidR="00E728A2" w:rsidRDefault="00B7125B" w:rsidP="00E728A2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236898" cy="3450566"/>
            <wp:effectExtent l="0" t="0" r="0" b="0"/>
            <wp:docPr id="27" name="Picture 27" descr="C:\Users\DELL\Desktop\CLOU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LOU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29" cy="34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5B" w:rsidRDefault="00E728A2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Here we have public access in the networking part of IOT hub.</w:t>
      </w:r>
    </w:p>
    <w:p w:rsidR="00B7125B" w:rsidRDefault="000B2EDB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305909" cy="3692106"/>
            <wp:effectExtent l="0" t="0" r="0" b="3810"/>
            <wp:docPr id="28" name="Picture 28" descr="C:\Users\DELL\Desktop\CLOU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CLOU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75" cy="3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DB" w:rsidRDefault="004464F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Click next, we have prices scale user list and </w:t>
      </w:r>
      <w:proofErr w:type="gramStart"/>
      <w:r>
        <w:rPr>
          <w:rFonts w:asciiTheme="majorHAnsi" w:hAnsiTheme="majorHAnsi" w:cs="Segoe UI"/>
          <w:color w:val="000000" w:themeColor="text1"/>
          <w:sz w:val="36"/>
          <w:szCs w:val="23"/>
        </w:rPr>
        <w:t>We</w:t>
      </w:r>
      <w:proofErr w:type="gramEnd"/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 have selected the S1 standard tier, click next.</w:t>
      </w:r>
    </w:p>
    <w:p w:rsidR="000B2EDB" w:rsidRDefault="006F37A1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098875" cy="3424687"/>
            <wp:effectExtent l="0" t="0" r="0" b="4445"/>
            <wp:docPr id="29" name="Picture 29" descr="C:\Users\DELL\Desktop\CLOU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CLOU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00" cy="34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7A1" w:rsidRDefault="006F37A1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6F37A1" w:rsidRDefault="00346FD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098875" cy="3225263"/>
            <wp:effectExtent l="0" t="0" r="0" b="0"/>
            <wp:docPr id="30" name="Picture 30" descr="C:\Users\DELL\Desktop\CLOU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CLOU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55" cy="322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D4" w:rsidRDefault="00346FD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10265A" w:rsidRDefault="0010265A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Here finally after creating all the details of IOT hub and hence validation also passed then click create option.</w:t>
      </w:r>
    </w:p>
    <w:p w:rsidR="00346FD4" w:rsidRDefault="007D39F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22834" cy="3424687"/>
            <wp:effectExtent l="0" t="0" r="0" b="4445"/>
            <wp:docPr id="31" name="Picture 31" descr="C:\Users\DELL\Desktop\CLOU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CLOU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79" cy="343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9F5" w:rsidRDefault="00AE5E7C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After creating the deployment has been deployed successful</w:t>
      </w:r>
      <w:r w:rsidR="00964A5B">
        <w:rPr>
          <w:rFonts w:asciiTheme="majorHAnsi" w:hAnsiTheme="majorHAnsi" w:cs="Segoe UI"/>
          <w:color w:val="000000" w:themeColor="text1"/>
          <w:sz w:val="36"/>
          <w:szCs w:val="23"/>
        </w:rPr>
        <w:t>ly.</w:t>
      </w:r>
    </w:p>
    <w:p w:rsidR="0062485E" w:rsidRDefault="0062485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123959" cy="3588589"/>
            <wp:effectExtent l="0" t="0" r="0" b="0"/>
            <wp:docPr id="32" name="Picture 32" descr="C:\Users\DELL\Desktop\CLOU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CLOU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81" cy="35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F6" w:rsidRDefault="00F810F6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Then we have the resource part of the IOT hub in the Azure.</w:t>
      </w:r>
    </w:p>
    <w:p w:rsidR="0062485E" w:rsidRDefault="000F11BD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36004" cy="3372929"/>
            <wp:effectExtent l="0" t="0" r="0" b="0"/>
            <wp:docPr id="33" name="Picture 33" descr="C:\Users\DELL\Desktop\CLOU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CLOU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913" cy="33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1BD" w:rsidRDefault="00884762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Then search as shared access policies and click add shared access policy.</w:t>
      </w:r>
    </w:p>
    <w:p w:rsidR="000F11BD" w:rsidRDefault="00564F0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090249" cy="3390181"/>
            <wp:effectExtent l="0" t="0" r="6350" b="1270"/>
            <wp:docPr id="34" name="Picture 34" descr="C:\Users\DELL\Desktop\CLOU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CLOUD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842" cy="33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0E" w:rsidRDefault="00564F0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4B3D71" w:rsidRDefault="004B3D71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Then we have created the 19MIC0015 </w:t>
      </w:r>
      <w:proofErr w:type="gramStart"/>
      <w:r>
        <w:rPr>
          <w:rFonts w:asciiTheme="majorHAnsi" w:hAnsiTheme="majorHAnsi" w:cs="Segoe UI"/>
          <w:color w:val="000000" w:themeColor="text1"/>
          <w:sz w:val="36"/>
          <w:szCs w:val="23"/>
        </w:rPr>
        <w:t>as an SAS policies</w:t>
      </w:r>
      <w:proofErr w:type="gramEnd"/>
      <w:r>
        <w:rPr>
          <w:rFonts w:asciiTheme="majorHAnsi" w:hAnsiTheme="majorHAnsi" w:cs="Segoe UI"/>
          <w:color w:val="000000" w:themeColor="text1"/>
          <w:sz w:val="36"/>
          <w:szCs w:val="23"/>
        </w:rPr>
        <w:t>.</w:t>
      </w:r>
    </w:p>
    <w:p w:rsidR="00564F0E" w:rsidRDefault="00A060EA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16128" cy="3250498"/>
            <wp:effectExtent l="0" t="0" r="0" b="7620"/>
            <wp:docPr id="35" name="Picture 35" descr="C:\Users\DELL\Desktop\CLOU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CLOUD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62" cy="32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EA" w:rsidRDefault="003A577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Then after creating we have the SAS token for configuring into the MQTT.</w:t>
      </w:r>
    </w:p>
    <w:p w:rsidR="00A060EA" w:rsidRDefault="007F722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236898" cy="3306469"/>
            <wp:effectExtent l="0" t="0" r="0" b="8255"/>
            <wp:docPr id="36" name="Picture 36" descr="C:\Users\DELL\Desktop\CLOU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CLOU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090" cy="330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20" w:rsidRDefault="007F722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7F7220" w:rsidRDefault="007F7220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7F7220" w:rsidRDefault="00EB7D2D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Here search as Device and click as add device option.</w:t>
      </w:r>
    </w:p>
    <w:p w:rsidR="002C0676" w:rsidRDefault="002C0676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13325" cy="3459192"/>
            <wp:effectExtent l="0" t="0" r="1905" b="8255"/>
            <wp:docPr id="37" name="Picture 37" descr="C:\Users\DELL\Desktop\CLOU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CLOUD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19" cy="34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676" w:rsidRDefault="00B7429F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lastRenderedPageBreak/>
        <w:t>Here enter the device id and ID is 19MIC0015 and click save option.</w:t>
      </w:r>
    </w:p>
    <w:p w:rsidR="002C0676" w:rsidRDefault="0001404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16128" cy="3536831"/>
            <wp:effectExtent l="0" t="0" r="0" b="6985"/>
            <wp:docPr id="38" name="Picture 38" descr="C:\Users\DELL\Desktop\CLOU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CLOUD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27" cy="353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45" w:rsidRDefault="0001404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F00C14" w:rsidRDefault="00F00C1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Here we can the </w:t>
      </w:r>
      <w:proofErr w:type="gramStart"/>
      <w:r>
        <w:rPr>
          <w:rFonts w:asciiTheme="majorHAnsi" w:hAnsiTheme="majorHAnsi" w:cs="Segoe UI"/>
          <w:color w:val="000000" w:themeColor="text1"/>
          <w:sz w:val="36"/>
          <w:szCs w:val="23"/>
        </w:rPr>
        <w:t>devices which is</w:t>
      </w:r>
      <w:proofErr w:type="gramEnd"/>
      <w:r>
        <w:rPr>
          <w:rFonts w:asciiTheme="majorHAnsi" w:hAnsiTheme="majorHAnsi" w:cs="Segoe UI"/>
          <w:color w:val="000000" w:themeColor="text1"/>
          <w:sz w:val="36"/>
          <w:szCs w:val="23"/>
        </w:rPr>
        <w:t xml:space="preserve"> created successfully.</w:t>
      </w:r>
    </w:p>
    <w:p w:rsidR="00014045" w:rsidRDefault="00FC7FD7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31904" cy="3424686"/>
            <wp:effectExtent l="0" t="0" r="2540" b="4445"/>
            <wp:docPr id="39" name="Picture 39" descr="C:\Users\DELL\Desktop\CLOU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CLOUD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95" cy="342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FD7" w:rsidRDefault="00463BA7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lastRenderedPageBreak/>
        <w:t>And then take the secondary connection string or copy it.</w:t>
      </w:r>
    </w:p>
    <w:p w:rsidR="00FC7FD7" w:rsidRDefault="0030341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150724" cy="3260785"/>
            <wp:effectExtent l="0" t="0" r="2540" b="0"/>
            <wp:docPr id="40" name="Picture 40" descr="C:\Users\DELL\Desktop\CLOU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CLOU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858" cy="326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656" w:rsidRDefault="00274656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274656" w:rsidRDefault="00274656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</w:p>
    <w:p w:rsidR="00274656" w:rsidRDefault="004F4AC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Then open device explorer and paste those token in</w:t>
      </w:r>
      <w:r w:rsidR="0001671A">
        <w:rPr>
          <w:rFonts w:asciiTheme="majorHAnsi" w:hAnsiTheme="majorHAnsi" w:cs="Segoe UI"/>
          <w:color w:val="000000" w:themeColor="text1"/>
          <w:sz w:val="36"/>
          <w:szCs w:val="23"/>
        </w:rPr>
        <w:t xml:space="preserve"> the IOT hub connection string, and click as update.</w:t>
      </w:r>
    </w:p>
    <w:p w:rsidR="0030341E" w:rsidRDefault="00274656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noProof/>
        </w:rPr>
        <w:drawing>
          <wp:inline distT="0" distB="0" distL="0" distR="0" wp14:anchorId="0BD3E523" wp14:editId="2F791A86">
            <wp:extent cx="6167887" cy="32435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7987" cy="324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43" w:rsidRDefault="00B06A7F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lastRenderedPageBreak/>
        <w:t>Here the string gets updated successfully.</w:t>
      </w:r>
    </w:p>
    <w:p w:rsidR="0030341E" w:rsidRDefault="009C187D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045139" cy="3381555"/>
            <wp:effectExtent l="0" t="0" r="0" b="0"/>
            <wp:docPr id="41" name="Picture 41" descr="C:\Users\DELL\Desktop\CLOU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CLOUD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544" cy="33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DF" w:rsidRPr="00176B78" w:rsidRDefault="008860DF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Then open MQTT box and click on MQTT client and enter those details followed by the output of the picture.</w:t>
      </w:r>
    </w:p>
    <w:p w:rsidR="007D2E25" w:rsidRPr="00176B78" w:rsidRDefault="0009706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Host :</w:t>
      </w:r>
      <w:proofErr w:type="gram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Device-ID</w:t>
      </w:r>
      <w:r w:rsidR="007D2E25"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on azure</w:t>
      </w:r>
    </w:p>
    <w:p w:rsidR="007D2E25" w:rsidRPr="00176B78" w:rsidRDefault="007D2E2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Username :</w:t>
      </w:r>
      <w:proofErr w:type="gram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</w:t>
      </w:r>
      <w:r w:rsidR="00097064" w:rsidRPr="00176B78">
        <w:rPr>
          <w:rFonts w:asciiTheme="majorHAnsi" w:hAnsiTheme="majorHAnsi" w:cs="Segoe UI"/>
          <w:color w:val="000000" w:themeColor="text1"/>
          <w:sz w:val="32"/>
          <w:szCs w:val="23"/>
        </w:rPr>
        <w:t>IOT HUB name.azure-devices.net/Device-ID</w:t>
      </w:r>
      <w:r w:rsidR="00BF11A7" w:rsidRPr="00176B78">
        <w:rPr>
          <w:rFonts w:asciiTheme="majorHAnsi" w:hAnsiTheme="majorHAnsi" w:cs="Segoe UI"/>
          <w:color w:val="000000" w:themeColor="text1"/>
          <w:sz w:val="32"/>
          <w:szCs w:val="23"/>
        </w:rPr>
        <w:t>/?</w:t>
      </w:r>
      <w:proofErr w:type="spellStart"/>
      <w:r w:rsidR="00BF11A7" w:rsidRPr="00176B78">
        <w:rPr>
          <w:rFonts w:asciiTheme="majorHAnsi" w:hAnsiTheme="majorHAnsi" w:cs="Segoe UI"/>
          <w:color w:val="000000" w:themeColor="text1"/>
          <w:sz w:val="32"/>
          <w:szCs w:val="23"/>
        </w:rPr>
        <w:t>api</w:t>
      </w:r>
      <w:proofErr w:type="spellEnd"/>
      <w:r w:rsidR="00BF11A7" w:rsidRPr="00176B78">
        <w:rPr>
          <w:rFonts w:asciiTheme="majorHAnsi" w:hAnsiTheme="majorHAnsi" w:cs="Segoe UI"/>
          <w:color w:val="000000" w:themeColor="text1"/>
          <w:sz w:val="32"/>
          <w:szCs w:val="23"/>
        </w:rPr>
        <w:t>-version=</w:t>
      </w:r>
      <w:r w:rsidR="001B0354" w:rsidRPr="00176B78">
        <w:rPr>
          <w:rFonts w:asciiTheme="majorHAnsi" w:hAnsiTheme="majorHAnsi" w:cs="Segoe UI"/>
          <w:color w:val="000000" w:themeColor="text1"/>
          <w:sz w:val="32"/>
          <w:szCs w:val="23"/>
        </w:rPr>
        <w:t>2018-12-30</w:t>
      </w:r>
    </w:p>
    <w:p w:rsidR="002B2887" w:rsidRPr="00176B78" w:rsidRDefault="002B2887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Password :</w:t>
      </w:r>
      <w:proofErr w:type="gram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where u get the SAS token is generated on the device explorer twin box.</w:t>
      </w:r>
    </w:p>
    <w:p w:rsidR="002B2887" w:rsidRPr="00176B78" w:rsidRDefault="002B2887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Paste </w:t>
      </w: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those shared access signature</w:t>
      </w:r>
      <w:proofErr w:type="gram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.</w:t>
      </w:r>
    </w:p>
    <w:p w:rsidR="00452E95" w:rsidRPr="00176B78" w:rsidRDefault="00452E9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MQTT client id as device id </w:t>
      </w: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On</w:t>
      </w:r>
      <w:proofErr w:type="gram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the azure,</w:t>
      </w:r>
    </w:p>
    <w:p w:rsidR="00452E95" w:rsidRPr="00176B78" w:rsidRDefault="00452E9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Keep protocol </w:t>
      </w:r>
      <w:r w:rsidR="00CB68C4"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as </w:t>
      </w:r>
      <w:proofErr w:type="spellStart"/>
      <w:r w:rsidR="00CB68C4" w:rsidRPr="00176B78">
        <w:rPr>
          <w:rFonts w:asciiTheme="majorHAnsi" w:hAnsiTheme="majorHAnsi" w:cs="Segoe UI"/>
          <w:color w:val="000000" w:themeColor="text1"/>
          <w:sz w:val="32"/>
          <w:szCs w:val="23"/>
        </w:rPr>
        <w:t>mqtt</w:t>
      </w:r>
      <w:proofErr w:type="spell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/</w:t>
      </w:r>
      <w:proofErr w:type="spell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tls</w:t>
      </w:r>
      <w:proofErr w:type="spell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&amp; SSL as</w:t>
      </w:r>
      <w:r w:rsidR="00CB68C4"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CA signed server certificate,</w:t>
      </w:r>
    </w:p>
    <w:p w:rsidR="00CB68C4" w:rsidRPr="00176B78" w:rsidRDefault="0045324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Timestamp to </w:t>
      </w:r>
      <w:proofErr w:type="spell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mqtt</w:t>
      </w:r>
      <w:proofErr w:type="spell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client id NO.</w:t>
      </w:r>
      <w:proofErr w:type="gramEnd"/>
    </w:p>
    <w:p w:rsidR="00937EBA" w:rsidRPr="00176B78" w:rsidRDefault="00937EBA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2"/>
          <w:szCs w:val="23"/>
        </w:rPr>
      </w:pPr>
      <w:proofErr w:type="gram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QOS as </w:t>
      </w:r>
      <w:proofErr w:type="spellStart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>atleast</w:t>
      </w:r>
      <w:proofErr w:type="spellEnd"/>
      <w:r w:rsidRPr="00176B78">
        <w:rPr>
          <w:rFonts w:asciiTheme="majorHAnsi" w:hAnsiTheme="majorHAnsi" w:cs="Segoe UI"/>
          <w:color w:val="000000" w:themeColor="text1"/>
          <w:sz w:val="32"/>
          <w:szCs w:val="23"/>
        </w:rPr>
        <w:t xml:space="preserve"> once.</w:t>
      </w:r>
      <w:proofErr w:type="gramEnd"/>
    </w:p>
    <w:p w:rsidR="009C187D" w:rsidRDefault="002473C4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lastRenderedPageBreak/>
        <w:drawing>
          <wp:inline distT="0" distB="0" distL="0" distR="0">
            <wp:extent cx="6185140" cy="3292365"/>
            <wp:effectExtent l="0" t="0" r="6350" b="3810"/>
            <wp:docPr id="42" name="Picture 42" descr="C:\Users\DELL\Desktop\CLOU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CLOUD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89" cy="328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E9E" w:rsidRDefault="00F93E9E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Then click save option.</w:t>
      </w:r>
    </w:p>
    <w:p w:rsidR="00C05655" w:rsidRDefault="00C0565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Hence we get the MQTT is connected to the IOT hub on azure successfully.</w:t>
      </w:r>
    </w:p>
    <w:p w:rsidR="00EC2845" w:rsidRDefault="00EC2845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>
            <wp:extent cx="6021238" cy="3298975"/>
            <wp:effectExtent l="0" t="0" r="0" b="0"/>
            <wp:docPr id="43" name="Picture 43" descr="C:\Users\DELL\Desktop\CLOU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Desktop\CLOUD\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660" cy="32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BA" w:rsidRPr="000D499F" w:rsidRDefault="00E716BA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28"/>
          <w:szCs w:val="23"/>
        </w:rPr>
      </w:pPr>
      <w:r w:rsidRPr="000D499F">
        <w:rPr>
          <w:rFonts w:asciiTheme="majorHAnsi" w:hAnsiTheme="majorHAnsi" w:cs="Segoe UI"/>
          <w:color w:val="000000" w:themeColor="text1"/>
          <w:sz w:val="28"/>
          <w:szCs w:val="23"/>
        </w:rPr>
        <w:t>Then in publish assign as devices/19MIC0015/messages/events/</w:t>
      </w:r>
    </w:p>
    <w:p w:rsidR="00E716BA" w:rsidRPr="000D499F" w:rsidRDefault="00E716BA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28"/>
          <w:szCs w:val="23"/>
        </w:rPr>
      </w:pPr>
      <w:r w:rsidRPr="000D499F">
        <w:rPr>
          <w:rFonts w:asciiTheme="majorHAnsi" w:hAnsiTheme="majorHAnsi" w:cs="Segoe UI"/>
          <w:color w:val="000000" w:themeColor="text1"/>
          <w:sz w:val="28"/>
          <w:szCs w:val="23"/>
        </w:rPr>
        <w:t>Enter the payload message and publish the output is displayed.</w:t>
      </w:r>
    </w:p>
    <w:p w:rsidR="005E5231" w:rsidRPr="000D499F" w:rsidRDefault="005E5231" w:rsidP="00430F04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28"/>
          <w:szCs w:val="23"/>
        </w:rPr>
      </w:pPr>
      <w:r w:rsidRPr="000D499F">
        <w:rPr>
          <w:rFonts w:asciiTheme="majorHAnsi" w:hAnsiTheme="majorHAnsi" w:cs="Segoe UI"/>
          <w:color w:val="000000" w:themeColor="text1"/>
          <w:sz w:val="28"/>
          <w:szCs w:val="23"/>
        </w:rPr>
        <w:lastRenderedPageBreak/>
        <w:t xml:space="preserve">We can see the 19MIC0015 is connected to the IOT Hub using </w:t>
      </w:r>
      <w:proofErr w:type="spellStart"/>
      <w:r w:rsidRPr="000D499F">
        <w:rPr>
          <w:rFonts w:asciiTheme="majorHAnsi" w:hAnsiTheme="majorHAnsi" w:cs="Segoe UI"/>
          <w:color w:val="000000" w:themeColor="text1"/>
          <w:sz w:val="28"/>
          <w:szCs w:val="23"/>
        </w:rPr>
        <w:t>mqtt</w:t>
      </w:r>
      <w:proofErr w:type="spellEnd"/>
      <w:r w:rsidRPr="000D499F">
        <w:rPr>
          <w:rFonts w:asciiTheme="majorHAnsi" w:hAnsiTheme="majorHAnsi" w:cs="Segoe UI"/>
          <w:color w:val="000000" w:themeColor="text1"/>
          <w:sz w:val="28"/>
          <w:szCs w:val="23"/>
        </w:rPr>
        <w:t>.</w:t>
      </w:r>
    </w:p>
    <w:p w:rsidR="005E5231" w:rsidRDefault="00635515" w:rsidP="002E16FE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noProof/>
          <w:color w:val="000000" w:themeColor="text1"/>
          <w:sz w:val="36"/>
          <w:szCs w:val="23"/>
        </w:rPr>
        <w:drawing>
          <wp:inline distT="0" distB="0" distL="0" distR="0" wp14:anchorId="35ADB55C" wp14:editId="64136648">
            <wp:extent cx="4666891" cy="4045044"/>
            <wp:effectExtent l="0" t="0" r="635" b="0"/>
            <wp:docPr id="44" name="Picture 44" descr="C:\Users\DELL\Desktop\CLOU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CLOUD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26" cy="4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91" w:rsidRDefault="00914D86" w:rsidP="007D6A91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rFonts w:asciiTheme="majorHAnsi" w:hAnsiTheme="majorHAnsi" w:cs="Segoe UI"/>
          <w:color w:val="000000" w:themeColor="text1"/>
          <w:sz w:val="36"/>
          <w:szCs w:val="23"/>
        </w:rPr>
        <w:t>Now click on the data option and select the device id and click on monitor option we get the event hub data as output of it.</w:t>
      </w:r>
    </w:p>
    <w:p w:rsidR="00914D86" w:rsidRPr="002E16FE" w:rsidRDefault="00914D86" w:rsidP="002E16FE">
      <w:pPr>
        <w:pStyle w:val="NormalWeb"/>
        <w:shd w:val="clear" w:color="auto" w:fill="FFFFFF"/>
        <w:spacing w:before="0" w:beforeAutospacing="0"/>
        <w:rPr>
          <w:rFonts w:asciiTheme="majorHAnsi" w:hAnsiTheme="majorHAnsi" w:cs="Segoe UI"/>
          <w:color w:val="000000" w:themeColor="text1"/>
          <w:sz w:val="36"/>
          <w:szCs w:val="23"/>
        </w:rPr>
      </w:pPr>
      <w:r>
        <w:rPr>
          <w:noProof/>
        </w:rPr>
        <w:lastRenderedPageBreak/>
        <w:drawing>
          <wp:inline distT="0" distB="0" distL="0" distR="0" wp14:anchorId="0FB22834" wp14:editId="7941CC42">
            <wp:extent cx="6176513" cy="3450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3482" cy="34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D86" w:rsidRPr="002E1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34"/>
    <w:rsid w:val="00014045"/>
    <w:rsid w:val="0001671A"/>
    <w:rsid w:val="000176B2"/>
    <w:rsid w:val="00025066"/>
    <w:rsid w:val="00097064"/>
    <w:rsid w:val="000A41D0"/>
    <w:rsid w:val="000A6E5C"/>
    <w:rsid w:val="000B2EDB"/>
    <w:rsid w:val="000B57C3"/>
    <w:rsid w:val="000C0B0D"/>
    <w:rsid w:val="000D499F"/>
    <w:rsid w:val="000D4C06"/>
    <w:rsid w:val="000F11BD"/>
    <w:rsid w:val="0010265A"/>
    <w:rsid w:val="00165E8C"/>
    <w:rsid w:val="00176B78"/>
    <w:rsid w:val="001A3399"/>
    <w:rsid w:val="001B0354"/>
    <w:rsid w:val="001B2C01"/>
    <w:rsid w:val="001F5694"/>
    <w:rsid w:val="00212034"/>
    <w:rsid w:val="002164D1"/>
    <w:rsid w:val="002473C4"/>
    <w:rsid w:val="00274656"/>
    <w:rsid w:val="0028401B"/>
    <w:rsid w:val="002B2887"/>
    <w:rsid w:val="002C0676"/>
    <w:rsid w:val="002D41DB"/>
    <w:rsid w:val="002E16FE"/>
    <w:rsid w:val="002E4250"/>
    <w:rsid w:val="0030341E"/>
    <w:rsid w:val="00307A8B"/>
    <w:rsid w:val="0032237F"/>
    <w:rsid w:val="00337C8C"/>
    <w:rsid w:val="00340F4D"/>
    <w:rsid w:val="00346FD4"/>
    <w:rsid w:val="00381626"/>
    <w:rsid w:val="003A5775"/>
    <w:rsid w:val="003B00E1"/>
    <w:rsid w:val="00430F04"/>
    <w:rsid w:val="004464F4"/>
    <w:rsid w:val="004465A6"/>
    <w:rsid w:val="00452E95"/>
    <w:rsid w:val="0045324E"/>
    <w:rsid w:val="00460C63"/>
    <w:rsid w:val="00463BA7"/>
    <w:rsid w:val="00497643"/>
    <w:rsid w:val="004A1943"/>
    <w:rsid w:val="004B3D71"/>
    <w:rsid w:val="004D3F76"/>
    <w:rsid w:val="004E3838"/>
    <w:rsid w:val="004F4AC4"/>
    <w:rsid w:val="00533AC0"/>
    <w:rsid w:val="00564F0E"/>
    <w:rsid w:val="005C2621"/>
    <w:rsid w:val="005E5231"/>
    <w:rsid w:val="0060650B"/>
    <w:rsid w:val="00612DE2"/>
    <w:rsid w:val="0062485E"/>
    <w:rsid w:val="00635515"/>
    <w:rsid w:val="006452BF"/>
    <w:rsid w:val="006C1323"/>
    <w:rsid w:val="006C4CCB"/>
    <w:rsid w:val="006F37A1"/>
    <w:rsid w:val="00744B57"/>
    <w:rsid w:val="00782734"/>
    <w:rsid w:val="00797373"/>
    <w:rsid w:val="007B361D"/>
    <w:rsid w:val="007C5578"/>
    <w:rsid w:val="007D0E28"/>
    <w:rsid w:val="007D2E25"/>
    <w:rsid w:val="007D39F5"/>
    <w:rsid w:val="007D6A91"/>
    <w:rsid w:val="007F7220"/>
    <w:rsid w:val="00813007"/>
    <w:rsid w:val="00884762"/>
    <w:rsid w:val="008860DF"/>
    <w:rsid w:val="008F29CE"/>
    <w:rsid w:val="00914D86"/>
    <w:rsid w:val="009200C3"/>
    <w:rsid w:val="00930EF5"/>
    <w:rsid w:val="00937EBA"/>
    <w:rsid w:val="00941BC9"/>
    <w:rsid w:val="00964A5B"/>
    <w:rsid w:val="009748EF"/>
    <w:rsid w:val="00996717"/>
    <w:rsid w:val="009A173D"/>
    <w:rsid w:val="009B0967"/>
    <w:rsid w:val="009C187D"/>
    <w:rsid w:val="00A060EA"/>
    <w:rsid w:val="00A56CD4"/>
    <w:rsid w:val="00A77C99"/>
    <w:rsid w:val="00AA412A"/>
    <w:rsid w:val="00AA7E38"/>
    <w:rsid w:val="00AB403C"/>
    <w:rsid w:val="00AE5E7C"/>
    <w:rsid w:val="00B06A7F"/>
    <w:rsid w:val="00B21B3C"/>
    <w:rsid w:val="00B3171E"/>
    <w:rsid w:val="00B41376"/>
    <w:rsid w:val="00B67BD6"/>
    <w:rsid w:val="00B7125B"/>
    <w:rsid w:val="00B7429F"/>
    <w:rsid w:val="00B948CD"/>
    <w:rsid w:val="00BB2C7D"/>
    <w:rsid w:val="00BB667C"/>
    <w:rsid w:val="00BD0551"/>
    <w:rsid w:val="00BE5610"/>
    <w:rsid w:val="00BF11A7"/>
    <w:rsid w:val="00C032B8"/>
    <w:rsid w:val="00C05655"/>
    <w:rsid w:val="00C15332"/>
    <w:rsid w:val="00C206EC"/>
    <w:rsid w:val="00C26CE8"/>
    <w:rsid w:val="00C35300"/>
    <w:rsid w:val="00C663CA"/>
    <w:rsid w:val="00CB68C4"/>
    <w:rsid w:val="00CD42BA"/>
    <w:rsid w:val="00CF3333"/>
    <w:rsid w:val="00CF51A9"/>
    <w:rsid w:val="00D2036F"/>
    <w:rsid w:val="00D37E3B"/>
    <w:rsid w:val="00DD4569"/>
    <w:rsid w:val="00E02ED9"/>
    <w:rsid w:val="00E716BA"/>
    <w:rsid w:val="00E728A2"/>
    <w:rsid w:val="00E96736"/>
    <w:rsid w:val="00EB7D2D"/>
    <w:rsid w:val="00EC2845"/>
    <w:rsid w:val="00EE46FC"/>
    <w:rsid w:val="00EE5888"/>
    <w:rsid w:val="00F00C14"/>
    <w:rsid w:val="00F00D2E"/>
    <w:rsid w:val="00F810F6"/>
    <w:rsid w:val="00F93E9E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6F765-627D-4877-858D-B0333357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141</cp:revision>
  <cp:lastPrinted>2022-11-09T15:28:00Z</cp:lastPrinted>
  <dcterms:created xsi:type="dcterms:W3CDTF">2022-11-04T17:18:00Z</dcterms:created>
  <dcterms:modified xsi:type="dcterms:W3CDTF">2023-07-15T14:39:00Z</dcterms:modified>
</cp:coreProperties>
</file>