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>
          <w:rFonts w:ascii="Gurajada" w:cs="Gurajada" w:eastAsia="Gurajada" w:hAnsi="Gurajada"/>
          <w:color w:val="3d85c6"/>
          <w:sz w:val="240"/>
          <w:szCs w:val="240"/>
        </w:rPr>
      </w:pPr>
      <w:bookmarkStart w:colFirst="0" w:colLast="0" w:name="_b2metd3q6oon" w:id="0"/>
      <w:bookmarkEnd w:id="0"/>
      <w:r w:rsidDel="00000000" w:rsidR="00000000" w:rsidRPr="00000000">
        <w:rPr>
          <w:rFonts w:ascii="Gurajada" w:cs="Gurajada" w:eastAsia="Gurajada" w:hAnsi="Gurajada"/>
          <w:color w:val="3d85c6"/>
          <w:sz w:val="240"/>
          <w:szCs w:val="240"/>
          <w:rtl w:val="0"/>
        </w:rPr>
        <w:t xml:space="preserve">Bubble 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jc w:val="center"/>
        <w:rPr>
          <w:rFonts w:ascii="Gurajada" w:cs="Gurajada" w:eastAsia="Gurajada" w:hAnsi="Gurajada"/>
        </w:rPr>
      </w:pPr>
      <w:bookmarkStart w:colFirst="0" w:colLast="0" w:name="_2ihbszfi84s7" w:id="1"/>
      <w:bookmarkEnd w:id="1"/>
      <w:r w:rsidDel="00000000" w:rsidR="00000000" w:rsidRPr="00000000">
        <w:rPr>
          <w:rFonts w:ascii="Gurajada" w:cs="Gurajada" w:eastAsia="Gurajada" w:hAnsi="Gurajada"/>
          <w:rtl w:val="0"/>
        </w:rPr>
        <w:t xml:space="preserve">Collaboration made easy.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85c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before="0" w:line="240" w:lineRule="auto"/>
        <w:jc w:val="right"/>
        <w:rPr>
          <w:rFonts w:ascii="Gurajada" w:cs="Gurajada" w:eastAsia="Gurajada" w:hAnsi="Gurajada"/>
          <w:sz w:val="32"/>
          <w:szCs w:val="32"/>
        </w:rPr>
      </w:pPr>
      <w:bookmarkStart w:colFirst="0" w:colLast="0" w:name="_vs43w6qw066" w:id="2"/>
      <w:bookmarkEnd w:id="2"/>
      <w:r w:rsidDel="00000000" w:rsidR="00000000" w:rsidRPr="00000000">
        <w:rPr>
          <w:rFonts w:ascii="Gurajada" w:cs="Gurajada" w:eastAsia="Gurajada" w:hAnsi="Gurajada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  <w:t xml:space="preserve">Andrew Castro</w:t>
      </w:r>
    </w:p>
    <w:p w:rsidR="00000000" w:rsidDel="00000000" w:rsidP="00000000" w:rsidRDefault="00000000" w:rsidRPr="00000000" w14:paraId="00000007">
      <w:pPr>
        <w:pStyle w:val="Subtitle"/>
        <w:spacing w:after="0" w:before="0" w:line="240" w:lineRule="auto"/>
        <w:jc w:val="right"/>
        <w:rPr>
          <w:rFonts w:ascii="Gurajada" w:cs="Gurajada" w:eastAsia="Gurajada" w:hAnsi="Gurajada"/>
        </w:rPr>
      </w:pPr>
      <w:bookmarkStart w:colFirst="0" w:colLast="0" w:name="_ssjrbh44zw5i" w:id="3"/>
      <w:bookmarkEnd w:id="3"/>
      <w:r w:rsidDel="00000000" w:rsidR="00000000" w:rsidRPr="00000000">
        <w:rPr>
          <w:rFonts w:ascii="Gurajada" w:cs="Gurajada" w:eastAsia="Gurajada" w:hAnsi="Gurajada"/>
          <w:rtl w:val="0"/>
        </w:rPr>
        <w:t xml:space="preserve">SE414.61 </w:t>
      </w:r>
    </w:p>
    <w:p w:rsidR="00000000" w:rsidDel="00000000" w:rsidP="00000000" w:rsidRDefault="00000000" w:rsidRPr="00000000" w14:paraId="00000008">
      <w:pPr>
        <w:pStyle w:val="Subtitle"/>
        <w:spacing w:after="0" w:before="0" w:line="240" w:lineRule="auto"/>
        <w:jc w:val="right"/>
        <w:rPr>
          <w:b w:val="1"/>
        </w:rPr>
      </w:pPr>
      <w:bookmarkStart w:colFirst="0" w:colLast="0" w:name="_hezorxg3prnd" w:id="4"/>
      <w:bookmarkEnd w:id="4"/>
      <w:r w:rsidDel="00000000" w:rsidR="00000000" w:rsidRPr="00000000">
        <w:rPr>
          <w:rFonts w:ascii="Gurajada" w:cs="Gurajada" w:eastAsia="Gurajada" w:hAnsi="Gurajada"/>
          <w:rtl w:val="0"/>
        </w:rPr>
        <w:t xml:space="preserve">StoryBoard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6fa8dc"/>
        </w:rPr>
      </w:pPr>
      <w:r w:rsidDel="00000000" w:rsidR="00000000" w:rsidRPr="00000000">
        <w:rPr>
          <w:b w:val="1"/>
          <w:color w:val="666666"/>
          <w:rtl w:val="0"/>
        </w:rPr>
        <w:t xml:space="preserve">Figma Prototype link: </w:t>
      </w:r>
      <w:hyperlink r:id="rId6">
        <w:r w:rsidDel="00000000" w:rsidR="00000000" w:rsidRPr="00000000">
          <w:rPr>
            <w:b w:val="1"/>
            <w:color w:val="6fa8d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color w:val="6fa8dc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color w:val="6fa8dc"/>
        </w:rPr>
      </w:pPr>
      <w:r w:rsidDel="00000000" w:rsidR="00000000" w:rsidRPr="00000000">
        <w:rPr>
          <w:b w:val="1"/>
          <w:color w:val="666666"/>
          <w:rtl w:val="0"/>
        </w:rPr>
        <w:t xml:space="preserve">Figma Canvas link: </w:t>
      </w:r>
      <w:hyperlink r:id="rId7">
        <w:r w:rsidDel="00000000" w:rsidR="00000000" w:rsidRPr="00000000">
          <w:rPr>
            <w:b w:val="1"/>
            <w:color w:val="6fa8d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Gurajada" w:cs="Gurajada" w:eastAsia="Gurajada" w:hAnsi="Gurajada"/>
          <w:b w:val="1"/>
          <w:sz w:val="48"/>
          <w:szCs w:val="48"/>
        </w:rPr>
      </w:pPr>
      <w:bookmarkStart w:colFirst="0" w:colLast="0" w:name="_vr87sned7yy7" w:id="5"/>
      <w:bookmarkEnd w:id="5"/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terms of system designing, the concept largely revolves around three user-roles. The organizer (creator), the moderator (helper), and the users (people in the organization). The vocabulary is subject to the  context of the end-user, but the positions of the roles and their needs will remain largely the same.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our software users create their Bubble (organization), they can invite users into roles (sub-divisions/teams), and create tasks which can be assigned to the previously mentioned systems. This vague terminology allows for user’s to not feel restricted to terms such as “Projects” , “Organizations”, or  “Teams”.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e69138"/>
        </w:rPr>
      </w:pPr>
      <w:r w:rsidDel="00000000" w:rsidR="00000000" w:rsidRPr="00000000">
        <w:rPr>
          <w:b w:val="1"/>
          <w:color w:val="e69138"/>
          <w:rtl w:val="0"/>
        </w:rPr>
        <w:t xml:space="preserve">Please review the Figma Prototype link on the first page for the storyboarding.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d85c6"/>
          <w:sz w:val="12"/>
          <w:szCs w:val="12"/>
          <w:shd w:fill="3d85c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3so7pt80b3n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771mz9pk8rc9" w:id="7"/>
      <w:bookmarkEnd w:id="7"/>
      <w:r w:rsidDel="00000000" w:rsidR="00000000" w:rsidRPr="00000000">
        <w:rPr>
          <w:rtl w:val="0"/>
        </w:rPr>
        <w:t xml:space="preserve">Apsara Iyer is running a startup company for a mobile video game application.  She will need to be able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the Bubble: 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  <w:t xml:space="preserve">create, update, and delete organization info or profile.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 and teams: 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create roles, assign roles to users, update role names, delete roles, invite users, update user information, remove users.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tasks: 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assign tasks to users or roles, set deadlines, mark tasks as important, view task completion status, and view a timeline of all outstanding tasks. Visualize overall trends of task completion, or on an individual/team-based level. Identify outlier team performance.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communication: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 send messages to roles, users in the Bubble, or anyone on the platform.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 activity: 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  <w:t xml:space="preserve">view user login logs, and moderator logs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fienik7r2rzp" w:id="8"/>
      <w:bookmarkEnd w:id="8"/>
      <w:r w:rsidDel="00000000" w:rsidR="00000000" w:rsidRPr="00000000">
        <w:rPr>
          <w:rtl w:val="0"/>
        </w:rPr>
        <w:t xml:space="preserve">Apsara Iyer may not be able to focus every hour on Bubble. She will need a moderator to help with smaller responsibilities. </w:t>
      </w:r>
      <w:r w:rsidDel="00000000" w:rsidR="00000000" w:rsidRPr="00000000">
        <w:rPr>
          <w:u w:val="single"/>
          <w:rtl w:val="0"/>
        </w:rPr>
        <w:t xml:space="preserve"> The moderator</w:t>
      </w:r>
      <w:r w:rsidDel="00000000" w:rsidR="00000000" w:rsidRPr="00000000">
        <w:rPr>
          <w:rtl w:val="0"/>
        </w:rPr>
        <w:t xml:space="preserve"> will need to be able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the team: 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create, update, or delete roles.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users: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 invite, update, or delete members from the Bubble. Update public usernames , info, and profile pictures.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tasks: 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  <w:t xml:space="preserve">create, update, and delete tasks.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 activity: 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  <w:t xml:space="preserve">view user login logs.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oxmbbyhhndb" w:id="9"/>
      <w:bookmarkEnd w:id="9"/>
      <w:r w:rsidDel="00000000" w:rsidR="00000000" w:rsidRPr="00000000">
        <w:rPr>
          <w:rtl w:val="0"/>
        </w:rPr>
        <w:t xml:space="preserve">Andrew Castro is a member of the Development team in Apsara Iyer’s Bubble. Andrew, a general user, will need to be able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tasks: </w:t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tl w:val="0"/>
        </w:rPr>
        <w:t xml:space="preserve">see tasks assigned to them individually or to their roles, and view completed tasks.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their profile: 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  <w:t xml:space="preserve">create, update, and delete their profile information.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Communicate: 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  <w:t xml:space="preserve">send messages to roles, users in their Bubble, or search for  users on the platform.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Bubble information: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 xml:space="preserve"> see users in their Bubble, see all roles available, and see which users are assigned to each role. 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128"/>
          <w:szCs w:val="128"/>
          <w:rtl w:val="0"/>
        </w:rPr>
        <w:t xml:space="preserve">Bubble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color w:val="3d85c6"/>
          <w:sz w:val="24"/>
          <w:szCs w:val="24"/>
        </w:rPr>
      </w:pPr>
      <w:r w:rsidDel="00000000" w:rsidR="00000000" w:rsidRPr="00000000">
        <w:rPr>
          <w:rFonts w:ascii="Gurajada" w:cs="Gurajada" w:eastAsia="Gurajada" w:hAnsi="Gurajada"/>
          <w:rtl w:val="0"/>
        </w:rPr>
        <w:t xml:space="preserve">Collaboration made easy.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rajad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urajada" w:cs="Gurajada" w:eastAsia="Gurajada" w:hAnsi="Gurajada"/>
        <w:color w:val="666666"/>
        <w:sz w:val="32"/>
        <w:szCs w:val="32"/>
        <w:lang w:val="en"/>
      </w:rPr>
    </w:rPrDefault>
    <w:pPrDefault>
      <w:pPr>
        <w:spacing w:line="14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Gurajada" w:cs="Gurajada" w:eastAsia="Gurajada" w:hAnsi="Gurajada"/>
      <w:b w:val="1"/>
      <w:color w:val="43434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bKtjwSg59C4M4NOSfYFH8h/Figma-basics?type=design&amp;node-id=603-14&amp;t=nSwgZkWidPcfj7Tm-1&amp;scaling=scale-down&amp;page-id=1669%3A162202&amp;starting-point-node-id=603%3A14&amp;mode=design" TargetMode="External"/><Relationship Id="rId7" Type="http://schemas.openxmlformats.org/officeDocument/2006/relationships/hyperlink" Target="https://www.figma.com/file/bKtjwSg59C4M4NOSfYFH8h/Figma-basics?type=design&amp;node-id=1669%3A162202&amp;mode=design&amp;t=bR402sPRSx4DdUV3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urajad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