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F839" w14:textId="4DF9D3EA" w:rsidR="004169B5" w:rsidRDefault="00083224" w:rsidP="00083224">
      <w:pPr>
        <w:tabs>
          <w:tab w:val="left" w:pos="2550"/>
        </w:tabs>
        <w:rPr>
          <w:b/>
          <w:bCs/>
          <w:sz w:val="36"/>
          <w:szCs w:val="36"/>
        </w:rPr>
      </w:pPr>
      <w:r w:rsidRPr="00083224">
        <w:rPr>
          <w:b/>
          <w:bCs/>
          <w:sz w:val="36"/>
          <w:szCs w:val="36"/>
        </w:rPr>
        <w:t>Список проблем</w:t>
      </w:r>
      <w:r>
        <w:rPr>
          <w:b/>
          <w:bCs/>
          <w:sz w:val="36"/>
          <w:szCs w:val="36"/>
        </w:rPr>
        <w:t>:</w:t>
      </w:r>
      <w:r w:rsidRPr="00083224">
        <w:rPr>
          <w:b/>
          <w:bCs/>
          <w:sz w:val="36"/>
          <w:szCs w:val="36"/>
        </w:rPr>
        <w:tab/>
      </w:r>
    </w:p>
    <w:p w14:paraId="4AA73F84" w14:textId="5CE72C12" w:rsidR="00231D96" w:rsidRDefault="00231D96" w:rsidP="00083224">
      <w:pPr>
        <w:pStyle w:val="a7"/>
        <w:numPr>
          <w:ilvl w:val="0"/>
          <w:numId w:val="2"/>
        </w:numPr>
        <w:tabs>
          <w:tab w:val="left" w:pos="2550"/>
        </w:tabs>
      </w:pPr>
      <w:r w:rsidRPr="00231D96">
        <w:t>Microsoft SQL-сервер 2008 года</w:t>
      </w:r>
      <w:r>
        <w:t xml:space="preserve"> – устаревший, </w:t>
      </w:r>
      <w:r>
        <w:rPr>
          <w:lang w:val="en-US"/>
        </w:rPr>
        <w:t>Microsoft</w:t>
      </w:r>
      <w:r w:rsidRPr="00231D96">
        <w:t xml:space="preserve"> </w:t>
      </w:r>
      <w:r>
        <w:t>прекратил поддержку в 2014г. Использование небезопасно, потому что нет обновлений безопасности.</w:t>
      </w:r>
    </w:p>
    <w:p w14:paraId="2F0568BB" w14:textId="7670BBAA" w:rsidR="00231D96" w:rsidRDefault="00231D96" w:rsidP="00083224">
      <w:pPr>
        <w:pStyle w:val="a7"/>
        <w:numPr>
          <w:ilvl w:val="0"/>
          <w:numId w:val="2"/>
        </w:numPr>
        <w:tabs>
          <w:tab w:val="left" w:pos="2550"/>
        </w:tabs>
      </w:pPr>
      <w:r w:rsidRPr="00231D96">
        <w:t>Клиентский интерфейс оператора напрямую работает с DWH</w:t>
      </w:r>
      <w:r>
        <w:t xml:space="preserve"> – все запросы идут сразу в БД, </w:t>
      </w:r>
      <w:r w:rsidR="0028772B">
        <w:t>риски по безопасности. Р</w:t>
      </w:r>
      <w:r w:rsidR="0028772B" w:rsidRPr="0028772B">
        <w:t>иски утечки данных становятся более критичными, потому что в DWH вся информация</w:t>
      </w:r>
      <w:r w:rsidR="0028772B">
        <w:t xml:space="preserve"> компании.</w:t>
      </w:r>
    </w:p>
    <w:p w14:paraId="653BC29C" w14:textId="1F6A5B0A" w:rsidR="0028772B" w:rsidRDefault="0028772B" w:rsidP="00083224">
      <w:pPr>
        <w:pStyle w:val="a7"/>
        <w:numPr>
          <w:ilvl w:val="0"/>
          <w:numId w:val="2"/>
        </w:numPr>
        <w:tabs>
          <w:tab w:val="left" w:pos="2550"/>
        </w:tabs>
      </w:pPr>
      <w:r w:rsidRPr="00231D96">
        <w:t>DWH</w:t>
      </w:r>
      <w:r>
        <w:t xml:space="preserve"> </w:t>
      </w:r>
      <w:r>
        <w:t>используется как транзакционная БД и как аналитическая БД</w:t>
      </w:r>
      <w:r>
        <w:t xml:space="preserve"> – </w:t>
      </w:r>
      <w:r>
        <w:t>снижает</w:t>
      </w:r>
      <w:r>
        <w:t>ся</w:t>
      </w:r>
      <w:r>
        <w:t xml:space="preserve"> производительность</w:t>
      </w:r>
      <w:r>
        <w:t>.</w:t>
      </w:r>
    </w:p>
    <w:p w14:paraId="7AFFC2BC" w14:textId="3F21F726" w:rsidR="00083224" w:rsidRPr="0028772B" w:rsidRDefault="0028772B" w:rsidP="00083224">
      <w:pPr>
        <w:pStyle w:val="a7"/>
        <w:numPr>
          <w:ilvl w:val="0"/>
          <w:numId w:val="2"/>
        </w:numPr>
        <w:tabs>
          <w:tab w:val="left" w:pos="2550"/>
        </w:tabs>
      </w:pPr>
      <w:r>
        <w:t xml:space="preserve">Шина данных </w:t>
      </w:r>
      <w:r>
        <w:rPr>
          <w:lang w:val="en-US"/>
        </w:rPr>
        <w:t>Apache</w:t>
      </w:r>
      <w:r w:rsidRPr="0028772B">
        <w:t xml:space="preserve"> </w:t>
      </w:r>
      <w:r>
        <w:rPr>
          <w:lang w:val="en-US"/>
        </w:rPr>
        <w:t>Camel</w:t>
      </w:r>
      <w:r w:rsidRPr="0028772B">
        <w:t xml:space="preserve"> – </w:t>
      </w:r>
      <w:r>
        <w:t xml:space="preserve">с ростом числа интеграций тяжело администрировать, отслеживать и управлять потоками. Тяжело сохранить знания по потокам данным. Также единая точка отказа. </w:t>
      </w:r>
    </w:p>
    <w:p w14:paraId="3B9D3CE5" w14:textId="77777777" w:rsidR="0028772B" w:rsidRDefault="0028772B" w:rsidP="003F5383">
      <w:pPr>
        <w:pStyle w:val="a7"/>
        <w:tabs>
          <w:tab w:val="left" w:pos="2550"/>
        </w:tabs>
      </w:pPr>
    </w:p>
    <w:p w14:paraId="20761298" w14:textId="594CC569" w:rsidR="0028772B" w:rsidRPr="0028772B" w:rsidRDefault="0028772B" w:rsidP="0028772B">
      <w:pPr>
        <w:pStyle w:val="a7"/>
        <w:tabs>
          <w:tab w:val="left" w:pos="2550"/>
        </w:tabs>
        <w:rPr>
          <w:lang w:val="en-US"/>
        </w:rPr>
      </w:pPr>
    </w:p>
    <w:p w14:paraId="0CB07D7B" w14:textId="77777777" w:rsidR="00083224" w:rsidRDefault="00083224" w:rsidP="00083224">
      <w:pPr>
        <w:tabs>
          <w:tab w:val="left" w:pos="2550"/>
        </w:tabs>
      </w:pPr>
    </w:p>
    <w:p w14:paraId="1C492866" w14:textId="0519E884" w:rsidR="00083224" w:rsidRDefault="00083224" w:rsidP="00083224">
      <w:pPr>
        <w:tabs>
          <w:tab w:val="left" w:pos="255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Приоритезация</w:t>
      </w:r>
      <w:r w:rsidRPr="00083224">
        <w:rPr>
          <w:b/>
          <w:bCs/>
          <w:sz w:val="36"/>
          <w:szCs w:val="36"/>
        </w:rPr>
        <w:t xml:space="preserve"> проблем</w:t>
      </w:r>
      <w:r>
        <w:rPr>
          <w:b/>
          <w:bCs/>
          <w:sz w:val="36"/>
          <w:szCs w:val="36"/>
        </w:rPr>
        <w:t>:</w:t>
      </w:r>
    </w:p>
    <w:p w14:paraId="52DAA398" w14:textId="2EA2CC15" w:rsidR="003F5383" w:rsidRPr="003F5383" w:rsidRDefault="003F5383" w:rsidP="00083224">
      <w:pPr>
        <w:tabs>
          <w:tab w:val="left" w:pos="2550"/>
        </w:tabs>
        <w:rPr>
          <w:b/>
        </w:rPr>
      </w:pPr>
      <w:r w:rsidRPr="003F5383">
        <w:rPr>
          <w:b/>
        </w:rPr>
        <w:t>Срочные и важные:</w:t>
      </w:r>
    </w:p>
    <w:p w14:paraId="77929ED6" w14:textId="4F732566" w:rsidR="00096755" w:rsidRDefault="00096755" w:rsidP="00096755">
      <w:pPr>
        <w:pStyle w:val="a7"/>
        <w:numPr>
          <w:ilvl w:val="0"/>
          <w:numId w:val="3"/>
        </w:numPr>
        <w:tabs>
          <w:tab w:val="left" w:pos="2550"/>
        </w:tabs>
      </w:pPr>
      <w:r>
        <w:t>Выделить отдельную БД для сервиса клиник</w:t>
      </w:r>
    </w:p>
    <w:p w14:paraId="1CC4D491" w14:textId="59499980" w:rsidR="003F5383" w:rsidRPr="003F5383" w:rsidRDefault="003F5383" w:rsidP="00083224">
      <w:pPr>
        <w:pStyle w:val="a7"/>
        <w:numPr>
          <w:ilvl w:val="0"/>
          <w:numId w:val="3"/>
        </w:numPr>
        <w:tabs>
          <w:tab w:val="left" w:pos="2550"/>
        </w:tabs>
      </w:pPr>
      <w:r>
        <w:t xml:space="preserve">Замена </w:t>
      </w:r>
      <w:r w:rsidRPr="003F5383">
        <w:t>Microsoft SQL-сервер 2008 года</w:t>
      </w:r>
      <w:r>
        <w:t xml:space="preserve"> на </w:t>
      </w:r>
      <w:r>
        <w:rPr>
          <w:lang w:val="en-US"/>
        </w:rPr>
        <w:t>Greenplum</w:t>
      </w:r>
      <w:r w:rsidRPr="003F5383">
        <w:t xml:space="preserve"> </w:t>
      </w:r>
      <w:r w:rsidR="00096755">
        <w:t>(</w:t>
      </w:r>
      <w:r w:rsidR="00096755" w:rsidRPr="003F5383">
        <w:t>Microsoft SQL</w:t>
      </w:r>
      <w:r w:rsidR="00096755" w:rsidRPr="00096755">
        <w:t>-</w:t>
      </w:r>
      <w:r w:rsidR="00096755">
        <w:rPr>
          <w:lang w:val="en-US"/>
        </w:rPr>
        <w:t>server</w:t>
      </w:r>
      <w:r w:rsidR="00096755" w:rsidRPr="00096755">
        <w:t xml:space="preserve"> 2019 </w:t>
      </w:r>
      <w:r w:rsidR="00096755">
        <w:t>был бы удобнее, но из-за санкций и ограничений не подходит)</w:t>
      </w:r>
    </w:p>
    <w:p w14:paraId="2DCC3430" w14:textId="588D2EEE" w:rsidR="00083224" w:rsidRDefault="003F5383" w:rsidP="003F5383">
      <w:pPr>
        <w:tabs>
          <w:tab w:val="left" w:pos="2550"/>
        </w:tabs>
        <w:rPr>
          <w:b/>
          <w:bCs/>
        </w:rPr>
      </w:pPr>
      <w:r w:rsidRPr="003F5383">
        <w:rPr>
          <w:b/>
          <w:bCs/>
        </w:rPr>
        <w:t>Не срочно, но важно:</w:t>
      </w:r>
    </w:p>
    <w:p w14:paraId="0C94A096" w14:textId="5A9456EE" w:rsidR="003F5383" w:rsidRDefault="003F5383" w:rsidP="003F5383">
      <w:pPr>
        <w:pStyle w:val="a7"/>
        <w:numPr>
          <w:ilvl w:val="0"/>
          <w:numId w:val="4"/>
        </w:numPr>
        <w:tabs>
          <w:tab w:val="left" w:pos="2550"/>
        </w:tabs>
      </w:pPr>
      <w:r>
        <w:t>Переписать сервис клиник</w:t>
      </w:r>
      <w:r>
        <w:t xml:space="preserve"> с </w:t>
      </w:r>
      <w:r>
        <w:rPr>
          <w:lang w:val="en-US"/>
        </w:rPr>
        <w:t>PowerBuilder</w:t>
      </w:r>
    </w:p>
    <w:p w14:paraId="7C1F2E9B" w14:textId="6A4E1FA0" w:rsidR="003F5383" w:rsidRDefault="003F5383" w:rsidP="003F5383">
      <w:pPr>
        <w:pStyle w:val="a7"/>
        <w:numPr>
          <w:ilvl w:val="0"/>
          <w:numId w:val="4"/>
        </w:numPr>
        <w:tabs>
          <w:tab w:val="left" w:pos="2550"/>
        </w:tabs>
      </w:pPr>
      <w:r>
        <w:t>Замена ш</w:t>
      </w:r>
      <w:r w:rsidRPr="003F5383">
        <w:t>ин</w:t>
      </w:r>
      <w:r>
        <w:t>ы</w:t>
      </w:r>
      <w:r w:rsidRPr="003F5383">
        <w:t xml:space="preserve"> данных Apache Camel</w:t>
      </w:r>
      <w:r>
        <w:br/>
      </w:r>
    </w:p>
    <w:p w14:paraId="4BDB84C9" w14:textId="53DCE5BE" w:rsidR="003F5383" w:rsidRDefault="003F5383" w:rsidP="003F5383">
      <w:pPr>
        <w:tabs>
          <w:tab w:val="left" w:pos="2550"/>
        </w:tabs>
        <w:rPr>
          <w:b/>
          <w:bCs/>
        </w:rPr>
      </w:pPr>
      <w:r w:rsidRPr="003F5383">
        <w:rPr>
          <w:b/>
          <w:bCs/>
        </w:rPr>
        <w:t>Срочно, но не важно:</w:t>
      </w:r>
    </w:p>
    <w:p w14:paraId="1B555C73" w14:textId="6003C47C" w:rsidR="003F5383" w:rsidRDefault="003F5383" w:rsidP="003F5383">
      <w:pPr>
        <w:tabs>
          <w:tab w:val="left" w:pos="2550"/>
        </w:tabs>
        <w:rPr>
          <w:b/>
          <w:bCs/>
        </w:rPr>
      </w:pPr>
      <w:r w:rsidRPr="003F5383">
        <w:rPr>
          <w:b/>
          <w:bCs/>
        </w:rPr>
        <w:t>Не срочные и не важные:</w:t>
      </w:r>
    </w:p>
    <w:p w14:paraId="07D5C1C9" w14:textId="0773C30B" w:rsidR="003F5383" w:rsidRPr="003F5383" w:rsidRDefault="003F5383" w:rsidP="003F5383">
      <w:pPr>
        <w:tabs>
          <w:tab w:val="left" w:pos="2550"/>
        </w:tabs>
      </w:pPr>
    </w:p>
    <w:sectPr w:rsidR="003F5383" w:rsidRPr="003F5383" w:rsidSect="00083224">
      <w:pgSz w:w="11906" w:h="16838"/>
      <w:pgMar w:top="1134" w:right="707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1BEBF" w14:textId="77777777" w:rsidR="00BC3E96" w:rsidRDefault="00BC3E96" w:rsidP="00083224">
      <w:pPr>
        <w:spacing w:after="0" w:line="240" w:lineRule="auto"/>
      </w:pPr>
      <w:r>
        <w:separator/>
      </w:r>
    </w:p>
  </w:endnote>
  <w:endnote w:type="continuationSeparator" w:id="0">
    <w:p w14:paraId="35E8EE56" w14:textId="77777777" w:rsidR="00BC3E96" w:rsidRDefault="00BC3E96" w:rsidP="00083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AF389" w14:textId="77777777" w:rsidR="00BC3E96" w:rsidRDefault="00BC3E96" w:rsidP="00083224">
      <w:pPr>
        <w:spacing w:after="0" w:line="240" w:lineRule="auto"/>
      </w:pPr>
      <w:r>
        <w:separator/>
      </w:r>
    </w:p>
  </w:footnote>
  <w:footnote w:type="continuationSeparator" w:id="0">
    <w:p w14:paraId="72511E5A" w14:textId="77777777" w:rsidR="00BC3E96" w:rsidRDefault="00BC3E96" w:rsidP="00083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A6565"/>
    <w:multiLevelType w:val="hybridMultilevel"/>
    <w:tmpl w:val="09DA44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20ABB"/>
    <w:multiLevelType w:val="hybridMultilevel"/>
    <w:tmpl w:val="081C7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533CD7"/>
    <w:multiLevelType w:val="hybridMultilevel"/>
    <w:tmpl w:val="CB60A9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F54925"/>
    <w:multiLevelType w:val="hybridMultilevel"/>
    <w:tmpl w:val="CB60A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2C5499"/>
    <w:multiLevelType w:val="hybridMultilevel"/>
    <w:tmpl w:val="AE7E87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2C7EEE"/>
    <w:multiLevelType w:val="hybridMultilevel"/>
    <w:tmpl w:val="6C3CD9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632379">
    <w:abstractNumId w:val="4"/>
  </w:num>
  <w:num w:numId="2" w16cid:durableId="1949308464">
    <w:abstractNumId w:val="3"/>
  </w:num>
  <w:num w:numId="3" w16cid:durableId="1210067745">
    <w:abstractNumId w:val="2"/>
  </w:num>
  <w:num w:numId="4" w16cid:durableId="2075160049">
    <w:abstractNumId w:val="0"/>
  </w:num>
  <w:num w:numId="5" w16cid:durableId="1145776116">
    <w:abstractNumId w:val="1"/>
  </w:num>
  <w:num w:numId="6" w16cid:durableId="411240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B5"/>
    <w:rsid w:val="00083224"/>
    <w:rsid w:val="00096755"/>
    <w:rsid w:val="00231D96"/>
    <w:rsid w:val="0028772B"/>
    <w:rsid w:val="002C2611"/>
    <w:rsid w:val="003F5383"/>
    <w:rsid w:val="004169B5"/>
    <w:rsid w:val="00945298"/>
    <w:rsid w:val="00B40621"/>
    <w:rsid w:val="00BC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22AE7"/>
  <w15:chartTrackingRefBased/>
  <w15:docId w15:val="{A97428F0-FAA4-4890-BDF8-A44DE4FE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6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6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6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69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69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69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69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69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69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6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6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69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69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69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6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69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69B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832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83224"/>
  </w:style>
  <w:style w:type="paragraph" w:styleId="ae">
    <w:name w:val="footer"/>
    <w:basedOn w:val="a"/>
    <w:link w:val="af"/>
    <w:uiPriority w:val="99"/>
    <w:unhideWhenUsed/>
    <w:rsid w:val="000832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83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Айзатуллин</dc:creator>
  <cp:keywords/>
  <dc:description/>
  <cp:lastModifiedBy>Ильнур Айзатуллин</cp:lastModifiedBy>
  <cp:revision>5</cp:revision>
  <dcterms:created xsi:type="dcterms:W3CDTF">2025-02-22T10:53:00Z</dcterms:created>
  <dcterms:modified xsi:type="dcterms:W3CDTF">2025-02-22T17:28:00Z</dcterms:modified>
</cp:coreProperties>
</file>