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71F" w:rsidRPr="00BA2203" w:rsidRDefault="00BA2203">
      <w:pPr>
        <w:rPr>
          <w:rStyle w:val="fontstyle01"/>
          <w:rFonts w:asciiTheme="majorBidi" w:hAnsiTheme="majorBidi" w:cstheme="majorBidi"/>
          <w:color w:val="auto"/>
          <w:sz w:val="24"/>
          <w:szCs w:val="24"/>
        </w:rPr>
      </w:pPr>
      <w:r w:rsidRPr="00BA2203">
        <w:rPr>
          <w:rStyle w:val="fontstyle01"/>
          <w:rFonts w:asciiTheme="majorBidi" w:hAnsiTheme="majorBidi" w:cstheme="majorBidi"/>
          <w:color w:val="auto"/>
          <w:sz w:val="24"/>
          <w:szCs w:val="24"/>
        </w:rPr>
        <w:t>Organization</w:t>
      </w:r>
      <w:r w:rsidRPr="00BA2203">
        <w:rPr>
          <w:rStyle w:val="fontstyle01"/>
          <w:rFonts w:asciiTheme="majorBidi" w:hAnsiTheme="majorBidi" w:cstheme="majorBidi"/>
          <w:color w:val="auto"/>
          <w:sz w:val="24"/>
          <w:szCs w:val="24"/>
        </w:rPr>
        <w:t xml:space="preserve"> of Federal Government in Pakistan</w:t>
      </w:r>
    </w:p>
    <w:p w:rsidR="00BA2203" w:rsidRPr="00BA2203" w:rsidRDefault="00BA2203" w:rsidP="00BA2203">
      <w:pPr>
        <w:rPr>
          <w:rFonts w:asciiTheme="majorBidi" w:hAnsiTheme="majorBidi" w:cstheme="majorBidi"/>
          <w:b/>
          <w:bCs/>
          <w:sz w:val="24"/>
          <w:szCs w:val="24"/>
        </w:rPr>
      </w:pPr>
      <w:r w:rsidRPr="00BA2203">
        <w:rPr>
          <w:rFonts w:asciiTheme="majorBidi" w:hAnsiTheme="majorBidi" w:cstheme="majorBidi"/>
          <w:sz w:val="24"/>
          <w:szCs w:val="24"/>
        </w:rPr>
        <w:t>The Rules of Business-1973 define the function of ministries, ministers and secretaries and also the methodology of conducting the administrative and other businesses of the Federal Government.</w:t>
      </w:r>
      <w:r w:rsidRPr="00BA2203">
        <w:rPr>
          <w:rFonts w:asciiTheme="majorBidi" w:hAnsiTheme="majorBidi" w:cstheme="majorBidi"/>
          <w:sz w:val="24"/>
          <w:szCs w:val="24"/>
        </w:rPr>
        <w:br/>
      </w:r>
      <w:r w:rsidRPr="00BA2203">
        <w:rPr>
          <w:rFonts w:asciiTheme="majorBidi" w:hAnsiTheme="majorBidi" w:cstheme="majorBidi"/>
          <w:b/>
          <w:bCs/>
          <w:sz w:val="24"/>
          <w:szCs w:val="24"/>
        </w:rPr>
        <w:t>Central Secretariat</w:t>
      </w:r>
      <w:r w:rsidRPr="00BA2203">
        <w:rPr>
          <w:rFonts w:asciiTheme="majorBidi" w:hAnsiTheme="majorBidi" w:cstheme="majorBidi"/>
          <w:b/>
          <w:bCs/>
          <w:sz w:val="24"/>
          <w:szCs w:val="24"/>
        </w:rPr>
        <w:br/>
      </w:r>
      <w:r w:rsidRPr="00BA2203">
        <w:rPr>
          <w:rFonts w:asciiTheme="majorBidi" w:hAnsiTheme="majorBidi" w:cstheme="majorBidi"/>
          <w:sz w:val="24"/>
          <w:szCs w:val="24"/>
        </w:rPr>
        <w:t>For the proper functioning of the Federal Government and administering the subjects falling within the jurisdiction of federation, there are ministries, divisions, attached departments, subordinate offices, autonomous and semiautonomous bodies. The detail is as under</w:t>
      </w:r>
      <w:proofErr w:type="gramStart"/>
      <w:r w:rsidRPr="00BA2203">
        <w:rPr>
          <w:rFonts w:asciiTheme="majorBidi" w:hAnsiTheme="majorBidi" w:cstheme="majorBidi"/>
          <w:sz w:val="24"/>
          <w:szCs w:val="24"/>
        </w:rPr>
        <w:t>:</w:t>
      </w:r>
      <w:proofErr w:type="gramEnd"/>
      <w:r w:rsidRPr="00BA2203">
        <w:rPr>
          <w:rFonts w:asciiTheme="majorBidi" w:hAnsiTheme="majorBidi" w:cstheme="majorBidi"/>
          <w:sz w:val="24"/>
          <w:szCs w:val="24"/>
        </w:rPr>
        <w:br/>
      </w:r>
      <w:r w:rsidRPr="00BA2203">
        <w:rPr>
          <w:rFonts w:asciiTheme="majorBidi" w:hAnsiTheme="majorBidi" w:cstheme="majorBidi"/>
          <w:b/>
          <w:bCs/>
          <w:sz w:val="24"/>
          <w:szCs w:val="24"/>
        </w:rPr>
        <w:t>Ministry</w:t>
      </w:r>
      <w:r w:rsidRPr="00BA2203">
        <w:rPr>
          <w:rFonts w:asciiTheme="majorBidi" w:hAnsiTheme="majorBidi" w:cstheme="majorBidi"/>
          <w:b/>
          <w:bCs/>
          <w:sz w:val="24"/>
          <w:szCs w:val="24"/>
        </w:rPr>
        <w:br/>
      </w:r>
      <w:r w:rsidRPr="00BA2203">
        <w:rPr>
          <w:rFonts w:asciiTheme="majorBidi" w:hAnsiTheme="majorBidi" w:cstheme="majorBidi"/>
          <w:sz w:val="24"/>
          <w:szCs w:val="24"/>
        </w:rPr>
        <w:t>A ministry is a division or group of divisions constituted into a ministry or it may comprise one or more divisions for the conduct of business of Federal Government in a specified sphere as declared by the Government. Each ministry is headed by a Cabinet Minister and a Secretary is the administrative in-charge of the ministry.</w:t>
      </w:r>
      <w:r w:rsidRPr="00BA2203">
        <w:rPr>
          <w:rFonts w:asciiTheme="majorBidi" w:hAnsiTheme="majorBidi" w:cstheme="majorBidi"/>
          <w:sz w:val="24"/>
          <w:szCs w:val="24"/>
        </w:rPr>
        <w:br/>
      </w:r>
      <w:r w:rsidRPr="00BA2203">
        <w:rPr>
          <w:rFonts w:asciiTheme="majorBidi" w:hAnsiTheme="majorBidi" w:cstheme="majorBidi"/>
          <w:b/>
          <w:bCs/>
          <w:sz w:val="24"/>
          <w:szCs w:val="24"/>
        </w:rPr>
        <w:t>Division</w:t>
      </w:r>
      <w:r w:rsidRPr="00BA2203">
        <w:rPr>
          <w:rFonts w:asciiTheme="majorBidi" w:hAnsiTheme="majorBidi" w:cstheme="majorBidi"/>
          <w:b/>
          <w:bCs/>
          <w:sz w:val="24"/>
          <w:szCs w:val="24"/>
        </w:rPr>
        <w:br/>
      </w:r>
      <w:proofErr w:type="gramStart"/>
      <w:r w:rsidRPr="00BA2203">
        <w:rPr>
          <w:rFonts w:asciiTheme="majorBidi" w:hAnsiTheme="majorBidi" w:cstheme="majorBidi"/>
          <w:sz w:val="24"/>
          <w:szCs w:val="24"/>
        </w:rPr>
        <w:t>It</w:t>
      </w:r>
      <w:proofErr w:type="gramEnd"/>
      <w:r w:rsidRPr="00BA2203">
        <w:rPr>
          <w:rFonts w:asciiTheme="majorBidi" w:hAnsiTheme="majorBidi" w:cstheme="majorBidi"/>
          <w:sz w:val="24"/>
          <w:szCs w:val="24"/>
        </w:rPr>
        <w:t xml:space="preserve"> also performs functions like Ministry to formulate policies and to ensure their implementation. It is headed by a Minister for State and administrative in-charge is Secretary or Additional Secretary.</w:t>
      </w:r>
      <w:r w:rsidRPr="00BA2203">
        <w:rPr>
          <w:rFonts w:asciiTheme="majorBidi" w:hAnsiTheme="majorBidi" w:cstheme="majorBidi"/>
          <w:sz w:val="24"/>
          <w:szCs w:val="24"/>
        </w:rPr>
        <w:br/>
      </w:r>
      <w:r w:rsidRPr="00BA2203">
        <w:rPr>
          <w:rFonts w:asciiTheme="majorBidi" w:hAnsiTheme="majorBidi" w:cstheme="majorBidi"/>
          <w:b/>
          <w:bCs/>
          <w:sz w:val="24"/>
          <w:szCs w:val="24"/>
        </w:rPr>
        <w:t>Attached Department</w:t>
      </w:r>
      <w:r w:rsidRPr="00BA2203">
        <w:rPr>
          <w:rFonts w:asciiTheme="majorBidi" w:hAnsiTheme="majorBidi" w:cstheme="majorBidi"/>
          <w:b/>
          <w:bCs/>
          <w:sz w:val="24"/>
          <w:szCs w:val="24"/>
        </w:rPr>
        <w:br/>
      </w:r>
      <w:r w:rsidRPr="00BA2203">
        <w:rPr>
          <w:rFonts w:asciiTheme="majorBidi" w:hAnsiTheme="majorBidi" w:cstheme="majorBidi"/>
          <w:sz w:val="24"/>
          <w:szCs w:val="24"/>
        </w:rPr>
        <w:t>An attached department in the Federal Government has a direct relation with Ministry or Division. These departments provide assistance to the Ministry in the formulation and execution of the policies and they are under the control of Ministry or Division.</w:t>
      </w:r>
      <w:r w:rsidRPr="00BA2203">
        <w:rPr>
          <w:rFonts w:asciiTheme="majorBidi" w:hAnsiTheme="majorBidi" w:cstheme="majorBidi"/>
          <w:sz w:val="24"/>
          <w:szCs w:val="24"/>
        </w:rPr>
        <w:br/>
      </w:r>
      <w:r w:rsidRPr="00BA2203">
        <w:rPr>
          <w:rFonts w:asciiTheme="majorBidi" w:hAnsiTheme="majorBidi" w:cstheme="majorBidi"/>
          <w:b/>
          <w:bCs/>
          <w:sz w:val="24"/>
          <w:szCs w:val="24"/>
        </w:rPr>
        <w:t>Subordinate Offices</w:t>
      </w:r>
      <w:r w:rsidRPr="00BA2203">
        <w:rPr>
          <w:rFonts w:asciiTheme="majorBidi" w:hAnsiTheme="majorBidi" w:cstheme="majorBidi"/>
          <w:b/>
          <w:bCs/>
          <w:sz w:val="24"/>
          <w:szCs w:val="24"/>
        </w:rPr>
        <w:br/>
      </w:r>
      <w:proofErr w:type="gramStart"/>
      <w:r w:rsidRPr="00BA2203">
        <w:rPr>
          <w:rFonts w:asciiTheme="majorBidi" w:hAnsiTheme="majorBidi" w:cstheme="majorBidi"/>
          <w:sz w:val="24"/>
          <w:szCs w:val="24"/>
        </w:rPr>
        <w:t>Each</w:t>
      </w:r>
      <w:proofErr w:type="gramEnd"/>
      <w:r w:rsidRPr="00BA2203">
        <w:rPr>
          <w:rFonts w:asciiTheme="majorBidi" w:hAnsiTheme="majorBidi" w:cstheme="majorBidi"/>
          <w:sz w:val="24"/>
          <w:szCs w:val="24"/>
        </w:rPr>
        <w:t xml:space="preserve"> attached department has many subordinate offices, which are known as “field offices”. They are under the attached department and perform specific duties. They are responsible for the execution of all the filed activities of attached departments. They are headed by an administrator or Director.</w:t>
      </w:r>
      <w:r w:rsidRPr="00BA2203">
        <w:rPr>
          <w:rFonts w:asciiTheme="majorBidi" w:hAnsiTheme="majorBidi" w:cstheme="majorBidi"/>
          <w:sz w:val="24"/>
          <w:szCs w:val="24"/>
        </w:rPr>
        <w:br/>
      </w:r>
      <w:r w:rsidRPr="00BA2203">
        <w:rPr>
          <w:rFonts w:asciiTheme="majorBidi" w:hAnsiTheme="majorBidi" w:cstheme="majorBidi"/>
          <w:b/>
          <w:bCs/>
          <w:sz w:val="24"/>
          <w:szCs w:val="24"/>
        </w:rPr>
        <w:t>Autonomous/Semi-Autonomous Bodies</w:t>
      </w:r>
    </w:p>
    <w:p w:rsidR="00BA2203" w:rsidRDefault="00BA2203" w:rsidP="00BA2203">
      <w:pPr>
        <w:rPr>
          <w:rFonts w:asciiTheme="majorBidi" w:hAnsiTheme="majorBidi" w:cstheme="majorBidi"/>
          <w:sz w:val="24"/>
          <w:szCs w:val="24"/>
        </w:rPr>
      </w:pPr>
      <w:r w:rsidRPr="00BA2203">
        <w:rPr>
          <w:rFonts w:asciiTheme="majorBidi" w:hAnsiTheme="majorBidi" w:cstheme="majorBidi"/>
          <w:sz w:val="24"/>
          <w:szCs w:val="24"/>
        </w:rPr>
        <w:t xml:space="preserve">Certain Ministries or Divisions have a number of autonomous, semi-autonomous bodies representing the trend of </w:t>
      </w:r>
      <w:proofErr w:type="spellStart"/>
      <w:r w:rsidRPr="00BA2203">
        <w:rPr>
          <w:rFonts w:asciiTheme="majorBidi" w:hAnsiTheme="majorBidi" w:cstheme="majorBidi"/>
          <w:sz w:val="24"/>
          <w:szCs w:val="24"/>
        </w:rPr>
        <w:t>decentralisation</w:t>
      </w:r>
      <w:proofErr w:type="spellEnd"/>
      <w:r w:rsidRPr="00BA2203">
        <w:rPr>
          <w:rFonts w:asciiTheme="majorBidi" w:hAnsiTheme="majorBidi" w:cstheme="majorBidi"/>
          <w:sz w:val="24"/>
          <w:szCs w:val="24"/>
        </w:rPr>
        <w:t xml:space="preserve"> for arriving at speedy decisions. The main sectors, under which these bodies are working, are Finance, Education and Banking</w:t>
      </w:r>
    </w:p>
    <w:p w:rsidR="00BA2203" w:rsidRDefault="00BA2203" w:rsidP="00BA2203">
      <w:pPr>
        <w:rPr>
          <w:rFonts w:asciiTheme="majorBidi" w:hAnsiTheme="majorBidi" w:cstheme="majorBidi"/>
          <w:sz w:val="24"/>
          <w:szCs w:val="24"/>
        </w:rPr>
      </w:pPr>
    </w:p>
    <w:p w:rsidR="00BA2203" w:rsidRDefault="00BA2203" w:rsidP="00BA2203">
      <w:pPr>
        <w:rPr>
          <w:rFonts w:asciiTheme="majorBidi" w:hAnsiTheme="majorBidi" w:cstheme="majorBidi"/>
          <w:sz w:val="24"/>
          <w:szCs w:val="24"/>
        </w:rPr>
      </w:pPr>
    </w:p>
    <w:p w:rsidR="00BA2203" w:rsidRDefault="00BA2203" w:rsidP="00BA2203">
      <w:pPr>
        <w:rPr>
          <w:rFonts w:asciiTheme="majorBidi" w:hAnsiTheme="majorBidi" w:cstheme="majorBidi"/>
          <w:sz w:val="24"/>
          <w:szCs w:val="24"/>
        </w:rPr>
      </w:pPr>
    </w:p>
    <w:p w:rsidR="00BA2203" w:rsidRDefault="00BA2203" w:rsidP="00BA2203">
      <w:pPr>
        <w:rPr>
          <w:rFonts w:asciiTheme="majorBidi" w:hAnsiTheme="majorBidi" w:cstheme="majorBidi"/>
          <w:sz w:val="24"/>
          <w:szCs w:val="24"/>
        </w:rPr>
      </w:pPr>
    </w:p>
    <w:p w:rsidR="00BA2203" w:rsidRDefault="00BA2203" w:rsidP="00BA2203">
      <w:pPr>
        <w:rPr>
          <w:rFonts w:asciiTheme="majorBidi" w:hAnsiTheme="majorBidi" w:cstheme="majorBidi"/>
          <w:sz w:val="24"/>
          <w:szCs w:val="24"/>
        </w:rPr>
      </w:pPr>
    </w:p>
    <w:p w:rsidR="00BA2203" w:rsidRDefault="00BA2203" w:rsidP="00BA2203">
      <w:pPr>
        <w:rPr>
          <w:rFonts w:asciiTheme="majorBidi" w:hAnsiTheme="majorBidi" w:cstheme="majorBidi"/>
          <w:sz w:val="24"/>
          <w:szCs w:val="24"/>
        </w:rPr>
      </w:pPr>
    </w:p>
    <w:p w:rsidR="00BA2203" w:rsidRDefault="00BA2203" w:rsidP="00BA2203">
      <w:pPr>
        <w:rPr>
          <w:rFonts w:asciiTheme="majorBidi" w:hAnsiTheme="majorBidi" w:cstheme="majorBidi"/>
          <w:sz w:val="24"/>
          <w:szCs w:val="24"/>
        </w:rPr>
      </w:pPr>
      <w:bookmarkStart w:id="0" w:name="_GoBack"/>
      <w:bookmarkEnd w:id="0"/>
    </w:p>
    <w:tbl>
      <w:tblPr>
        <w:tblW w:w="5000" w:type="pct"/>
        <w:tblCellSpacing w:w="0" w:type="dxa"/>
        <w:tblBorders>
          <w:top w:val="outset" w:sz="6" w:space="0" w:color="C1DCF7"/>
          <w:left w:val="outset" w:sz="6" w:space="0" w:color="C1DCF7"/>
          <w:bottom w:val="outset" w:sz="6" w:space="0" w:color="C1DCF7"/>
          <w:right w:val="outset" w:sz="6" w:space="0" w:color="C1DCF7"/>
        </w:tblBorders>
        <w:shd w:val="clear" w:color="auto" w:fill="FFFFFF"/>
        <w:tblCellMar>
          <w:left w:w="0" w:type="dxa"/>
          <w:right w:w="0" w:type="dxa"/>
        </w:tblCellMar>
        <w:tblLook w:val="04A0" w:firstRow="1" w:lastRow="0" w:firstColumn="1" w:lastColumn="0" w:noHBand="0" w:noVBand="1"/>
      </w:tblPr>
      <w:tblGrid>
        <w:gridCol w:w="3122"/>
        <w:gridCol w:w="6222"/>
      </w:tblGrid>
      <w:tr w:rsidR="00BA2203" w:rsidRPr="00BA2203" w:rsidTr="00BA2203">
        <w:trPr>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FFFFF"/>
            <w:vAlign w:val="center"/>
            <w:hideMark/>
          </w:tcPr>
          <w:p w:rsidR="00BA2203" w:rsidRPr="00BA2203" w:rsidRDefault="00BA2203" w:rsidP="00BA2203">
            <w:pPr>
              <w:spacing w:beforeAutospacing="1" w:after="100" w:afterAutospacing="1" w:line="240" w:lineRule="auto"/>
              <w:ind w:left="270"/>
              <w:outlineLvl w:val="2"/>
              <w:rPr>
                <w:rFonts w:ascii="Verdana" w:eastAsia="Times New Roman" w:hAnsi="Verdana" w:cs="Times New Roman"/>
                <w:b/>
                <w:bCs/>
                <w:color w:val="666666"/>
                <w:sz w:val="27"/>
                <w:szCs w:val="27"/>
              </w:rPr>
            </w:pPr>
            <w:r w:rsidRPr="00BA2203">
              <w:rPr>
                <w:rFonts w:ascii="Verdana" w:eastAsia="Times New Roman" w:hAnsi="Verdana" w:cs="Times New Roman"/>
                <w:b/>
                <w:bCs/>
                <w:color w:val="666666"/>
                <w:sz w:val="27"/>
                <w:szCs w:val="27"/>
              </w:rPr>
              <w:lastRenderedPageBreak/>
              <w:t>Ministries</w:t>
            </w:r>
          </w:p>
        </w:tc>
        <w:tc>
          <w:tcPr>
            <w:tcW w:w="0" w:type="auto"/>
            <w:tcBorders>
              <w:top w:val="outset" w:sz="6" w:space="0" w:color="C1DCF7"/>
              <w:left w:val="outset" w:sz="6" w:space="0" w:color="C1DCF7"/>
              <w:bottom w:val="outset" w:sz="6" w:space="0" w:color="C1DCF7"/>
              <w:right w:val="outset" w:sz="6" w:space="0" w:color="C1DCF7"/>
            </w:tcBorders>
            <w:shd w:val="clear" w:color="auto" w:fill="FFFFFF"/>
            <w:vAlign w:val="center"/>
            <w:hideMark/>
          </w:tcPr>
          <w:p w:rsidR="00BA2203" w:rsidRPr="00BA2203" w:rsidRDefault="00BA2203" w:rsidP="00BA2203">
            <w:pPr>
              <w:spacing w:before="100" w:beforeAutospacing="1" w:after="100" w:afterAutospacing="1" w:line="240" w:lineRule="auto"/>
              <w:ind w:left="75"/>
              <w:outlineLvl w:val="2"/>
              <w:rPr>
                <w:rFonts w:ascii="Verdana" w:eastAsia="Times New Roman" w:hAnsi="Verdana" w:cs="Times New Roman"/>
                <w:b/>
                <w:bCs/>
                <w:color w:val="666666"/>
                <w:sz w:val="27"/>
                <w:szCs w:val="27"/>
              </w:rPr>
            </w:pPr>
            <w:r w:rsidRPr="00BA2203">
              <w:rPr>
                <w:rFonts w:ascii="Verdana" w:eastAsia="Times New Roman" w:hAnsi="Verdana" w:cs="Times New Roman"/>
                <w:b/>
                <w:bCs/>
                <w:color w:val="666666"/>
                <w:sz w:val="27"/>
                <w:szCs w:val="27"/>
              </w:rPr>
              <w:t>Divisions</w:t>
            </w:r>
          </w:p>
        </w:tc>
      </w:tr>
      <w:tr w:rsidR="00BA2203" w:rsidRPr="00BA2203" w:rsidTr="00BA2203">
        <w:trPr>
          <w:tblCellSpacing w:w="0" w:type="dxa"/>
        </w:trPr>
        <w:tc>
          <w:tcPr>
            <w:tcW w:w="4095" w:type="dxa"/>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4" w:tgtFrame="_blank" w:history="1">
              <w:r w:rsidRPr="00BA2203">
                <w:rPr>
                  <w:rFonts w:ascii="Verdana" w:eastAsia="Times New Roman" w:hAnsi="Verdana" w:cs="Times New Roman"/>
                  <w:b/>
                  <w:bCs/>
                  <w:color w:val="666666"/>
                  <w:sz w:val="20"/>
                  <w:szCs w:val="20"/>
                  <w:shd w:val="clear" w:color="auto" w:fill="F4F8FB"/>
                </w:rPr>
                <w:t>Cabinet Secretariat</w:t>
              </w:r>
            </w:hyperlink>
          </w:p>
        </w:tc>
        <w:tc>
          <w:tcPr>
            <w:tcW w:w="5790" w:type="dxa"/>
            <w:tcBorders>
              <w:top w:val="outset" w:sz="6" w:space="0" w:color="C1DCF7"/>
              <w:left w:val="outset" w:sz="6" w:space="0" w:color="C1DCF7"/>
              <w:bottom w:val="outset" w:sz="6" w:space="0" w:color="C1DCF7"/>
              <w:right w:val="outset" w:sz="6" w:space="0" w:color="C1DCF7"/>
            </w:tcBorders>
            <w:shd w:val="clear" w:color="auto" w:fill="EDF4FB"/>
            <w:tcMar>
              <w:top w:w="210" w:type="dxa"/>
              <w:left w:w="210" w:type="dxa"/>
              <w:bottom w:w="210" w:type="dxa"/>
              <w:right w:w="210" w:type="dxa"/>
            </w:tcMar>
            <w:vAlign w:val="center"/>
            <w:hideMark/>
          </w:tcPr>
          <w:tbl>
            <w:tblPr>
              <w:tblW w:w="5715" w:type="dxa"/>
              <w:tblCellSpacing w:w="0" w:type="dxa"/>
              <w:tblCellMar>
                <w:left w:w="0" w:type="dxa"/>
                <w:right w:w="0" w:type="dxa"/>
              </w:tblCellMar>
              <w:tblLook w:val="04A0" w:firstRow="1" w:lastRow="0" w:firstColumn="1" w:lastColumn="0" w:noHBand="0" w:noVBand="1"/>
            </w:tblPr>
            <w:tblGrid>
              <w:gridCol w:w="5715"/>
            </w:tblGrid>
            <w:tr w:rsidR="00BA2203" w:rsidRPr="00BA2203">
              <w:trPr>
                <w:tblCellSpacing w:w="0" w:type="dxa"/>
              </w:trPr>
              <w:tc>
                <w:tcPr>
                  <w:tcW w:w="0" w:type="auto"/>
                  <w:tcMar>
                    <w:top w:w="225" w:type="dxa"/>
                    <w:left w:w="225" w:type="dxa"/>
                    <w:bottom w:w="225" w:type="dxa"/>
                    <w:right w:w="225" w:type="dxa"/>
                  </w:tcMar>
                  <w:vAlign w:val="center"/>
                  <w:hideMark/>
                </w:tcPr>
                <w:p w:rsidR="00BA2203" w:rsidRPr="00BA2203" w:rsidRDefault="00BA2203" w:rsidP="00BA2203">
                  <w:pPr>
                    <w:spacing w:after="0" w:line="240" w:lineRule="auto"/>
                    <w:rPr>
                      <w:rFonts w:ascii="Times New Roman" w:eastAsia="Times New Roman" w:hAnsi="Times New Roman" w:cs="Times New Roman"/>
                      <w:sz w:val="24"/>
                      <w:szCs w:val="24"/>
                    </w:rPr>
                  </w:pPr>
                  <w:hyperlink r:id="rId5" w:tgtFrame="_blank" w:history="1">
                    <w:r w:rsidRPr="00BA2203">
                      <w:rPr>
                        <w:rFonts w:ascii="Times New Roman" w:eastAsia="Times New Roman" w:hAnsi="Times New Roman" w:cs="Times New Roman"/>
                        <w:color w:val="666666"/>
                        <w:sz w:val="24"/>
                        <w:szCs w:val="24"/>
                        <w:shd w:val="clear" w:color="auto" w:fill="F4F8FB"/>
                      </w:rPr>
                      <w:t>Aviation Division</w:t>
                    </w:r>
                  </w:hyperlink>
                </w:p>
              </w:tc>
            </w:tr>
            <w:tr w:rsidR="00BA2203" w:rsidRPr="00BA2203">
              <w:trPr>
                <w:tblCellSpacing w:w="0" w:type="dxa"/>
              </w:trPr>
              <w:tc>
                <w:tcPr>
                  <w:tcW w:w="5715" w:type="dxa"/>
                  <w:tcMar>
                    <w:top w:w="225" w:type="dxa"/>
                    <w:left w:w="225" w:type="dxa"/>
                    <w:bottom w:w="225" w:type="dxa"/>
                    <w:right w:w="225" w:type="dxa"/>
                  </w:tcMar>
                  <w:vAlign w:val="center"/>
                  <w:hideMark/>
                </w:tcPr>
                <w:p w:rsidR="00BA2203" w:rsidRPr="00BA2203" w:rsidRDefault="00BA2203" w:rsidP="00BA2203">
                  <w:pPr>
                    <w:spacing w:after="0" w:line="240" w:lineRule="auto"/>
                    <w:rPr>
                      <w:rFonts w:ascii="Times New Roman" w:eastAsia="Times New Roman" w:hAnsi="Times New Roman" w:cs="Times New Roman"/>
                      <w:sz w:val="24"/>
                      <w:szCs w:val="24"/>
                    </w:rPr>
                  </w:pPr>
                  <w:hyperlink r:id="rId6" w:tgtFrame="_blank" w:history="1">
                    <w:r w:rsidRPr="00BA2203">
                      <w:rPr>
                        <w:rFonts w:ascii="Times New Roman" w:eastAsia="Times New Roman" w:hAnsi="Times New Roman" w:cs="Times New Roman"/>
                        <w:color w:val="666666"/>
                        <w:sz w:val="24"/>
                        <w:szCs w:val="24"/>
                        <w:shd w:val="clear" w:color="auto" w:fill="F4F8FB"/>
                      </w:rPr>
                      <w:t>Cabinet Division</w:t>
                    </w:r>
                  </w:hyperlink>
                </w:p>
              </w:tc>
            </w:tr>
            <w:tr w:rsidR="00BA2203" w:rsidRPr="00BA2203">
              <w:trPr>
                <w:tblCellSpacing w:w="0" w:type="dxa"/>
              </w:trPr>
              <w:tc>
                <w:tcPr>
                  <w:tcW w:w="0" w:type="auto"/>
                  <w:tcMar>
                    <w:top w:w="225" w:type="dxa"/>
                    <w:left w:w="225" w:type="dxa"/>
                    <w:bottom w:w="225" w:type="dxa"/>
                    <w:right w:w="225" w:type="dxa"/>
                  </w:tcMar>
                  <w:vAlign w:val="center"/>
                  <w:hideMark/>
                </w:tcPr>
                <w:p w:rsidR="00BA2203" w:rsidRPr="00BA2203" w:rsidRDefault="00BA2203" w:rsidP="00BA2203">
                  <w:pPr>
                    <w:spacing w:after="0" w:line="240" w:lineRule="auto"/>
                    <w:rPr>
                      <w:rFonts w:ascii="Times New Roman" w:eastAsia="Times New Roman" w:hAnsi="Times New Roman" w:cs="Times New Roman"/>
                      <w:sz w:val="24"/>
                      <w:szCs w:val="24"/>
                    </w:rPr>
                  </w:pPr>
                  <w:hyperlink r:id="rId7" w:tgtFrame="_blank" w:history="1">
                    <w:r w:rsidRPr="00BA2203">
                      <w:rPr>
                        <w:rFonts w:ascii="Times New Roman" w:eastAsia="Times New Roman" w:hAnsi="Times New Roman" w:cs="Times New Roman"/>
                        <w:color w:val="666666"/>
                        <w:sz w:val="24"/>
                        <w:szCs w:val="24"/>
                        <w:shd w:val="clear" w:color="auto" w:fill="F4F8FB"/>
                      </w:rPr>
                      <w:t>Capital Administration &amp; Development Division</w:t>
                    </w:r>
                  </w:hyperlink>
                </w:p>
              </w:tc>
            </w:tr>
            <w:tr w:rsidR="00BA2203" w:rsidRPr="00BA2203">
              <w:trPr>
                <w:tblCellSpacing w:w="0" w:type="dxa"/>
              </w:trPr>
              <w:tc>
                <w:tcPr>
                  <w:tcW w:w="5715" w:type="dxa"/>
                  <w:tcMar>
                    <w:top w:w="225" w:type="dxa"/>
                    <w:left w:w="225" w:type="dxa"/>
                    <w:bottom w:w="225" w:type="dxa"/>
                    <w:right w:w="225" w:type="dxa"/>
                  </w:tcMar>
                  <w:vAlign w:val="center"/>
                  <w:hideMark/>
                </w:tcPr>
                <w:p w:rsidR="00BA2203" w:rsidRPr="00BA2203" w:rsidRDefault="00BA2203" w:rsidP="00BA2203">
                  <w:pPr>
                    <w:spacing w:after="0" w:line="240" w:lineRule="auto"/>
                    <w:rPr>
                      <w:rFonts w:ascii="Times New Roman" w:eastAsia="Times New Roman" w:hAnsi="Times New Roman" w:cs="Times New Roman"/>
                      <w:sz w:val="24"/>
                      <w:szCs w:val="24"/>
                    </w:rPr>
                  </w:pPr>
                  <w:hyperlink r:id="rId8" w:tgtFrame="_blank" w:history="1">
                    <w:r w:rsidRPr="00BA2203">
                      <w:rPr>
                        <w:rFonts w:ascii="Times New Roman" w:eastAsia="Times New Roman" w:hAnsi="Times New Roman" w:cs="Times New Roman"/>
                        <w:color w:val="666666"/>
                        <w:sz w:val="24"/>
                        <w:szCs w:val="24"/>
                        <w:shd w:val="clear" w:color="auto" w:fill="F4F8FB"/>
                      </w:rPr>
                      <w:t>Establishment Division</w:t>
                    </w:r>
                  </w:hyperlink>
                </w:p>
              </w:tc>
            </w:tr>
            <w:tr w:rsidR="00BA2203" w:rsidRPr="00BA2203">
              <w:trPr>
                <w:tblCellSpacing w:w="0" w:type="dxa"/>
              </w:trPr>
              <w:tc>
                <w:tcPr>
                  <w:tcW w:w="0" w:type="auto"/>
                  <w:tcMar>
                    <w:top w:w="225" w:type="dxa"/>
                    <w:left w:w="225" w:type="dxa"/>
                    <w:bottom w:w="225" w:type="dxa"/>
                    <w:right w:w="225" w:type="dxa"/>
                  </w:tcMar>
                  <w:vAlign w:val="center"/>
                  <w:hideMark/>
                </w:tcPr>
                <w:p w:rsidR="00BA2203" w:rsidRPr="00BA2203" w:rsidRDefault="00BA2203" w:rsidP="00BA2203">
                  <w:pPr>
                    <w:spacing w:after="0" w:line="240" w:lineRule="auto"/>
                    <w:rPr>
                      <w:rFonts w:ascii="Times New Roman" w:eastAsia="Times New Roman" w:hAnsi="Times New Roman" w:cs="Times New Roman"/>
                      <w:sz w:val="24"/>
                      <w:szCs w:val="24"/>
                    </w:rPr>
                  </w:pPr>
                  <w:hyperlink r:id="rId9" w:history="1">
                    <w:r w:rsidRPr="00BA2203">
                      <w:rPr>
                        <w:rFonts w:ascii="Times New Roman" w:eastAsia="Times New Roman" w:hAnsi="Times New Roman" w:cs="Times New Roman"/>
                        <w:color w:val="666666"/>
                        <w:sz w:val="24"/>
                        <w:szCs w:val="24"/>
                        <w:shd w:val="clear" w:color="auto" w:fill="F4F8FB"/>
                      </w:rPr>
                      <w:t>National Security Division</w:t>
                    </w:r>
                  </w:hyperlink>
                </w:p>
              </w:tc>
            </w:tr>
          </w:tbl>
          <w:p w:rsidR="00BA2203" w:rsidRPr="00BA2203" w:rsidRDefault="00BA2203" w:rsidP="00BA2203">
            <w:pPr>
              <w:spacing w:after="0" w:line="240" w:lineRule="auto"/>
              <w:rPr>
                <w:rFonts w:ascii="Verdana" w:eastAsia="Times New Roman" w:hAnsi="Verdana" w:cs="Times New Roman"/>
                <w:color w:val="666666"/>
                <w:sz w:val="20"/>
                <w:szCs w:val="20"/>
              </w:rPr>
            </w:pPr>
          </w:p>
        </w:tc>
      </w:tr>
      <w:tr w:rsidR="00BA2203" w:rsidRPr="00BA2203" w:rsidTr="00BA2203">
        <w:trPr>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10" w:tgtFrame="_blank" w:history="1">
              <w:r w:rsidRPr="00BA2203">
                <w:rPr>
                  <w:rFonts w:ascii="Verdana" w:eastAsia="Times New Roman" w:hAnsi="Verdana" w:cs="Times New Roman"/>
                  <w:b/>
                  <w:bCs/>
                  <w:color w:val="666666"/>
                  <w:sz w:val="20"/>
                  <w:szCs w:val="20"/>
                  <w:shd w:val="clear" w:color="auto" w:fill="F4F8FB"/>
                </w:rPr>
                <w:t>Ministry of Climate Change</w:t>
              </w:r>
            </w:hyperlink>
          </w:p>
        </w:tc>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11" w:tgtFrame="_blank" w:history="1">
              <w:r w:rsidRPr="00BA2203">
                <w:rPr>
                  <w:rFonts w:ascii="Verdana" w:eastAsia="Times New Roman" w:hAnsi="Verdana" w:cs="Times New Roman"/>
                  <w:color w:val="666666"/>
                  <w:sz w:val="20"/>
                  <w:szCs w:val="20"/>
                  <w:shd w:val="clear" w:color="auto" w:fill="F4F8FB"/>
                </w:rPr>
                <w:t>Climate Change Division</w:t>
              </w:r>
            </w:hyperlink>
          </w:p>
        </w:tc>
      </w:tr>
      <w:tr w:rsidR="00BA2203" w:rsidRPr="00BA2203" w:rsidTr="00BA2203">
        <w:trPr>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12" w:tgtFrame="_blank" w:history="1">
              <w:r w:rsidRPr="00BA2203">
                <w:rPr>
                  <w:rFonts w:ascii="Verdana" w:eastAsia="Times New Roman" w:hAnsi="Verdana" w:cs="Times New Roman"/>
                  <w:b/>
                  <w:bCs/>
                  <w:color w:val="666666"/>
                  <w:sz w:val="20"/>
                  <w:szCs w:val="20"/>
                  <w:shd w:val="clear" w:color="auto" w:fill="F4F8FB"/>
                </w:rPr>
                <w:t>Ministry of Commerce and Textile</w:t>
              </w:r>
            </w:hyperlink>
          </w:p>
        </w:tc>
        <w:tc>
          <w:tcPr>
            <w:tcW w:w="0" w:type="auto"/>
            <w:tcBorders>
              <w:top w:val="outset" w:sz="6" w:space="0" w:color="C1DCF7"/>
              <w:left w:val="outset" w:sz="6" w:space="0" w:color="C1DCF7"/>
              <w:bottom w:val="outset" w:sz="6" w:space="0" w:color="C1DCF7"/>
              <w:right w:val="outset" w:sz="6" w:space="0" w:color="C1DCF7"/>
            </w:tcBorders>
            <w:shd w:val="clear" w:color="auto" w:fill="EDF4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13" w:tgtFrame="_blank" w:history="1">
              <w:r w:rsidRPr="00BA2203">
                <w:rPr>
                  <w:rFonts w:ascii="Verdana" w:eastAsia="Times New Roman" w:hAnsi="Verdana" w:cs="Times New Roman"/>
                  <w:color w:val="666666"/>
                  <w:sz w:val="20"/>
                  <w:szCs w:val="20"/>
                  <w:shd w:val="clear" w:color="auto" w:fill="F4F8FB"/>
                </w:rPr>
                <w:t>Commerce Division</w:t>
              </w:r>
            </w:hyperlink>
            <w:r w:rsidRPr="00BA2203">
              <w:rPr>
                <w:rFonts w:ascii="Verdana" w:eastAsia="Times New Roman" w:hAnsi="Verdana" w:cs="Times New Roman"/>
                <w:color w:val="666666"/>
                <w:sz w:val="20"/>
                <w:szCs w:val="20"/>
              </w:rPr>
              <w:br/>
            </w:r>
            <w:r w:rsidRPr="00BA2203">
              <w:rPr>
                <w:rFonts w:ascii="Verdana" w:eastAsia="Times New Roman" w:hAnsi="Verdana" w:cs="Times New Roman"/>
                <w:color w:val="666666"/>
                <w:sz w:val="20"/>
                <w:szCs w:val="20"/>
              </w:rPr>
              <w:br/>
            </w:r>
            <w:hyperlink r:id="rId14" w:tgtFrame="_blank" w:history="1">
              <w:r w:rsidRPr="00BA2203">
                <w:rPr>
                  <w:rFonts w:ascii="Verdana" w:eastAsia="Times New Roman" w:hAnsi="Verdana" w:cs="Times New Roman"/>
                  <w:color w:val="666666"/>
                  <w:sz w:val="20"/>
                  <w:szCs w:val="20"/>
                  <w:shd w:val="clear" w:color="auto" w:fill="F4F8FB"/>
                </w:rPr>
                <w:t>Textile Division</w:t>
              </w:r>
            </w:hyperlink>
          </w:p>
        </w:tc>
      </w:tr>
      <w:tr w:rsidR="00BA2203" w:rsidRPr="00BA2203" w:rsidTr="00BA2203">
        <w:trPr>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15" w:tgtFrame="_blank" w:history="1">
              <w:r w:rsidRPr="00BA2203">
                <w:rPr>
                  <w:rFonts w:ascii="Verdana" w:eastAsia="Times New Roman" w:hAnsi="Verdana" w:cs="Times New Roman"/>
                  <w:b/>
                  <w:bCs/>
                  <w:color w:val="666666"/>
                  <w:sz w:val="20"/>
                  <w:szCs w:val="20"/>
                  <w:shd w:val="clear" w:color="auto" w:fill="F4F8FB"/>
                </w:rPr>
                <w:t>Ministry of Communications</w:t>
              </w:r>
            </w:hyperlink>
          </w:p>
        </w:tc>
        <w:tc>
          <w:tcPr>
            <w:tcW w:w="0" w:type="auto"/>
            <w:tcBorders>
              <w:top w:val="outset" w:sz="6" w:space="0" w:color="C1DCF7"/>
              <w:left w:val="outset" w:sz="6" w:space="0" w:color="C1DCF7"/>
              <w:bottom w:val="outset" w:sz="6" w:space="0" w:color="C1DCF7"/>
              <w:right w:val="outset" w:sz="6" w:space="0" w:color="C1DCF7"/>
            </w:tcBorders>
            <w:shd w:val="clear" w:color="auto" w:fill="EDF4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16" w:tgtFrame="_blank" w:history="1">
              <w:r w:rsidRPr="00BA2203">
                <w:rPr>
                  <w:rFonts w:ascii="Verdana" w:eastAsia="Times New Roman" w:hAnsi="Verdana" w:cs="Times New Roman"/>
                  <w:color w:val="666666"/>
                  <w:sz w:val="20"/>
                  <w:szCs w:val="20"/>
                  <w:shd w:val="clear" w:color="auto" w:fill="F4F8FB"/>
                </w:rPr>
                <w:t>Communications Division</w:t>
              </w:r>
            </w:hyperlink>
          </w:p>
        </w:tc>
      </w:tr>
      <w:tr w:rsidR="00BA2203" w:rsidRPr="00BA2203" w:rsidTr="00BA2203">
        <w:trPr>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17" w:tgtFrame="_blank" w:history="1">
              <w:r w:rsidRPr="00BA2203">
                <w:rPr>
                  <w:rFonts w:ascii="Verdana" w:eastAsia="Times New Roman" w:hAnsi="Verdana" w:cs="Times New Roman"/>
                  <w:b/>
                  <w:bCs/>
                  <w:color w:val="666666"/>
                  <w:sz w:val="20"/>
                  <w:szCs w:val="20"/>
                  <w:shd w:val="clear" w:color="auto" w:fill="F4F8FB"/>
                </w:rPr>
                <w:t xml:space="preserve">Ministry of </w:t>
              </w:r>
              <w:proofErr w:type="spellStart"/>
              <w:r w:rsidRPr="00BA2203">
                <w:rPr>
                  <w:rFonts w:ascii="Verdana" w:eastAsia="Times New Roman" w:hAnsi="Verdana" w:cs="Times New Roman"/>
                  <w:b/>
                  <w:bCs/>
                  <w:color w:val="666666"/>
                  <w:sz w:val="20"/>
                  <w:szCs w:val="20"/>
                  <w:shd w:val="clear" w:color="auto" w:fill="F4F8FB"/>
                </w:rPr>
                <w:t>Defence</w:t>
              </w:r>
              <w:proofErr w:type="spellEnd"/>
            </w:hyperlink>
          </w:p>
        </w:tc>
        <w:tc>
          <w:tcPr>
            <w:tcW w:w="0" w:type="auto"/>
            <w:tcBorders>
              <w:top w:val="outset" w:sz="6" w:space="0" w:color="C1DCF7"/>
              <w:left w:val="outset" w:sz="6" w:space="0" w:color="C1DCF7"/>
              <w:bottom w:val="outset" w:sz="6" w:space="0" w:color="C1DCF7"/>
              <w:right w:val="outset" w:sz="6" w:space="0" w:color="C1DCF7"/>
            </w:tcBorders>
            <w:shd w:val="clear" w:color="auto" w:fill="EDF4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18" w:tgtFrame="_blank" w:history="1">
              <w:proofErr w:type="spellStart"/>
              <w:r w:rsidRPr="00BA2203">
                <w:rPr>
                  <w:rFonts w:ascii="Verdana" w:eastAsia="Times New Roman" w:hAnsi="Verdana" w:cs="Times New Roman"/>
                  <w:color w:val="666666"/>
                  <w:sz w:val="20"/>
                  <w:szCs w:val="20"/>
                  <w:shd w:val="clear" w:color="auto" w:fill="F4F8FB"/>
                </w:rPr>
                <w:t>Defence</w:t>
              </w:r>
              <w:proofErr w:type="spellEnd"/>
              <w:r w:rsidRPr="00BA2203">
                <w:rPr>
                  <w:rFonts w:ascii="Verdana" w:eastAsia="Times New Roman" w:hAnsi="Verdana" w:cs="Times New Roman"/>
                  <w:color w:val="666666"/>
                  <w:sz w:val="20"/>
                  <w:szCs w:val="20"/>
                  <w:shd w:val="clear" w:color="auto" w:fill="F4F8FB"/>
                </w:rPr>
                <w:t xml:space="preserve"> Division</w:t>
              </w:r>
            </w:hyperlink>
          </w:p>
        </w:tc>
      </w:tr>
      <w:tr w:rsidR="00BA2203" w:rsidRPr="00BA2203" w:rsidTr="00BA2203">
        <w:trPr>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19" w:tgtFrame="_blank" w:history="1">
              <w:r w:rsidRPr="00BA2203">
                <w:rPr>
                  <w:rFonts w:ascii="Verdana" w:eastAsia="Times New Roman" w:hAnsi="Verdana" w:cs="Times New Roman"/>
                  <w:b/>
                  <w:bCs/>
                  <w:color w:val="666666"/>
                  <w:sz w:val="20"/>
                  <w:szCs w:val="20"/>
                  <w:shd w:val="clear" w:color="auto" w:fill="F4F8FB"/>
                </w:rPr>
                <w:t>Ministry of Energy</w:t>
              </w:r>
            </w:hyperlink>
          </w:p>
        </w:tc>
        <w:tc>
          <w:tcPr>
            <w:tcW w:w="0" w:type="auto"/>
            <w:tcBorders>
              <w:top w:val="outset" w:sz="6" w:space="0" w:color="C1DCF7"/>
              <w:left w:val="outset" w:sz="6" w:space="0" w:color="C1DCF7"/>
              <w:bottom w:val="outset" w:sz="6" w:space="0" w:color="C1DCF7"/>
              <w:right w:val="outset" w:sz="6" w:space="0" w:color="C1DCF7"/>
            </w:tcBorders>
            <w:shd w:val="clear" w:color="auto" w:fill="EDF4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20" w:tgtFrame="_blank" w:history="1">
              <w:r w:rsidRPr="00BA2203">
                <w:rPr>
                  <w:rFonts w:ascii="Verdana" w:eastAsia="Times New Roman" w:hAnsi="Verdana" w:cs="Times New Roman"/>
                  <w:color w:val="666666"/>
                  <w:sz w:val="20"/>
                  <w:szCs w:val="20"/>
                  <w:shd w:val="clear" w:color="auto" w:fill="F4F8FB"/>
                </w:rPr>
                <w:t>Power Division</w:t>
              </w:r>
            </w:hyperlink>
            <w:r w:rsidRPr="00BA2203">
              <w:rPr>
                <w:rFonts w:ascii="Verdana" w:eastAsia="Times New Roman" w:hAnsi="Verdana" w:cs="Times New Roman"/>
                <w:color w:val="666666"/>
                <w:sz w:val="20"/>
                <w:szCs w:val="20"/>
              </w:rPr>
              <w:br/>
            </w:r>
            <w:r w:rsidRPr="00BA2203">
              <w:rPr>
                <w:rFonts w:ascii="Verdana" w:eastAsia="Times New Roman" w:hAnsi="Verdana" w:cs="Times New Roman"/>
                <w:color w:val="666666"/>
                <w:sz w:val="20"/>
                <w:szCs w:val="20"/>
              </w:rPr>
              <w:br/>
            </w:r>
            <w:hyperlink r:id="rId21" w:tgtFrame="_blank" w:history="1">
              <w:r w:rsidRPr="00BA2203">
                <w:rPr>
                  <w:rFonts w:ascii="Verdana" w:eastAsia="Times New Roman" w:hAnsi="Verdana" w:cs="Times New Roman"/>
                  <w:color w:val="666666"/>
                  <w:sz w:val="20"/>
                  <w:szCs w:val="20"/>
                  <w:shd w:val="clear" w:color="auto" w:fill="F4F8FB"/>
                </w:rPr>
                <w:t>Petroleum Division</w:t>
              </w:r>
            </w:hyperlink>
          </w:p>
        </w:tc>
      </w:tr>
      <w:tr w:rsidR="00BA2203" w:rsidRPr="00BA2203" w:rsidTr="00BA2203">
        <w:trPr>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22" w:tgtFrame="_blank" w:history="1">
              <w:r w:rsidRPr="00BA2203">
                <w:rPr>
                  <w:rFonts w:ascii="Verdana" w:eastAsia="Times New Roman" w:hAnsi="Verdana" w:cs="Times New Roman"/>
                  <w:b/>
                  <w:bCs/>
                  <w:color w:val="666666"/>
                  <w:sz w:val="20"/>
                  <w:szCs w:val="20"/>
                  <w:shd w:val="clear" w:color="auto" w:fill="F4F8FB"/>
                </w:rPr>
                <w:t xml:space="preserve">Ministry of </w:t>
              </w:r>
              <w:proofErr w:type="spellStart"/>
              <w:r w:rsidRPr="00BA2203">
                <w:rPr>
                  <w:rFonts w:ascii="Verdana" w:eastAsia="Times New Roman" w:hAnsi="Verdana" w:cs="Times New Roman"/>
                  <w:b/>
                  <w:bCs/>
                  <w:color w:val="666666"/>
                  <w:sz w:val="20"/>
                  <w:szCs w:val="20"/>
                  <w:shd w:val="clear" w:color="auto" w:fill="F4F8FB"/>
                </w:rPr>
                <w:t>Defence</w:t>
              </w:r>
              <w:proofErr w:type="spellEnd"/>
              <w:r w:rsidRPr="00BA2203">
                <w:rPr>
                  <w:rFonts w:ascii="Verdana" w:eastAsia="Times New Roman" w:hAnsi="Verdana" w:cs="Times New Roman"/>
                  <w:b/>
                  <w:bCs/>
                  <w:color w:val="666666"/>
                  <w:sz w:val="20"/>
                  <w:szCs w:val="20"/>
                  <w:shd w:val="clear" w:color="auto" w:fill="F4F8FB"/>
                </w:rPr>
                <w:t xml:space="preserve"> Production</w:t>
              </w:r>
            </w:hyperlink>
          </w:p>
        </w:tc>
        <w:tc>
          <w:tcPr>
            <w:tcW w:w="0" w:type="auto"/>
            <w:tcBorders>
              <w:top w:val="outset" w:sz="6" w:space="0" w:color="C1DCF7"/>
              <w:left w:val="outset" w:sz="6" w:space="0" w:color="C1DCF7"/>
              <w:bottom w:val="outset" w:sz="6" w:space="0" w:color="C1DCF7"/>
              <w:right w:val="outset" w:sz="6" w:space="0" w:color="C1DCF7"/>
            </w:tcBorders>
            <w:shd w:val="clear" w:color="auto" w:fill="EDF4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23" w:tgtFrame="_blank" w:history="1">
              <w:proofErr w:type="spellStart"/>
              <w:r w:rsidRPr="00BA2203">
                <w:rPr>
                  <w:rFonts w:ascii="Verdana" w:eastAsia="Times New Roman" w:hAnsi="Verdana" w:cs="Times New Roman"/>
                  <w:color w:val="666666"/>
                  <w:sz w:val="20"/>
                  <w:szCs w:val="20"/>
                  <w:shd w:val="clear" w:color="auto" w:fill="F4F8FB"/>
                </w:rPr>
                <w:t>Defence</w:t>
              </w:r>
              <w:proofErr w:type="spellEnd"/>
              <w:r w:rsidRPr="00BA2203">
                <w:rPr>
                  <w:rFonts w:ascii="Verdana" w:eastAsia="Times New Roman" w:hAnsi="Verdana" w:cs="Times New Roman"/>
                  <w:color w:val="666666"/>
                  <w:sz w:val="20"/>
                  <w:szCs w:val="20"/>
                  <w:shd w:val="clear" w:color="auto" w:fill="F4F8FB"/>
                </w:rPr>
                <w:t xml:space="preserve"> Production Division</w:t>
              </w:r>
            </w:hyperlink>
          </w:p>
        </w:tc>
      </w:tr>
      <w:tr w:rsidR="00BA2203" w:rsidRPr="00BA2203" w:rsidTr="00BA2203">
        <w:trPr>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24" w:tgtFrame="_blank" w:history="1">
              <w:r w:rsidRPr="00BA2203">
                <w:rPr>
                  <w:rFonts w:ascii="Verdana" w:eastAsia="Times New Roman" w:hAnsi="Verdana" w:cs="Times New Roman"/>
                  <w:b/>
                  <w:bCs/>
                  <w:color w:val="666666"/>
                  <w:sz w:val="20"/>
                  <w:szCs w:val="20"/>
                  <w:shd w:val="clear" w:color="auto" w:fill="F4F8FB"/>
                </w:rPr>
                <w:t>Ministry of Federal Education and Professional Training</w:t>
              </w:r>
            </w:hyperlink>
          </w:p>
        </w:tc>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25" w:tgtFrame="_blank" w:history="1">
              <w:r w:rsidRPr="00BA2203">
                <w:rPr>
                  <w:rFonts w:ascii="Verdana" w:eastAsia="Times New Roman" w:hAnsi="Verdana" w:cs="Times New Roman"/>
                  <w:color w:val="666666"/>
                  <w:sz w:val="20"/>
                  <w:szCs w:val="20"/>
                  <w:shd w:val="clear" w:color="auto" w:fill="F4F8FB"/>
                </w:rPr>
                <w:t>Federal Education and Professional Training Division</w:t>
              </w:r>
            </w:hyperlink>
          </w:p>
        </w:tc>
      </w:tr>
      <w:tr w:rsidR="00BA2203" w:rsidRPr="00BA2203" w:rsidTr="00BA2203">
        <w:trPr>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26" w:tgtFrame="_blank" w:history="1">
              <w:r w:rsidRPr="00BA2203">
                <w:rPr>
                  <w:rFonts w:ascii="Verdana" w:eastAsia="Times New Roman" w:hAnsi="Verdana" w:cs="Times New Roman"/>
                  <w:b/>
                  <w:bCs/>
                  <w:color w:val="666666"/>
                  <w:sz w:val="20"/>
                  <w:szCs w:val="20"/>
                  <w:shd w:val="clear" w:color="auto" w:fill="F4F8FB"/>
                </w:rPr>
                <w:t>Ministry of Finance, Revenue and Economic Affairs</w:t>
              </w:r>
            </w:hyperlink>
          </w:p>
        </w:tc>
        <w:tc>
          <w:tcPr>
            <w:tcW w:w="0" w:type="auto"/>
            <w:tcBorders>
              <w:top w:val="outset" w:sz="6" w:space="0" w:color="C1DCF7"/>
              <w:left w:val="outset" w:sz="6" w:space="0" w:color="C1DCF7"/>
              <w:bottom w:val="outset" w:sz="6" w:space="0" w:color="C1DCF7"/>
              <w:right w:val="outset" w:sz="6" w:space="0" w:color="C1DCF7"/>
            </w:tcBorders>
            <w:shd w:val="clear" w:color="auto" w:fill="EDF4FB"/>
            <w:vAlign w:val="center"/>
            <w:hideMark/>
          </w:tcPr>
          <w:tbl>
            <w:tblPr>
              <w:tblW w:w="5790" w:type="dxa"/>
              <w:tblCellSpacing w:w="0" w:type="dxa"/>
              <w:tblCellMar>
                <w:left w:w="0" w:type="dxa"/>
                <w:right w:w="0" w:type="dxa"/>
              </w:tblCellMar>
              <w:tblLook w:val="04A0" w:firstRow="1" w:lastRow="0" w:firstColumn="1" w:lastColumn="0" w:noHBand="0" w:noVBand="1"/>
            </w:tblPr>
            <w:tblGrid>
              <w:gridCol w:w="5790"/>
            </w:tblGrid>
            <w:tr w:rsidR="00BA2203" w:rsidRPr="00BA2203">
              <w:trPr>
                <w:tblCellSpacing w:w="0" w:type="dxa"/>
              </w:trPr>
              <w:tc>
                <w:tcPr>
                  <w:tcW w:w="5790" w:type="dxa"/>
                  <w:shd w:val="clear" w:color="auto" w:fill="EDF4FB"/>
                  <w:tcMar>
                    <w:top w:w="210" w:type="dxa"/>
                    <w:left w:w="210" w:type="dxa"/>
                    <w:bottom w:w="210" w:type="dxa"/>
                    <w:right w:w="210" w:type="dxa"/>
                  </w:tcMar>
                  <w:vAlign w:val="center"/>
                  <w:hideMark/>
                </w:tcPr>
                <w:p w:rsidR="00BA2203" w:rsidRPr="00BA2203" w:rsidRDefault="00BA2203" w:rsidP="00BA2203">
                  <w:pPr>
                    <w:spacing w:after="0" w:line="240" w:lineRule="auto"/>
                    <w:rPr>
                      <w:rFonts w:ascii="Times New Roman" w:eastAsia="Times New Roman" w:hAnsi="Times New Roman" w:cs="Times New Roman"/>
                      <w:sz w:val="24"/>
                      <w:szCs w:val="24"/>
                    </w:rPr>
                  </w:pPr>
                  <w:hyperlink r:id="rId27" w:tgtFrame="_blank" w:history="1">
                    <w:r w:rsidRPr="00BA2203">
                      <w:rPr>
                        <w:rFonts w:ascii="Times New Roman" w:eastAsia="Times New Roman" w:hAnsi="Times New Roman" w:cs="Times New Roman"/>
                        <w:color w:val="666666"/>
                        <w:sz w:val="24"/>
                        <w:szCs w:val="24"/>
                        <w:shd w:val="clear" w:color="auto" w:fill="F4F8FB"/>
                      </w:rPr>
                      <w:t>Finance Division</w:t>
                    </w:r>
                  </w:hyperlink>
                </w:p>
              </w:tc>
            </w:tr>
            <w:tr w:rsidR="00BA2203" w:rsidRPr="00BA2203">
              <w:trPr>
                <w:tblCellSpacing w:w="0" w:type="dxa"/>
              </w:trPr>
              <w:tc>
                <w:tcPr>
                  <w:tcW w:w="0" w:type="auto"/>
                  <w:shd w:val="clear" w:color="auto" w:fill="EDF4FB"/>
                  <w:tcMar>
                    <w:top w:w="210" w:type="dxa"/>
                    <w:left w:w="210" w:type="dxa"/>
                    <w:bottom w:w="210" w:type="dxa"/>
                    <w:right w:w="210" w:type="dxa"/>
                  </w:tcMar>
                  <w:vAlign w:val="center"/>
                  <w:hideMark/>
                </w:tcPr>
                <w:p w:rsidR="00BA2203" w:rsidRPr="00BA2203" w:rsidRDefault="00BA2203" w:rsidP="00BA2203">
                  <w:pPr>
                    <w:spacing w:after="0" w:line="240" w:lineRule="auto"/>
                    <w:rPr>
                      <w:rFonts w:ascii="Times New Roman" w:eastAsia="Times New Roman" w:hAnsi="Times New Roman" w:cs="Times New Roman"/>
                      <w:sz w:val="24"/>
                      <w:szCs w:val="24"/>
                    </w:rPr>
                  </w:pPr>
                  <w:hyperlink r:id="rId28" w:tgtFrame="_blank" w:history="1">
                    <w:r w:rsidRPr="00BA2203">
                      <w:rPr>
                        <w:rFonts w:ascii="Times New Roman" w:eastAsia="Times New Roman" w:hAnsi="Times New Roman" w:cs="Times New Roman"/>
                        <w:color w:val="666666"/>
                        <w:sz w:val="24"/>
                        <w:szCs w:val="24"/>
                        <w:shd w:val="clear" w:color="auto" w:fill="F4F8FB"/>
                      </w:rPr>
                      <w:t>Economic Affairs Division</w:t>
                    </w:r>
                  </w:hyperlink>
                </w:p>
              </w:tc>
            </w:tr>
            <w:tr w:rsidR="00BA2203" w:rsidRPr="00BA2203">
              <w:trPr>
                <w:tblCellSpacing w:w="0" w:type="dxa"/>
              </w:trPr>
              <w:tc>
                <w:tcPr>
                  <w:tcW w:w="0" w:type="auto"/>
                  <w:shd w:val="clear" w:color="auto" w:fill="EDF4FB"/>
                  <w:tcMar>
                    <w:top w:w="210" w:type="dxa"/>
                    <w:left w:w="210" w:type="dxa"/>
                    <w:bottom w:w="210" w:type="dxa"/>
                    <w:right w:w="210" w:type="dxa"/>
                  </w:tcMar>
                  <w:vAlign w:val="center"/>
                  <w:hideMark/>
                </w:tcPr>
                <w:p w:rsidR="00BA2203" w:rsidRPr="00BA2203" w:rsidRDefault="00BA2203" w:rsidP="00BA2203">
                  <w:pPr>
                    <w:spacing w:after="0" w:line="240" w:lineRule="auto"/>
                    <w:rPr>
                      <w:rFonts w:ascii="Times New Roman" w:eastAsia="Times New Roman" w:hAnsi="Times New Roman" w:cs="Times New Roman"/>
                      <w:sz w:val="24"/>
                      <w:szCs w:val="24"/>
                    </w:rPr>
                  </w:pPr>
                  <w:hyperlink r:id="rId29" w:tgtFrame="_blank" w:history="1">
                    <w:r w:rsidRPr="00BA2203">
                      <w:rPr>
                        <w:rFonts w:ascii="Times New Roman" w:eastAsia="Times New Roman" w:hAnsi="Times New Roman" w:cs="Times New Roman"/>
                        <w:color w:val="666666"/>
                        <w:sz w:val="24"/>
                        <w:szCs w:val="24"/>
                        <w:shd w:val="clear" w:color="auto" w:fill="F4F8FB"/>
                      </w:rPr>
                      <w:t>Revenue Division</w:t>
                    </w:r>
                  </w:hyperlink>
                </w:p>
              </w:tc>
            </w:tr>
          </w:tbl>
          <w:p w:rsidR="00BA2203" w:rsidRPr="00BA2203" w:rsidRDefault="00BA2203" w:rsidP="00BA2203">
            <w:pPr>
              <w:spacing w:after="0" w:line="240" w:lineRule="auto"/>
              <w:rPr>
                <w:rFonts w:ascii="Verdana" w:eastAsia="Times New Roman" w:hAnsi="Verdana" w:cs="Times New Roman"/>
                <w:color w:val="666666"/>
                <w:sz w:val="20"/>
                <w:szCs w:val="20"/>
              </w:rPr>
            </w:pPr>
          </w:p>
        </w:tc>
      </w:tr>
      <w:tr w:rsidR="00BA2203" w:rsidRPr="00BA2203" w:rsidTr="00BA2203">
        <w:trPr>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30" w:tgtFrame="_blank" w:history="1">
              <w:r w:rsidRPr="00BA2203">
                <w:rPr>
                  <w:rFonts w:ascii="Verdana" w:eastAsia="Times New Roman" w:hAnsi="Verdana" w:cs="Times New Roman"/>
                  <w:b/>
                  <w:bCs/>
                  <w:color w:val="666666"/>
                  <w:sz w:val="20"/>
                  <w:szCs w:val="20"/>
                  <w:shd w:val="clear" w:color="auto" w:fill="F4F8FB"/>
                </w:rPr>
                <w:t>Ministry of Foreign Affairs</w:t>
              </w:r>
            </w:hyperlink>
          </w:p>
        </w:tc>
        <w:tc>
          <w:tcPr>
            <w:tcW w:w="0" w:type="auto"/>
            <w:tcBorders>
              <w:top w:val="outset" w:sz="6" w:space="0" w:color="C1DCF7"/>
              <w:left w:val="outset" w:sz="6" w:space="0" w:color="C1DCF7"/>
              <w:bottom w:val="outset" w:sz="6" w:space="0" w:color="C1DCF7"/>
              <w:right w:val="outset" w:sz="6" w:space="0" w:color="C1DCF7"/>
            </w:tcBorders>
            <w:shd w:val="clear" w:color="auto" w:fill="EDF4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31" w:tgtFrame="_blank" w:history="1">
              <w:r w:rsidRPr="00BA2203">
                <w:rPr>
                  <w:rFonts w:ascii="Verdana" w:eastAsia="Times New Roman" w:hAnsi="Verdana" w:cs="Times New Roman"/>
                  <w:color w:val="666666"/>
                  <w:sz w:val="20"/>
                  <w:szCs w:val="20"/>
                  <w:shd w:val="clear" w:color="auto" w:fill="F4F8FB"/>
                </w:rPr>
                <w:t>Foreign Affairs Division</w:t>
              </w:r>
            </w:hyperlink>
          </w:p>
        </w:tc>
      </w:tr>
      <w:tr w:rsidR="00BA2203" w:rsidRPr="00BA2203" w:rsidTr="00BA2203">
        <w:trPr>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32" w:tgtFrame="_blank" w:history="1">
              <w:r w:rsidRPr="00BA2203">
                <w:rPr>
                  <w:rFonts w:ascii="Verdana" w:eastAsia="Times New Roman" w:hAnsi="Verdana" w:cs="Times New Roman"/>
                  <w:b/>
                  <w:bCs/>
                  <w:color w:val="666666"/>
                  <w:sz w:val="20"/>
                  <w:szCs w:val="20"/>
                  <w:shd w:val="clear" w:color="auto" w:fill="F4F8FB"/>
                </w:rPr>
                <w:t>Ministry of Housing and Works</w:t>
              </w:r>
            </w:hyperlink>
          </w:p>
        </w:tc>
        <w:tc>
          <w:tcPr>
            <w:tcW w:w="0" w:type="auto"/>
            <w:tcBorders>
              <w:top w:val="outset" w:sz="6" w:space="0" w:color="C1DCF7"/>
              <w:left w:val="outset" w:sz="6" w:space="0" w:color="C1DCF7"/>
              <w:bottom w:val="outset" w:sz="6" w:space="0" w:color="C1DCF7"/>
              <w:right w:val="outset" w:sz="6" w:space="0" w:color="C1DCF7"/>
            </w:tcBorders>
            <w:shd w:val="clear" w:color="auto" w:fill="EDF4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33" w:tgtFrame="_blank" w:history="1">
              <w:r w:rsidRPr="00BA2203">
                <w:rPr>
                  <w:rFonts w:ascii="Verdana" w:eastAsia="Times New Roman" w:hAnsi="Verdana" w:cs="Times New Roman"/>
                  <w:color w:val="666666"/>
                  <w:sz w:val="20"/>
                  <w:szCs w:val="20"/>
                  <w:shd w:val="clear" w:color="auto" w:fill="F4F8FB"/>
                </w:rPr>
                <w:t>Housing and Works Division</w:t>
              </w:r>
            </w:hyperlink>
          </w:p>
        </w:tc>
      </w:tr>
      <w:tr w:rsidR="00BA2203" w:rsidRPr="00BA2203" w:rsidTr="00BA2203">
        <w:trPr>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34" w:tgtFrame="_blank" w:history="1">
              <w:r w:rsidRPr="00BA2203">
                <w:rPr>
                  <w:rFonts w:ascii="Verdana" w:eastAsia="Times New Roman" w:hAnsi="Verdana" w:cs="Times New Roman"/>
                  <w:b/>
                  <w:bCs/>
                  <w:color w:val="666666"/>
                  <w:sz w:val="20"/>
                  <w:szCs w:val="20"/>
                  <w:shd w:val="clear" w:color="auto" w:fill="F4F8FB"/>
                </w:rPr>
                <w:t>Ministry of Human Rights</w:t>
              </w:r>
            </w:hyperlink>
          </w:p>
        </w:tc>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35" w:tgtFrame="_blank" w:history="1">
              <w:r w:rsidRPr="00BA2203">
                <w:rPr>
                  <w:rFonts w:ascii="Verdana" w:eastAsia="Times New Roman" w:hAnsi="Verdana" w:cs="Times New Roman"/>
                  <w:color w:val="666666"/>
                  <w:sz w:val="20"/>
                  <w:szCs w:val="20"/>
                  <w:shd w:val="clear" w:color="auto" w:fill="F4F8FB"/>
                </w:rPr>
                <w:t>Human Rights Division</w:t>
              </w:r>
            </w:hyperlink>
          </w:p>
        </w:tc>
      </w:tr>
      <w:tr w:rsidR="00BA2203" w:rsidRPr="00BA2203" w:rsidTr="00BA2203">
        <w:trPr>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36" w:tgtFrame="_blank" w:history="1">
              <w:r w:rsidRPr="00BA2203">
                <w:rPr>
                  <w:rFonts w:ascii="Verdana" w:eastAsia="Times New Roman" w:hAnsi="Verdana" w:cs="Times New Roman"/>
                  <w:b/>
                  <w:bCs/>
                  <w:color w:val="666666"/>
                  <w:sz w:val="20"/>
                  <w:szCs w:val="20"/>
                  <w:shd w:val="clear" w:color="auto" w:fill="F4F8FB"/>
                </w:rPr>
                <w:t>Ministry of Industries and Production</w:t>
              </w:r>
            </w:hyperlink>
          </w:p>
        </w:tc>
        <w:tc>
          <w:tcPr>
            <w:tcW w:w="0" w:type="auto"/>
            <w:tcBorders>
              <w:top w:val="outset" w:sz="6" w:space="0" w:color="C1DCF7"/>
              <w:left w:val="outset" w:sz="6" w:space="0" w:color="C1DCF7"/>
              <w:bottom w:val="outset" w:sz="6" w:space="0" w:color="C1DCF7"/>
              <w:right w:val="outset" w:sz="6" w:space="0" w:color="C1DCF7"/>
            </w:tcBorders>
            <w:shd w:val="clear" w:color="auto" w:fill="EDF4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37" w:tgtFrame="_blank" w:history="1">
              <w:r w:rsidRPr="00BA2203">
                <w:rPr>
                  <w:rFonts w:ascii="Verdana" w:eastAsia="Times New Roman" w:hAnsi="Verdana" w:cs="Times New Roman"/>
                  <w:color w:val="666666"/>
                  <w:sz w:val="20"/>
                  <w:szCs w:val="20"/>
                  <w:shd w:val="clear" w:color="auto" w:fill="F4F8FB"/>
                </w:rPr>
                <w:t>Industries and Production Division</w:t>
              </w:r>
            </w:hyperlink>
          </w:p>
        </w:tc>
      </w:tr>
      <w:tr w:rsidR="00BA2203" w:rsidRPr="00BA2203" w:rsidTr="00BA2203">
        <w:trPr>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38" w:tgtFrame="_blank" w:history="1">
              <w:r w:rsidRPr="00BA2203">
                <w:rPr>
                  <w:rFonts w:ascii="Verdana" w:eastAsia="Times New Roman" w:hAnsi="Verdana" w:cs="Times New Roman"/>
                  <w:b/>
                  <w:bCs/>
                  <w:color w:val="666666"/>
                  <w:sz w:val="20"/>
                  <w:szCs w:val="20"/>
                  <w:shd w:val="clear" w:color="auto" w:fill="F4F8FB"/>
                </w:rPr>
                <w:t>Ministry of Information, Broadcasting, National History and Literary Heritage</w:t>
              </w:r>
            </w:hyperlink>
          </w:p>
        </w:tc>
        <w:tc>
          <w:tcPr>
            <w:tcW w:w="0" w:type="auto"/>
            <w:tcBorders>
              <w:top w:val="outset" w:sz="6" w:space="0" w:color="C1DCF7"/>
              <w:left w:val="outset" w:sz="6" w:space="0" w:color="C1DCF7"/>
              <w:bottom w:val="outset" w:sz="6" w:space="0" w:color="C1DCF7"/>
              <w:right w:val="outset" w:sz="6" w:space="0" w:color="C1DCF7"/>
            </w:tcBorders>
            <w:shd w:val="clear" w:color="auto" w:fill="EDF4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39" w:tgtFrame="_blank" w:history="1">
              <w:r w:rsidRPr="00BA2203">
                <w:rPr>
                  <w:rFonts w:ascii="Verdana" w:eastAsia="Times New Roman" w:hAnsi="Verdana" w:cs="Times New Roman"/>
                  <w:color w:val="666666"/>
                  <w:sz w:val="20"/>
                  <w:szCs w:val="20"/>
                  <w:shd w:val="clear" w:color="auto" w:fill="F4F8FB"/>
                </w:rPr>
                <w:t>Information and Broadcasting Division</w:t>
              </w:r>
            </w:hyperlink>
            <w:r w:rsidRPr="00BA2203">
              <w:rPr>
                <w:rFonts w:ascii="Verdana" w:eastAsia="Times New Roman" w:hAnsi="Verdana" w:cs="Times New Roman"/>
                <w:color w:val="666666"/>
                <w:sz w:val="20"/>
                <w:szCs w:val="20"/>
              </w:rPr>
              <w:br/>
            </w:r>
            <w:r w:rsidRPr="00BA2203">
              <w:rPr>
                <w:rFonts w:ascii="Verdana" w:eastAsia="Times New Roman" w:hAnsi="Verdana" w:cs="Times New Roman"/>
                <w:color w:val="666666"/>
                <w:sz w:val="20"/>
                <w:szCs w:val="20"/>
              </w:rPr>
              <w:br/>
            </w:r>
            <w:hyperlink r:id="rId40" w:tgtFrame="_blank" w:history="1">
              <w:r w:rsidRPr="00BA2203">
                <w:rPr>
                  <w:rFonts w:ascii="Verdana" w:eastAsia="Times New Roman" w:hAnsi="Verdana" w:cs="Times New Roman"/>
                  <w:color w:val="666666"/>
                  <w:sz w:val="20"/>
                  <w:szCs w:val="20"/>
                  <w:shd w:val="clear" w:color="auto" w:fill="F4F8FB"/>
                </w:rPr>
                <w:t>National History and Literary Heritage Division</w:t>
              </w:r>
            </w:hyperlink>
          </w:p>
        </w:tc>
      </w:tr>
      <w:tr w:rsidR="00BA2203" w:rsidRPr="00BA2203" w:rsidTr="00BA2203">
        <w:trPr>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41" w:tgtFrame="_blank" w:history="1">
              <w:r w:rsidRPr="00BA2203">
                <w:rPr>
                  <w:rFonts w:ascii="Verdana" w:eastAsia="Times New Roman" w:hAnsi="Verdana" w:cs="Times New Roman"/>
                  <w:b/>
                  <w:bCs/>
                  <w:color w:val="666666"/>
                  <w:sz w:val="20"/>
                  <w:szCs w:val="20"/>
                  <w:shd w:val="clear" w:color="auto" w:fill="F4F8FB"/>
                </w:rPr>
                <w:t>Ministry of Information Technology and Telecommunication</w:t>
              </w:r>
            </w:hyperlink>
          </w:p>
        </w:tc>
        <w:tc>
          <w:tcPr>
            <w:tcW w:w="0" w:type="auto"/>
            <w:tcBorders>
              <w:top w:val="outset" w:sz="6" w:space="0" w:color="C1DCF7"/>
              <w:left w:val="outset" w:sz="6" w:space="0" w:color="C1DCF7"/>
              <w:bottom w:val="outset" w:sz="6" w:space="0" w:color="C1DCF7"/>
              <w:right w:val="outset" w:sz="6" w:space="0" w:color="C1DCF7"/>
            </w:tcBorders>
            <w:shd w:val="clear" w:color="auto" w:fill="EDF4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42" w:tgtFrame="_blank" w:history="1">
              <w:r w:rsidRPr="00BA2203">
                <w:rPr>
                  <w:rFonts w:ascii="Verdana" w:eastAsia="Times New Roman" w:hAnsi="Verdana" w:cs="Times New Roman"/>
                  <w:color w:val="666666"/>
                  <w:sz w:val="20"/>
                  <w:szCs w:val="20"/>
                  <w:shd w:val="clear" w:color="auto" w:fill="F4F8FB"/>
                </w:rPr>
                <w:t>Information Technology and Telecommunication Division</w:t>
              </w:r>
            </w:hyperlink>
          </w:p>
        </w:tc>
      </w:tr>
      <w:tr w:rsidR="00BA2203" w:rsidRPr="00BA2203" w:rsidTr="00BA2203">
        <w:trPr>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43" w:tgtFrame="_blank" w:history="1">
              <w:r w:rsidRPr="00BA2203">
                <w:rPr>
                  <w:rFonts w:ascii="Verdana" w:eastAsia="Times New Roman" w:hAnsi="Verdana" w:cs="Times New Roman"/>
                  <w:b/>
                  <w:bCs/>
                  <w:color w:val="666666"/>
                  <w:sz w:val="20"/>
                  <w:szCs w:val="20"/>
                  <w:shd w:val="clear" w:color="auto" w:fill="F4F8FB"/>
                </w:rPr>
                <w:t>Ministry of Interior</w:t>
              </w:r>
            </w:hyperlink>
          </w:p>
        </w:tc>
        <w:tc>
          <w:tcPr>
            <w:tcW w:w="0" w:type="auto"/>
            <w:tcBorders>
              <w:top w:val="outset" w:sz="6" w:space="0" w:color="C1DCF7"/>
              <w:left w:val="outset" w:sz="6" w:space="0" w:color="C1DCF7"/>
              <w:bottom w:val="outset" w:sz="6" w:space="0" w:color="C1DCF7"/>
              <w:right w:val="outset" w:sz="6" w:space="0" w:color="C1DCF7"/>
            </w:tcBorders>
            <w:shd w:val="clear" w:color="auto" w:fill="EDF4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44" w:tgtFrame="_blank" w:history="1">
              <w:r w:rsidRPr="00BA2203">
                <w:rPr>
                  <w:rFonts w:ascii="Verdana" w:eastAsia="Times New Roman" w:hAnsi="Verdana" w:cs="Times New Roman"/>
                  <w:color w:val="666666"/>
                  <w:sz w:val="20"/>
                  <w:szCs w:val="20"/>
                  <w:shd w:val="clear" w:color="auto" w:fill="F4F8FB"/>
                </w:rPr>
                <w:t>Interior Division</w:t>
              </w:r>
            </w:hyperlink>
          </w:p>
        </w:tc>
      </w:tr>
      <w:tr w:rsidR="00BA2203" w:rsidRPr="00BA2203" w:rsidTr="00BA2203">
        <w:trPr>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45" w:tgtFrame="_blank" w:history="1">
              <w:r w:rsidRPr="00BA2203">
                <w:rPr>
                  <w:rFonts w:ascii="Verdana" w:eastAsia="Times New Roman" w:hAnsi="Verdana" w:cs="Times New Roman"/>
                  <w:b/>
                  <w:bCs/>
                  <w:color w:val="666666"/>
                  <w:sz w:val="20"/>
                  <w:szCs w:val="20"/>
                  <w:shd w:val="clear" w:color="auto" w:fill="F4F8FB"/>
                </w:rPr>
                <w:t>Ministry of Inter Provincial Coordination</w:t>
              </w:r>
            </w:hyperlink>
          </w:p>
        </w:tc>
        <w:tc>
          <w:tcPr>
            <w:tcW w:w="0" w:type="auto"/>
            <w:tcBorders>
              <w:top w:val="outset" w:sz="6" w:space="0" w:color="C1DCF7"/>
              <w:left w:val="outset" w:sz="6" w:space="0" w:color="C1DCF7"/>
              <w:bottom w:val="outset" w:sz="6" w:space="0" w:color="C1DCF7"/>
              <w:right w:val="outset" w:sz="6" w:space="0" w:color="C1DCF7"/>
            </w:tcBorders>
            <w:shd w:val="clear" w:color="auto" w:fill="EDF4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46" w:tgtFrame="_blank" w:history="1">
              <w:r w:rsidRPr="00BA2203">
                <w:rPr>
                  <w:rFonts w:ascii="Verdana" w:eastAsia="Times New Roman" w:hAnsi="Verdana" w:cs="Times New Roman"/>
                  <w:color w:val="666666"/>
                  <w:sz w:val="20"/>
                  <w:szCs w:val="20"/>
                  <w:shd w:val="clear" w:color="auto" w:fill="F4F8FB"/>
                </w:rPr>
                <w:t>Inter Provincial Coordination Division</w:t>
              </w:r>
            </w:hyperlink>
          </w:p>
        </w:tc>
      </w:tr>
      <w:tr w:rsidR="00BA2203" w:rsidRPr="00BA2203" w:rsidTr="00BA2203">
        <w:trPr>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47" w:tgtFrame="_blank" w:history="1">
              <w:r w:rsidRPr="00BA2203">
                <w:rPr>
                  <w:rFonts w:ascii="Verdana" w:eastAsia="Times New Roman" w:hAnsi="Verdana" w:cs="Times New Roman"/>
                  <w:b/>
                  <w:bCs/>
                  <w:color w:val="666666"/>
                  <w:sz w:val="20"/>
                  <w:szCs w:val="20"/>
                  <w:shd w:val="clear" w:color="auto" w:fill="F4F8FB"/>
                </w:rPr>
                <w:t xml:space="preserve">Ministry of Kashmir Affairs and </w:t>
              </w:r>
              <w:proofErr w:type="spellStart"/>
              <w:r w:rsidRPr="00BA2203">
                <w:rPr>
                  <w:rFonts w:ascii="Verdana" w:eastAsia="Times New Roman" w:hAnsi="Verdana" w:cs="Times New Roman"/>
                  <w:b/>
                  <w:bCs/>
                  <w:color w:val="666666"/>
                  <w:sz w:val="20"/>
                  <w:szCs w:val="20"/>
                  <w:shd w:val="clear" w:color="auto" w:fill="F4F8FB"/>
                </w:rPr>
                <w:t>Gilgit-Baltistan</w:t>
              </w:r>
              <w:proofErr w:type="spellEnd"/>
            </w:hyperlink>
          </w:p>
        </w:tc>
        <w:tc>
          <w:tcPr>
            <w:tcW w:w="0" w:type="auto"/>
            <w:tcBorders>
              <w:top w:val="outset" w:sz="6" w:space="0" w:color="C1DCF7"/>
              <w:left w:val="outset" w:sz="6" w:space="0" w:color="C1DCF7"/>
              <w:bottom w:val="outset" w:sz="6" w:space="0" w:color="C1DCF7"/>
              <w:right w:val="outset" w:sz="6" w:space="0" w:color="C1DCF7"/>
            </w:tcBorders>
            <w:shd w:val="clear" w:color="auto" w:fill="EDF4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48" w:tgtFrame="_blank" w:history="1">
              <w:r w:rsidRPr="00BA2203">
                <w:rPr>
                  <w:rFonts w:ascii="Verdana" w:eastAsia="Times New Roman" w:hAnsi="Verdana" w:cs="Times New Roman"/>
                  <w:color w:val="666666"/>
                  <w:sz w:val="20"/>
                  <w:szCs w:val="20"/>
                  <w:shd w:val="clear" w:color="auto" w:fill="F4F8FB"/>
                </w:rPr>
                <w:t xml:space="preserve">Kashmir Affairs and </w:t>
              </w:r>
              <w:proofErr w:type="spellStart"/>
              <w:r w:rsidRPr="00BA2203">
                <w:rPr>
                  <w:rFonts w:ascii="Verdana" w:eastAsia="Times New Roman" w:hAnsi="Verdana" w:cs="Times New Roman"/>
                  <w:color w:val="666666"/>
                  <w:sz w:val="20"/>
                  <w:szCs w:val="20"/>
                  <w:shd w:val="clear" w:color="auto" w:fill="F4F8FB"/>
                </w:rPr>
                <w:t>Gilgit-Baltistan</w:t>
              </w:r>
              <w:proofErr w:type="spellEnd"/>
              <w:r w:rsidRPr="00BA2203">
                <w:rPr>
                  <w:rFonts w:ascii="Verdana" w:eastAsia="Times New Roman" w:hAnsi="Verdana" w:cs="Times New Roman"/>
                  <w:color w:val="666666"/>
                  <w:sz w:val="20"/>
                  <w:szCs w:val="20"/>
                  <w:shd w:val="clear" w:color="auto" w:fill="F4F8FB"/>
                </w:rPr>
                <w:t xml:space="preserve"> Division</w:t>
              </w:r>
            </w:hyperlink>
          </w:p>
        </w:tc>
      </w:tr>
      <w:tr w:rsidR="00BA2203" w:rsidRPr="00BA2203" w:rsidTr="00BA2203">
        <w:trPr>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49" w:tgtFrame="_blank" w:history="1">
              <w:r w:rsidRPr="00BA2203">
                <w:rPr>
                  <w:rFonts w:ascii="Verdana" w:eastAsia="Times New Roman" w:hAnsi="Verdana" w:cs="Times New Roman"/>
                  <w:b/>
                  <w:bCs/>
                  <w:color w:val="666666"/>
                  <w:sz w:val="20"/>
                  <w:szCs w:val="20"/>
                  <w:shd w:val="clear" w:color="auto" w:fill="F4F8FB"/>
                </w:rPr>
                <w:t>Ministry of Law and Justice</w:t>
              </w:r>
            </w:hyperlink>
          </w:p>
        </w:tc>
        <w:tc>
          <w:tcPr>
            <w:tcW w:w="0" w:type="auto"/>
            <w:tcBorders>
              <w:top w:val="outset" w:sz="6" w:space="0" w:color="C1DCF7"/>
              <w:left w:val="outset" w:sz="6" w:space="0" w:color="C1DCF7"/>
              <w:bottom w:val="outset" w:sz="6" w:space="0" w:color="C1DCF7"/>
              <w:right w:val="outset" w:sz="6" w:space="0" w:color="C1DCF7"/>
            </w:tcBorders>
            <w:shd w:val="clear" w:color="auto" w:fill="EDF4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50" w:tgtFrame="_blank" w:history="1">
              <w:r w:rsidRPr="00BA2203">
                <w:rPr>
                  <w:rFonts w:ascii="Verdana" w:eastAsia="Times New Roman" w:hAnsi="Verdana" w:cs="Times New Roman"/>
                  <w:color w:val="666666"/>
                  <w:sz w:val="20"/>
                  <w:szCs w:val="20"/>
                  <w:shd w:val="clear" w:color="auto" w:fill="F4F8FB"/>
                </w:rPr>
                <w:t>Law and Justice Division</w:t>
              </w:r>
            </w:hyperlink>
          </w:p>
        </w:tc>
      </w:tr>
      <w:tr w:rsidR="00BA2203" w:rsidRPr="00BA2203" w:rsidTr="00BA2203">
        <w:trPr>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51" w:tgtFrame="_blank" w:history="1">
              <w:r w:rsidRPr="00BA2203">
                <w:rPr>
                  <w:rFonts w:ascii="Verdana" w:eastAsia="Times New Roman" w:hAnsi="Verdana" w:cs="Times New Roman"/>
                  <w:b/>
                  <w:bCs/>
                  <w:color w:val="666666"/>
                  <w:sz w:val="20"/>
                  <w:szCs w:val="20"/>
                  <w:shd w:val="clear" w:color="auto" w:fill="F4F8FB"/>
                </w:rPr>
                <w:t>Ministry of Narcotics Control</w:t>
              </w:r>
            </w:hyperlink>
          </w:p>
        </w:tc>
        <w:tc>
          <w:tcPr>
            <w:tcW w:w="0" w:type="auto"/>
            <w:tcBorders>
              <w:top w:val="outset" w:sz="6" w:space="0" w:color="C1DCF7"/>
              <w:left w:val="outset" w:sz="6" w:space="0" w:color="C1DCF7"/>
              <w:bottom w:val="outset" w:sz="6" w:space="0" w:color="C1DCF7"/>
              <w:right w:val="outset" w:sz="6" w:space="0" w:color="C1DCF7"/>
            </w:tcBorders>
            <w:shd w:val="clear" w:color="auto" w:fill="EDF4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52" w:tgtFrame="_blank" w:history="1">
              <w:r w:rsidRPr="00BA2203">
                <w:rPr>
                  <w:rFonts w:ascii="Verdana" w:eastAsia="Times New Roman" w:hAnsi="Verdana" w:cs="Times New Roman"/>
                  <w:color w:val="666666"/>
                  <w:sz w:val="20"/>
                  <w:szCs w:val="20"/>
                  <w:shd w:val="clear" w:color="auto" w:fill="F4F8FB"/>
                </w:rPr>
                <w:t>Narcotics Control Division</w:t>
              </w:r>
            </w:hyperlink>
          </w:p>
        </w:tc>
      </w:tr>
      <w:tr w:rsidR="00BA2203" w:rsidRPr="00BA2203" w:rsidTr="00BA2203">
        <w:trPr>
          <w:trHeight w:val="510"/>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53" w:tgtFrame="_blank" w:history="1">
              <w:r w:rsidRPr="00BA2203">
                <w:rPr>
                  <w:rFonts w:ascii="Verdana" w:eastAsia="Times New Roman" w:hAnsi="Verdana" w:cs="Times New Roman"/>
                  <w:b/>
                  <w:bCs/>
                  <w:color w:val="666666"/>
                  <w:sz w:val="20"/>
                  <w:szCs w:val="20"/>
                  <w:shd w:val="clear" w:color="auto" w:fill="F4F8FB"/>
                </w:rPr>
                <w:t>Ministry of National Food Security and Research</w:t>
              </w:r>
            </w:hyperlink>
          </w:p>
        </w:tc>
        <w:tc>
          <w:tcPr>
            <w:tcW w:w="0" w:type="auto"/>
            <w:tcBorders>
              <w:top w:val="outset" w:sz="6" w:space="0" w:color="C1DCF7"/>
              <w:left w:val="outset" w:sz="6" w:space="0" w:color="C1DCF7"/>
              <w:bottom w:val="outset" w:sz="6" w:space="0" w:color="C1DCF7"/>
              <w:right w:val="outset" w:sz="6" w:space="0" w:color="C1DCF7"/>
            </w:tcBorders>
            <w:shd w:val="clear" w:color="auto" w:fill="EDF4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54" w:tgtFrame="_blank" w:history="1">
              <w:r w:rsidRPr="00BA2203">
                <w:rPr>
                  <w:rFonts w:ascii="Verdana" w:eastAsia="Times New Roman" w:hAnsi="Verdana" w:cs="Times New Roman"/>
                  <w:color w:val="666666"/>
                  <w:sz w:val="20"/>
                  <w:szCs w:val="20"/>
                  <w:shd w:val="clear" w:color="auto" w:fill="F4F8FB"/>
                </w:rPr>
                <w:t>National Food Security and Research Division</w:t>
              </w:r>
            </w:hyperlink>
          </w:p>
        </w:tc>
      </w:tr>
      <w:tr w:rsidR="00BA2203" w:rsidRPr="00BA2203" w:rsidTr="00BA2203">
        <w:trPr>
          <w:trHeight w:val="510"/>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55" w:tgtFrame="_blank" w:history="1">
              <w:r w:rsidRPr="00BA2203">
                <w:rPr>
                  <w:rFonts w:ascii="Verdana" w:eastAsia="Times New Roman" w:hAnsi="Verdana" w:cs="Times New Roman"/>
                  <w:b/>
                  <w:bCs/>
                  <w:color w:val="666666"/>
                  <w:sz w:val="20"/>
                  <w:szCs w:val="20"/>
                  <w:shd w:val="clear" w:color="auto" w:fill="F4F8FB"/>
                </w:rPr>
                <w:t>Ministry of National Health Services, Regulations and Coordination</w:t>
              </w:r>
            </w:hyperlink>
          </w:p>
        </w:tc>
        <w:tc>
          <w:tcPr>
            <w:tcW w:w="0" w:type="auto"/>
            <w:tcBorders>
              <w:top w:val="outset" w:sz="6" w:space="0" w:color="C1DCF7"/>
              <w:left w:val="outset" w:sz="6" w:space="0" w:color="C1DCF7"/>
              <w:bottom w:val="outset" w:sz="6" w:space="0" w:color="C1DCF7"/>
              <w:right w:val="outset" w:sz="6" w:space="0" w:color="C1DCF7"/>
            </w:tcBorders>
            <w:shd w:val="clear" w:color="auto" w:fill="EDF4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56" w:tgtFrame="_blank" w:history="1">
              <w:r w:rsidRPr="00BA2203">
                <w:rPr>
                  <w:rFonts w:ascii="Verdana" w:eastAsia="Times New Roman" w:hAnsi="Verdana" w:cs="Times New Roman"/>
                  <w:color w:val="666666"/>
                  <w:sz w:val="20"/>
                  <w:szCs w:val="20"/>
                  <w:shd w:val="clear" w:color="auto" w:fill="F4F8FB"/>
                </w:rPr>
                <w:t>National Health Services, Regulations and Coordination Division</w:t>
              </w:r>
            </w:hyperlink>
          </w:p>
        </w:tc>
      </w:tr>
      <w:tr w:rsidR="00BA2203" w:rsidRPr="00BA2203" w:rsidTr="00BA2203">
        <w:trPr>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57" w:tgtFrame="_blank" w:history="1">
              <w:r w:rsidRPr="00BA2203">
                <w:rPr>
                  <w:rFonts w:ascii="Verdana" w:eastAsia="Times New Roman" w:hAnsi="Verdana" w:cs="Times New Roman"/>
                  <w:b/>
                  <w:bCs/>
                  <w:color w:val="666666"/>
                  <w:sz w:val="20"/>
                  <w:szCs w:val="20"/>
                  <w:shd w:val="clear" w:color="auto" w:fill="F4F8FB"/>
                </w:rPr>
                <w:t>Ministry of Overseas Pakistanis and Human Resource Development</w:t>
              </w:r>
            </w:hyperlink>
          </w:p>
        </w:tc>
        <w:tc>
          <w:tcPr>
            <w:tcW w:w="0" w:type="auto"/>
            <w:tcBorders>
              <w:top w:val="outset" w:sz="6" w:space="0" w:color="C1DCF7"/>
              <w:left w:val="outset" w:sz="6" w:space="0" w:color="C1DCF7"/>
              <w:bottom w:val="outset" w:sz="6" w:space="0" w:color="C1DCF7"/>
              <w:right w:val="outset" w:sz="6" w:space="0" w:color="C1DCF7"/>
            </w:tcBorders>
            <w:shd w:val="clear" w:color="auto" w:fill="EDF4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58" w:tgtFrame="_blank" w:history="1">
              <w:r w:rsidRPr="00BA2203">
                <w:rPr>
                  <w:rFonts w:ascii="Verdana" w:eastAsia="Times New Roman" w:hAnsi="Verdana" w:cs="Times New Roman"/>
                  <w:color w:val="666666"/>
                  <w:sz w:val="20"/>
                  <w:szCs w:val="20"/>
                  <w:shd w:val="clear" w:color="auto" w:fill="F4F8FB"/>
                </w:rPr>
                <w:t>Overseas Pakistanis and Human Resource Development Division</w:t>
              </w:r>
            </w:hyperlink>
          </w:p>
        </w:tc>
      </w:tr>
      <w:tr w:rsidR="00BA2203" w:rsidRPr="00BA2203" w:rsidTr="00BA2203">
        <w:trPr>
          <w:trHeight w:val="705"/>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59" w:tgtFrame="_blank" w:history="1">
              <w:r w:rsidRPr="00BA2203">
                <w:rPr>
                  <w:rFonts w:ascii="Verdana" w:eastAsia="Times New Roman" w:hAnsi="Verdana" w:cs="Times New Roman"/>
                  <w:b/>
                  <w:bCs/>
                  <w:color w:val="666666"/>
                  <w:sz w:val="20"/>
                  <w:szCs w:val="20"/>
                  <w:shd w:val="clear" w:color="auto" w:fill="F4F8FB"/>
                </w:rPr>
                <w:t>Ministry of Parliamentary Affairs</w:t>
              </w:r>
            </w:hyperlink>
          </w:p>
        </w:tc>
        <w:tc>
          <w:tcPr>
            <w:tcW w:w="0" w:type="auto"/>
            <w:tcBorders>
              <w:top w:val="outset" w:sz="6" w:space="0" w:color="C1DCF7"/>
              <w:left w:val="outset" w:sz="6" w:space="0" w:color="C1DCF7"/>
              <w:bottom w:val="outset" w:sz="6" w:space="0" w:color="C1DCF7"/>
              <w:right w:val="outset" w:sz="6" w:space="0" w:color="C1DCF7"/>
            </w:tcBorders>
            <w:shd w:val="clear" w:color="auto" w:fill="EDF4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60" w:tgtFrame="_blank" w:history="1">
              <w:r w:rsidRPr="00BA2203">
                <w:rPr>
                  <w:rFonts w:ascii="Verdana" w:eastAsia="Times New Roman" w:hAnsi="Verdana" w:cs="Times New Roman"/>
                  <w:color w:val="666666"/>
                  <w:sz w:val="20"/>
                  <w:szCs w:val="20"/>
                  <w:shd w:val="clear" w:color="auto" w:fill="F4F8FB"/>
                </w:rPr>
                <w:t>Parliamentary Affairs Division</w:t>
              </w:r>
            </w:hyperlink>
          </w:p>
        </w:tc>
      </w:tr>
      <w:tr w:rsidR="00BA2203" w:rsidRPr="00BA2203" w:rsidTr="00BA2203">
        <w:trPr>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61" w:tgtFrame="_blank" w:history="1">
              <w:r w:rsidRPr="00BA2203">
                <w:rPr>
                  <w:rFonts w:ascii="Verdana" w:eastAsia="Times New Roman" w:hAnsi="Verdana" w:cs="Times New Roman"/>
                  <w:b/>
                  <w:bCs/>
                  <w:color w:val="666666"/>
                  <w:sz w:val="20"/>
                  <w:szCs w:val="20"/>
                  <w:shd w:val="clear" w:color="auto" w:fill="F4F8FB"/>
                </w:rPr>
                <w:t>Ministry of Planning, Development and Reform</w:t>
              </w:r>
            </w:hyperlink>
          </w:p>
        </w:tc>
        <w:tc>
          <w:tcPr>
            <w:tcW w:w="0" w:type="auto"/>
            <w:tcBorders>
              <w:top w:val="outset" w:sz="6" w:space="0" w:color="C1DCF7"/>
              <w:left w:val="outset" w:sz="6" w:space="0" w:color="C1DCF7"/>
              <w:bottom w:val="outset" w:sz="6" w:space="0" w:color="C1DCF7"/>
              <w:right w:val="outset" w:sz="6" w:space="0" w:color="C1DCF7"/>
            </w:tcBorders>
            <w:shd w:val="clear" w:color="auto" w:fill="EDF4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62" w:tgtFrame="_blank" w:history="1">
              <w:r w:rsidRPr="00BA2203">
                <w:rPr>
                  <w:rFonts w:ascii="Verdana" w:eastAsia="Times New Roman" w:hAnsi="Verdana" w:cs="Times New Roman"/>
                  <w:color w:val="666666"/>
                  <w:sz w:val="20"/>
                  <w:szCs w:val="20"/>
                  <w:shd w:val="clear" w:color="auto" w:fill="F4F8FB"/>
                </w:rPr>
                <w:t>Planning, Development and Reform Division</w:t>
              </w:r>
            </w:hyperlink>
          </w:p>
        </w:tc>
      </w:tr>
      <w:tr w:rsidR="00BA2203" w:rsidRPr="00BA2203" w:rsidTr="00BA2203">
        <w:trPr>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63" w:tgtFrame="_blank" w:history="1">
              <w:r w:rsidRPr="00BA2203">
                <w:rPr>
                  <w:rFonts w:ascii="Verdana" w:eastAsia="Times New Roman" w:hAnsi="Verdana" w:cs="Times New Roman"/>
                  <w:b/>
                  <w:bCs/>
                  <w:color w:val="666666"/>
                  <w:sz w:val="20"/>
                  <w:szCs w:val="20"/>
                  <w:shd w:val="clear" w:color="auto" w:fill="F4F8FB"/>
                </w:rPr>
                <w:t>Ministry of Maritime Affairs</w:t>
              </w:r>
            </w:hyperlink>
          </w:p>
        </w:tc>
        <w:tc>
          <w:tcPr>
            <w:tcW w:w="0" w:type="auto"/>
            <w:tcBorders>
              <w:top w:val="outset" w:sz="6" w:space="0" w:color="C1DCF7"/>
              <w:left w:val="outset" w:sz="6" w:space="0" w:color="C1DCF7"/>
              <w:bottom w:val="outset" w:sz="6" w:space="0" w:color="C1DCF7"/>
              <w:right w:val="outset" w:sz="6" w:space="0" w:color="C1DCF7"/>
            </w:tcBorders>
            <w:shd w:val="clear" w:color="auto" w:fill="EDF4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64" w:tgtFrame="_blank" w:history="1">
              <w:r w:rsidRPr="00BA2203">
                <w:rPr>
                  <w:rFonts w:ascii="Verdana" w:eastAsia="Times New Roman" w:hAnsi="Verdana" w:cs="Times New Roman"/>
                  <w:color w:val="666666"/>
                  <w:sz w:val="20"/>
                  <w:szCs w:val="20"/>
                  <w:shd w:val="clear" w:color="auto" w:fill="F4F8FB"/>
                </w:rPr>
                <w:t>Ports and Shipping Division</w:t>
              </w:r>
            </w:hyperlink>
          </w:p>
        </w:tc>
      </w:tr>
      <w:tr w:rsidR="00BA2203" w:rsidRPr="00BA2203" w:rsidTr="00BA2203">
        <w:trPr>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65" w:tgtFrame="_blank" w:history="1">
              <w:r w:rsidRPr="00BA2203">
                <w:rPr>
                  <w:rFonts w:ascii="Verdana" w:eastAsia="Times New Roman" w:hAnsi="Verdana" w:cs="Times New Roman"/>
                  <w:b/>
                  <w:bCs/>
                  <w:color w:val="666666"/>
                  <w:sz w:val="20"/>
                  <w:szCs w:val="20"/>
                  <w:shd w:val="clear" w:color="auto" w:fill="F4F8FB"/>
                </w:rPr>
                <w:t>Ministry of Postal Services</w:t>
              </w:r>
            </w:hyperlink>
          </w:p>
        </w:tc>
        <w:tc>
          <w:tcPr>
            <w:tcW w:w="0" w:type="auto"/>
            <w:tcBorders>
              <w:top w:val="outset" w:sz="6" w:space="0" w:color="C1DCF7"/>
              <w:left w:val="outset" w:sz="6" w:space="0" w:color="C1DCF7"/>
              <w:bottom w:val="outset" w:sz="6" w:space="0" w:color="C1DCF7"/>
              <w:right w:val="outset" w:sz="6" w:space="0" w:color="C1DCF7"/>
            </w:tcBorders>
            <w:shd w:val="clear" w:color="auto" w:fill="EDF4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66" w:tgtFrame="_blank" w:history="1">
              <w:r w:rsidRPr="00BA2203">
                <w:rPr>
                  <w:rFonts w:ascii="Verdana" w:eastAsia="Times New Roman" w:hAnsi="Verdana" w:cs="Times New Roman"/>
                  <w:color w:val="666666"/>
                  <w:sz w:val="20"/>
                  <w:szCs w:val="20"/>
                  <w:shd w:val="clear" w:color="auto" w:fill="F4F8FB"/>
                </w:rPr>
                <w:t>Postal Services Division</w:t>
              </w:r>
            </w:hyperlink>
          </w:p>
        </w:tc>
      </w:tr>
      <w:tr w:rsidR="00BA2203" w:rsidRPr="00BA2203" w:rsidTr="00BA2203">
        <w:trPr>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67" w:tgtFrame="_blank" w:history="1">
              <w:r w:rsidRPr="00BA2203">
                <w:rPr>
                  <w:rFonts w:ascii="Verdana" w:eastAsia="Times New Roman" w:hAnsi="Verdana" w:cs="Times New Roman"/>
                  <w:b/>
                  <w:bCs/>
                  <w:color w:val="666666"/>
                  <w:sz w:val="20"/>
                  <w:szCs w:val="20"/>
                  <w:shd w:val="clear" w:color="auto" w:fill="F4F8FB"/>
                </w:rPr>
                <w:t>Ministry of Privatization</w:t>
              </w:r>
            </w:hyperlink>
          </w:p>
        </w:tc>
        <w:tc>
          <w:tcPr>
            <w:tcW w:w="0" w:type="auto"/>
            <w:tcBorders>
              <w:top w:val="outset" w:sz="6" w:space="0" w:color="C1DCF7"/>
              <w:left w:val="outset" w:sz="6" w:space="0" w:color="C1DCF7"/>
              <w:bottom w:val="outset" w:sz="6" w:space="0" w:color="C1DCF7"/>
              <w:right w:val="outset" w:sz="6" w:space="0" w:color="C1DCF7"/>
            </w:tcBorders>
            <w:shd w:val="clear" w:color="auto" w:fill="EDF4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68" w:tgtFrame="_blank" w:history="1">
              <w:r w:rsidRPr="00BA2203">
                <w:rPr>
                  <w:rFonts w:ascii="Verdana" w:eastAsia="Times New Roman" w:hAnsi="Verdana" w:cs="Times New Roman"/>
                  <w:color w:val="666666"/>
                  <w:sz w:val="20"/>
                  <w:szCs w:val="20"/>
                  <w:shd w:val="clear" w:color="auto" w:fill="F4F8FB"/>
                </w:rPr>
                <w:t>Privatization Division</w:t>
              </w:r>
            </w:hyperlink>
          </w:p>
        </w:tc>
      </w:tr>
      <w:tr w:rsidR="00BA2203" w:rsidRPr="00BA2203" w:rsidTr="00BA2203">
        <w:trPr>
          <w:trHeight w:val="270"/>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69" w:tgtFrame="_blank" w:history="1">
              <w:r w:rsidRPr="00BA2203">
                <w:rPr>
                  <w:rFonts w:ascii="Verdana" w:eastAsia="Times New Roman" w:hAnsi="Verdana" w:cs="Times New Roman"/>
                  <w:b/>
                  <w:bCs/>
                  <w:color w:val="666666"/>
                  <w:sz w:val="20"/>
                  <w:szCs w:val="20"/>
                  <w:shd w:val="clear" w:color="auto" w:fill="F4F8FB"/>
                </w:rPr>
                <w:t>Ministry of Railways</w:t>
              </w:r>
            </w:hyperlink>
          </w:p>
        </w:tc>
        <w:tc>
          <w:tcPr>
            <w:tcW w:w="0" w:type="auto"/>
            <w:tcBorders>
              <w:top w:val="outset" w:sz="6" w:space="0" w:color="C1DCF7"/>
              <w:left w:val="outset" w:sz="6" w:space="0" w:color="C1DCF7"/>
              <w:bottom w:val="outset" w:sz="6" w:space="0" w:color="C1DCF7"/>
              <w:right w:val="outset" w:sz="6" w:space="0" w:color="C1DCF7"/>
            </w:tcBorders>
            <w:shd w:val="clear" w:color="auto" w:fill="EDF4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70" w:tgtFrame="_blank" w:history="1">
              <w:r w:rsidRPr="00BA2203">
                <w:rPr>
                  <w:rFonts w:ascii="Verdana" w:eastAsia="Times New Roman" w:hAnsi="Verdana" w:cs="Times New Roman"/>
                  <w:color w:val="666666"/>
                  <w:sz w:val="20"/>
                  <w:szCs w:val="20"/>
                  <w:shd w:val="clear" w:color="auto" w:fill="F4F8FB"/>
                </w:rPr>
                <w:t>Railways Division</w:t>
              </w:r>
            </w:hyperlink>
          </w:p>
        </w:tc>
      </w:tr>
      <w:tr w:rsidR="00BA2203" w:rsidRPr="00BA2203" w:rsidTr="00BA2203">
        <w:trPr>
          <w:trHeight w:val="510"/>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71" w:tgtFrame="_blank" w:history="1">
              <w:r w:rsidRPr="00BA2203">
                <w:rPr>
                  <w:rFonts w:ascii="Verdana" w:eastAsia="Times New Roman" w:hAnsi="Verdana" w:cs="Times New Roman"/>
                  <w:b/>
                  <w:bCs/>
                  <w:color w:val="666666"/>
                  <w:sz w:val="20"/>
                  <w:szCs w:val="20"/>
                  <w:shd w:val="clear" w:color="auto" w:fill="F4F8FB"/>
                </w:rPr>
                <w:t>Ministry of Religious Affairs and Inter-faith Harmony</w:t>
              </w:r>
            </w:hyperlink>
          </w:p>
        </w:tc>
        <w:tc>
          <w:tcPr>
            <w:tcW w:w="0" w:type="auto"/>
            <w:tcBorders>
              <w:top w:val="outset" w:sz="6" w:space="0" w:color="C1DCF7"/>
              <w:left w:val="outset" w:sz="6" w:space="0" w:color="C1DCF7"/>
              <w:bottom w:val="outset" w:sz="6" w:space="0" w:color="C1DCF7"/>
              <w:right w:val="outset" w:sz="6" w:space="0" w:color="C1DCF7"/>
            </w:tcBorders>
            <w:shd w:val="clear" w:color="auto" w:fill="EDF4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72" w:tgtFrame="_blank" w:history="1">
              <w:r w:rsidRPr="00BA2203">
                <w:rPr>
                  <w:rFonts w:ascii="Verdana" w:eastAsia="Times New Roman" w:hAnsi="Verdana" w:cs="Times New Roman"/>
                  <w:color w:val="666666"/>
                  <w:sz w:val="20"/>
                  <w:szCs w:val="20"/>
                  <w:shd w:val="clear" w:color="auto" w:fill="F4F8FB"/>
                </w:rPr>
                <w:t>Religious Affairs and Inter-faith Harmony Division</w:t>
              </w:r>
            </w:hyperlink>
          </w:p>
        </w:tc>
      </w:tr>
      <w:tr w:rsidR="00BA2203" w:rsidRPr="00BA2203" w:rsidTr="00BA2203">
        <w:trPr>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73" w:tgtFrame="_blank" w:history="1">
              <w:r w:rsidRPr="00BA2203">
                <w:rPr>
                  <w:rFonts w:ascii="Verdana" w:eastAsia="Times New Roman" w:hAnsi="Verdana" w:cs="Times New Roman"/>
                  <w:b/>
                  <w:bCs/>
                  <w:color w:val="666666"/>
                  <w:sz w:val="20"/>
                  <w:szCs w:val="20"/>
                  <w:shd w:val="clear" w:color="auto" w:fill="F4F8FB"/>
                </w:rPr>
                <w:t>Ministry of Science and Technology</w:t>
              </w:r>
            </w:hyperlink>
          </w:p>
        </w:tc>
        <w:tc>
          <w:tcPr>
            <w:tcW w:w="0" w:type="auto"/>
            <w:tcBorders>
              <w:top w:val="outset" w:sz="6" w:space="0" w:color="C1DCF7"/>
              <w:left w:val="outset" w:sz="6" w:space="0" w:color="C1DCF7"/>
              <w:bottom w:val="outset" w:sz="6" w:space="0" w:color="C1DCF7"/>
              <w:right w:val="outset" w:sz="6" w:space="0" w:color="C1DCF7"/>
            </w:tcBorders>
            <w:shd w:val="clear" w:color="auto" w:fill="EDF4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74" w:tgtFrame="_blank" w:history="1">
              <w:r w:rsidRPr="00BA2203">
                <w:rPr>
                  <w:rFonts w:ascii="Verdana" w:eastAsia="Times New Roman" w:hAnsi="Verdana" w:cs="Times New Roman"/>
                  <w:color w:val="666666"/>
                  <w:sz w:val="20"/>
                  <w:szCs w:val="20"/>
                  <w:shd w:val="clear" w:color="auto" w:fill="F4F8FB"/>
                </w:rPr>
                <w:t>Science and Technology Division</w:t>
              </w:r>
            </w:hyperlink>
          </w:p>
        </w:tc>
      </w:tr>
      <w:tr w:rsidR="00BA2203" w:rsidRPr="00BA2203" w:rsidTr="00BA2203">
        <w:trPr>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75" w:tgtFrame="_blank" w:history="1">
              <w:r w:rsidRPr="00BA2203">
                <w:rPr>
                  <w:rFonts w:ascii="Verdana" w:eastAsia="Times New Roman" w:hAnsi="Verdana" w:cs="Times New Roman"/>
                  <w:b/>
                  <w:bCs/>
                  <w:color w:val="666666"/>
                  <w:sz w:val="20"/>
                  <w:szCs w:val="20"/>
                  <w:shd w:val="clear" w:color="auto" w:fill="F4F8FB"/>
                </w:rPr>
                <w:t>Ministry of States and Frontier Regions</w:t>
              </w:r>
            </w:hyperlink>
          </w:p>
        </w:tc>
        <w:tc>
          <w:tcPr>
            <w:tcW w:w="0" w:type="auto"/>
            <w:tcBorders>
              <w:top w:val="outset" w:sz="6" w:space="0" w:color="C1DCF7"/>
              <w:left w:val="outset" w:sz="6" w:space="0" w:color="C1DCF7"/>
              <w:bottom w:val="outset" w:sz="6" w:space="0" w:color="C1DCF7"/>
              <w:right w:val="outset" w:sz="6" w:space="0" w:color="C1DCF7"/>
            </w:tcBorders>
            <w:shd w:val="clear" w:color="auto" w:fill="EDF4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76" w:tgtFrame="_blank" w:history="1">
              <w:r w:rsidRPr="00BA2203">
                <w:rPr>
                  <w:rFonts w:ascii="Verdana" w:eastAsia="Times New Roman" w:hAnsi="Verdana" w:cs="Times New Roman"/>
                  <w:color w:val="666666"/>
                  <w:sz w:val="20"/>
                  <w:szCs w:val="20"/>
                  <w:shd w:val="clear" w:color="auto" w:fill="F4F8FB"/>
                </w:rPr>
                <w:t>States and Frontier Regions Division</w:t>
              </w:r>
            </w:hyperlink>
          </w:p>
        </w:tc>
      </w:tr>
      <w:tr w:rsidR="00BA2203" w:rsidRPr="00BA2203" w:rsidTr="00BA2203">
        <w:trPr>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77" w:tgtFrame="_blank" w:history="1">
              <w:r w:rsidRPr="00BA2203">
                <w:rPr>
                  <w:rFonts w:ascii="Verdana" w:eastAsia="Times New Roman" w:hAnsi="Verdana" w:cs="Times New Roman"/>
                  <w:b/>
                  <w:bCs/>
                  <w:color w:val="666666"/>
                  <w:sz w:val="20"/>
                  <w:szCs w:val="20"/>
                  <w:shd w:val="clear" w:color="auto" w:fill="F4F8FB"/>
                </w:rPr>
                <w:t>Ministry of Statistics</w:t>
              </w:r>
            </w:hyperlink>
          </w:p>
        </w:tc>
        <w:tc>
          <w:tcPr>
            <w:tcW w:w="0" w:type="auto"/>
            <w:tcBorders>
              <w:top w:val="outset" w:sz="6" w:space="0" w:color="C1DCF7"/>
              <w:left w:val="outset" w:sz="6" w:space="0" w:color="C1DCF7"/>
              <w:bottom w:val="outset" w:sz="6" w:space="0" w:color="C1DCF7"/>
              <w:right w:val="outset" w:sz="6" w:space="0" w:color="C1DCF7"/>
            </w:tcBorders>
            <w:shd w:val="clear" w:color="auto" w:fill="EDF4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78" w:tgtFrame="_blank" w:history="1">
              <w:r w:rsidRPr="00BA2203">
                <w:rPr>
                  <w:rFonts w:ascii="Verdana" w:eastAsia="Times New Roman" w:hAnsi="Verdana" w:cs="Times New Roman"/>
                  <w:color w:val="666666"/>
                  <w:sz w:val="20"/>
                  <w:szCs w:val="20"/>
                  <w:shd w:val="clear" w:color="auto" w:fill="F4F8FB"/>
                </w:rPr>
                <w:t>Statistics Division</w:t>
              </w:r>
            </w:hyperlink>
          </w:p>
        </w:tc>
      </w:tr>
      <w:tr w:rsidR="00BA2203" w:rsidRPr="00BA2203" w:rsidTr="00BA2203">
        <w:trPr>
          <w:tblCellSpacing w:w="0" w:type="dxa"/>
        </w:trPr>
        <w:tc>
          <w:tcPr>
            <w:tcW w:w="0" w:type="auto"/>
            <w:tcBorders>
              <w:top w:val="outset" w:sz="6" w:space="0" w:color="C1DCF7"/>
              <w:left w:val="outset" w:sz="6" w:space="0" w:color="C1DCF7"/>
              <w:bottom w:val="outset" w:sz="6" w:space="0" w:color="C1DCF7"/>
              <w:right w:val="outset" w:sz="6" w:space="0" w:color="C1DCF7"/>
            </w:tcBorders>
            <w:shd w:val="clear" w:color="auto" w:fill="F4F8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79" w:tgtFrame="_blank" w:history="1">
              <w:r w:rsidRPr="00BA2203">
                <w:rPr>
                  <w:rFonts w:ascii="Verdana" w:eastAsia="Times New Roman" w:hAnsi="Verdana" w:cs="Times New Roman"/>
                  <w:b/>
                  <w:bCs/>
                  <w:color w:val="666666"/>
                  <w:sz w:val="20"/>
                  <w:szCs w:val="20"/>
                  <w:shd w:val="clear" w:color="auto" w:fill="F4F8FB"/>
                </w:rPr>
                <w:t>Ministry of Water Resources</w:t>
              </w:r>
            </w:hyperlink>
          </w:p>
        </w:tc>
        <w:tc>
          <w:tcPr>
            <w:tcW w:w="0" w:type="auto"/>
            <w:tcBorders>
              <w:top w:val="outset" w:sz="6" w:space="0" w:color="C1DCF7"/>
              <w:left w:val="outset" w:sz="6" w:space="0" w:color="C1DCF7"/>
              <w:bottom w:val="outset" w:sz="6" w:space="0" w:color="C1DCF7"/>
              <w:right w:val="outset" w:sz="6" w:space="0" w:color="C1DCF7"/>
            </w:tcBorders>
            <w:shd w:val="clear" w:color="auto" w:fill="EDF4FB"/>
            <w:tcMar>
              <w:top w:w="210" w:type="dxa"/>
              <w:left w:w="210" w:type="dxa"/>
              <w:bottom w:w="210" w:type="dxa"/>
              <w:right w:w="210" w:type="dxa"/>
            </w:tcMar>
            <w:vAlign w:val="center"/>
            <w:hideMark/>
          </w:tcPr>
          <w:p w:rsidR="00BA2203" w:rsidRPr="00BA2203" w:rsidRDefault="00BA2203" w:rsidP="00BA2203">
            <w:pPr>
              <w:spacing w:after="0" w:line="240" w:lineRule="auto"/>
              <w:rPr>
                <w:rFonts w:ascii="Verdana" w:eastAsia="Times New Roman" w:hAnsi="Verdana" w:cs="Times New Roman"/>
                <w:color w:val="666666"/>
                <w:sz w:val="20"/>
                <w:szCs w:val="20"/>
              </w:rPr>
            </w:pPr>
            <w:hyperlink r:id="rId80" w:tgtFrame="_blank" w:history="1">
              <w:r w:rsidRPr="00BA2203">
                <w:rPr>
                  <w:rFonts w:ascii="Verdana" w:eastAsia="Times New Roman" w:hAnsi="Verdana" w:cs="Times New Roman"/>
                  <w:color w:val="666666"/>
                  <w:sz w:val="20"/>
                  <w:szCs w:val="20"/>
                  <w:shd w:val="clear" w:color="auto" w:fill="F4F8FB"/>
                </w:rPr>
                <w:t>Water Resources Division</w:t>
              </w:r>
            </w:hyperlink>
          </w:p>
        </w:tc>
      </w:tr>
    </w:tbl>
    <w:p w:rsidR="00BA2203" w:rsidRPr="00BA2203" w:rsidRDefault="00BA2203" w:rsidP="00BA2203">
      <w:pPr>
        <w:rPr>
          <w:rFonts w:asciiTheme="majorBidi" w:hAnsiTheme="majorBidi" w:cstheme="majorBidi"/>
          <w:sz w:val="24"/>
          <w:szCs w:val="24"/>
        </w:rPr>
      </w:pPr>
    </w:p>
    <w:sectPr w:rsidR="00BA2203" w:rsidRPr="00BA2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ravurCondensed-Bold">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203"/>
    <w:rsid w:val="003B071F"/>
    <w:rsid w:val="00BA22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E2DBA-30AC-4590-B956-0D0938B49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A22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A2203"/>
    <w:rPr>
      <w:rFonts w:ascii="GravurCondensed-Bold" w:hAnsi="GravurCondensed-Bold" w:hint="default"/>
      <w:b/>
      <w:bCs/>
      <w:i w:val="0"/>
      <w:iCs w:val="0"/>
      <w:color w:val="FFFFFF"/>
      <w:sz w:val="26"/>
      <w:szCs w:val="26"/>
    </w:rPr>
  </w:style>
  <w:style w:type="character" w:customStyle="1" w:styleId="Heading3Char">
    <w:name w:val="Heading 3 Char"/>
    <w:basedOn w:val="DefaultParagraphFont"/>
    <w:link w:val="Heading3"/>
    <w:uiPriority w:val="9"/>
    <w:rsid w:val="00BA2203"/>
    <w:rPr>
      <w:rFonts w:ascii="Times New Roman" w:eastAsia="Times New Roman" w:hAnsi="Times New Roman" w:cs="Times New Roman"/>
      <w:b/>
      <w:bCs/>
      <w:sz w:val="27"/>
      <w:szCs w:val="27"/>
    </w:rPr>
  </w:style>
  <w:style w:type="character" w:styleId="Strong">
    <w:name w:val="Strong"/>
    <w:basedOn w:val="DefaultParagraphFont"/>
    <w:uiPriority w:val="22"/>
    <w:qFormat/>
    <w:rsid w:val="00BA2203"/>
    <w:rPr>
      <w:b/>
      <w:bCs/>
    </w:rPr>
  </w:style>
  <w:style w:type="character" w:styleId="Hyperlink">
    <w:name w:val="Hyperlink"/>
    <w:basedOn w:val="DefaultParagraphFont"/>
    <w:uiPriority w:val="99"/>
    <w:semiHidden/>
    <w:unhideWhenUsed/>
    <w:rsid w:val="00BA22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751042">
      <w:bodyDiv w:val="1"/>
      <w:marLeft w:val="0"/>
      <w:marRight w:val="0"/>
      <w:marTop w:val="0"/>
      <w:marBottom w:val="0"/>
      <w:divBdr>
        <w:top w:val="none" w:sz="0" w:space="0" w:color="auto"/>
        <w:left w:val="none" w:sz="0" w:space="0" w:color="auto"/>
        <w:bottom w:val="none" w:sz="0" w:space="0" w:color="auto"/>
        <w:right w:val="none" w:sz="0" w:space="0" w:color="auto"/>
      </w:divBdr>
      <w:divsChild>
        <w:div w:id="1764107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mmerce.gov.pk/" TargetMode="External"/><Relationship Id="rId18" Type="http://schemas.openxmlformats.org/officeDocument/2006/relationships/hyperlink" Target="http://www.mod.gov.pk/" TargetMode="External"/><Relationship Id="rId26" Type="http://schemas.openxmlformats.org/officeDocument/2006/relationships/hyperlink" Target="http://www.finance.gov.pk/" TargetMode="External"/><Relationship Id="rId39" Type="http://schemas.openxmlformats.org/officeDocument/2006/relationships/hyperlink" Target="http://www.moib.gov.pk/" TargetMode="External"/><Relationship Id="rId21" Type="http://schemas.openxmlformats.org/officeDocument/2006/relationships/hyperlink" Target="http://mowp.gov.pk/" TargetMode="External"/><Relationship Id="rId34" Type="http://schemas.openxmlformats.org/officeDocument/2006/relationships/hyperlink" Target="http://www.mohr.gov.pk/" TargetMode="External"/><Relationship Id="rId42" Type="http://schemas.openxmlformats.org/officeDocument/2006/relationships/hyperlink" Target="http://www.moit.gov.pk/" TargetMode="External"/><Relationship Id="rId47" Type="http://schemas.openxmlformats.org/officeDocument/2006/relationships/hyperlink" Target="http://www.kana.gov.pk/" TargetMode="External"/><Relationship Id="rId50" Type="http://schemas.openxmlformats.org/officeDocument/2006/relationships/hyperlink" Target="http://www.molaw.gov.pk/" TargetMode="External"/><Relationship Id="rId55" Type="http://schemas.openxmlformats.org/officeDocument/2006/relationships/hyperlink" Target="http://www.nhsrc.gov.pk/" TargetMode="External"/><Relationship Id="rId63" Type="http://schemas.openxmlformats.org/officeDocument/2006/relationships/hyperlink" Target="http://www.mops.gov.pk/" TargetMode="External"/><Relationship Id="rId68" Type="http://schemas.openxmlformats.org/officeDocument/2006/relationships/hyperlink" Target="http://privatisation.gov.pk/" TargetMode="External"/><Relationship Id="rId76" Type="http://schemas.openxmlformats.org/officeDocument/2006/relationships/hyperlink" Target="http://www.safron.gov.pk/" TargetMode="External"/><Relationship Id="rId7" Type="http://schemas.openxmlformats.org/officeDocument/2006/relationships/hyperlink" Target="http://www.cadd.gov.pk/" TargetMode="External"/><Relationship Id="rId71" Type="http://schemas.openxmlformats.org/officeDocument/2006/relationships/hyperlink" Target="http://www.mora.gov.pk/" TargetMode="External"/><Relationship Id="rId2" Type="http://schemas.openxmlformats.org/officeDocument/2006/relationships/settings" Target="settings.xml"/><Relationship Id="rId16" Type="http://schemas.openxmlformats.org/officeDocument/2006/relationships/hyperlink" Target="http://www.communication.gov.pk/" TargetMode="External"/><Relationship Id="rId29" Type="http://schemas.openxmlformats.org/officeDocument/2006/relationships/hyperlink" Target="http://www.fbr.gov.pk/" TargetMode="External"/><Relationship Id="rId11" Type="http://schemas.openxmlformats.org/officeDocument/2006/relationships/hyperlink" Target="http://www.mocc.gov.pk/" TargetMode="External"/><Relationship Id="rId24" Type="http://schemas.openxmlformats.org/officeDocument/2006/relationships/hyperlink" Target="http://www.moent.gov.pk/" TargetMode="External"/><Relationship Id="rId32" Type="http://schemas.openxmlformats.org/officeDocument/2006/relationships/hyperlink" Target="http://mohw.gov.pk/" TargetMode="External"/><Relationship Id="rId37" Type="http://schemas.openxmlformats.org/officeDocument/2006/relationships/hyperlink" Target="http://moip.gov.pk/" TargetMode="External"/><Relationship Id="rId40" Type="http://schemas.openxmlformats.org/officeDocument/2006/relationships/hyperlink" Target="http://heritage.pakistan.gov.pk/" TargetMode="External"/><Relationship Id="rId45" Type="http://schemas.openxmlformats.org/officeDocument/2006/relationships/hyperlink" Target="http://www.ipc.gov.pk/" TargetMode="External"/><Relationship Id="rId53" Type="http://schemas.openxmlformats.org/officeDocument/2006/relationships/hyperlink" Target="http://www.mnfsr.gov.pk/" TargetMode="External"/><Relationship Id="rId58" Type="http://schemas.openxmlformats.org/officeDocument/2006/relationships/hyperlink" Target="http://www.ophrd.gov.pk/" TargetMode="External"/><Relationship Id="rId66" Type="http://schemas.openxmlformats.org/officeDocument/2006/relationships/hyperlink" Target="http://www.pakpost.gov.pk/" TargetMode="External"/><Relationship Id="rId74" Type="http://schemas.openxmlformats.org/officeDocument/2006/relationships/hyperlink" Target="http://www.most.gov.pk/" TargetMode="External"/><Relationship Id="rId79" Type="http://schemas.openxmlformats.org/officeDocument/2006/relationships/hyperlink" Target="http://www.mowr.gov.pk/" TargetMode="External"/><Relationship Id="rId5" Type="http://schemas.openxmlformats.org/officeDocument/2006/relationships/hyperlink" Target="http://aviation.gov.pk/" TargetMode="External"/><Relationship Id="rId61" Type="http://schemas.openxmlformats.org/officeDocument/2006/relationships/hyperlink" Target="http://www.pc.gov.pk/" TargetMode="External"/><Relationship Id="rId82" Type="http://schemas.openxmlformats.org/officeDocument/2006/relationships/theme" Target="theme/theme1.xml"/><Relationship Id="rId10" Type="http://schemas.openxmlformats.org/officeDocument/2006/relationships/hyperlink" Target="http://www.mocc.gov.pk/" TargetMode="External"/><Relationship Id="rId19" Type="http://schemas.openxmlformats.org/officeDocument/2006/relationships/hyperlink" Target="http://www.pakistan.gov.pk/ministries_divisions.html" TargetMode="External"/><Relationship Id="rId31" Type="http://schemas.openxmlformats.org/officeDocument/2006/relationships/hyperlink" Target="http://www.mofa.gov.pk/" TargetMode="External"/><Relationship Id="rId44" Type="http://schemas.openxmlformats.org/officeDocument/2006/relationships/hyperlink" Target="http://www.interior.gov.pk/" TargetMode="External"/><Relationship Id="rId52" Type="http://schemas.openxmlformats.org/officeDocument/2006/relationships/hyperlink" Target="http://www.narcon.gov.pk/" TargetMode="External"/><Relationship Id="rId60" Type="http://schemas.openxmlformats.org/officeDocument/2006/relationships/hyperlink" Target="http://www.mopa.gov.pk/" TargetMode="External"/><Relationship Id="rId65" Type="http://schemas.openxmlformats.org/officeDocument/2006/relationships/hyperlink" Target="http://www.pakpost.gov.pk/" TargetMode="External"/><Relationship Id="rId73" Type="http://schemas.openxmlformats.org/officeDocument/2006/relationships/hyperlink" Target="http://www.most.gov.pk/" TargetMode="External"/><Relationship Id="rId78" Type="http://schemas.openxmlformats.org/officeDocument/2006/relationships/hyperlink" Target="http://www.statistics.gov.pk/" TargetMode="External"/><Relationship Id="rId81" Type="http://schemas.openxmlformats.org/officeDocument/2006/relationships/fontTable" Target="fontTable.xml"/><Relationship Id="rId4" Type="http://schemas.openxmlformats.org/officeDocument/2006/relationships/hyperlink" Target="http://www.cabinet.gov.pk/" TargetMode="External"/><Relationship Id="rId9" Type="http://schemas.openxmlformats.org/officeDocument/2006/relationships/hyperlink" Target="http://www.nsd.gov.pk/" TargetMode="External"/><Relationship Id="rId14" Type="http://schemas.openxmlformats.org/officeDocument/2006/relationships/hyperlink" Target="http://www.textile.gov.pk/" TargetMode="External"/><Relationship Id="rId22" Type="http://schemas.openxmlformats.org/officeDocument/2006/relationships/hyperlink" Target="http://www.modp.gov.pk/" TargetMode="External"/><Relationship Id="rId27" Type="http://schemas.openxmlformats.org/officeDocument/2006/relationships/hyperlink" Target="http://www.finance.gov.pk/" TargetMode="External"/><Relationship Id="rId30" Type="http://schemas.openxmlformats.org/officeDocument/2006/relationships/hyperlink" Target="http://www.mofa.gov.pk/" TargetMode="External"/><Relationship Id="rId35" Type="http://schemas.openxmlformats.org/officeDocument/2006/relationships/hyperlink" Target="http://www.mohr.gov.pk/" TargetMode="External"/><Relationship Id="rId43" Type="http://schemas.openxmlformats.org/officeDocument/2006/relationships/hyperlink" Target="http://www.interior.gov.pk/" TargetMode="External"/><Relationship Id="rId48" Type="http://schemas.openxmlformats.org/officeDocument/2006/relationships/hyperlink" Target="http://www.kana.gov.pk/" TargetMode="External"/><Relationship Id="rId56" Type="http://schemas.openxmlformats.org/officeDocument/2006/relationships/hyperlink" Target="http://www.nhsrc.gov.pk/" TargetMode="External"/><Relationship Id="rId64" Type="http://schemas.openxmlformats.org/officeDocument/2006/relationships/hyperlink" Target="http://www.mops.gov.pk/" TargetMode="External"/><Relationship Id="rId69" Type="http://schemas.openxmlformats.org/officeDocument/2006/relationships/hyperlink" Target="http://www.railways.gov.pk/" TargetMode="External"/><Relationship Id="rId77" Type="http://schemas.openxmlformats.org/officeDocument/2006/relationships/hyperlink" Target="http://www.statistics.gov.pk/" TargetMode="External"/><Relationship Id="rId8" Type="http://schemas.openxmlformats.org/officeDocument/2006/relationships/hyperlink" Target="http://www.establishment.gov.pk/" TargetMode="External"/><Relationship Id="rId51" Type="http://schemas.openxmlformats.org/officeDocument/2006/relationships/hyperlink" Target="http://narcon.gov.pk/" TargetMode="External"/><Relationship Id="rId72" Type="http://schemas.openxmlformats.org/officeDocument/2006/relationships/hyperlink" Target="http://www.mora.gov.pk/" TargetMode="External"/><Relationship Id="rId80" Type="http://schemas.openxmlformats.org/officeDocument/2006/relationships/hyperlink" Target="http://www.mowr.gov.pk/" TargetMode="External"/><Relationship Id="rId3" Type="http://schemas.openxmlformats.org/officeDocument/2006/relationships/webSettings" Target="webSettings.xml"/><Relationship Id="rId12" Type="http://schemas.openxmlformats.org/officeDocument/2006/relationships/hyperlink" Target="http://www.commerce.gov.pk/" TargetMode="External"/><Relationship Id="rId17" Type="http://schemas.openxmlformats.org/officeDocument/2006/relationships/hyperlink" Target="http://www.mod.gov.pk/" TargetMode="External"/><Relationship Id="rId25" Type="http://schemas.openxmlformats.org/officeDocument/2006/relationships/hyperlink" Target="http://www.moent.gov.pk/" TargetMode="External"/><Relationship Id="rId33" Type="http://schemas.openxmlformats.org/officeDocument/2006/relationships/hyperlink" Target="http://mohw.gov.pk/" TargetMode="External"/><Relationship Id="rId38" Type="http://schemas.openxmlformats.org/officeDocument/2006/relationships/hyperlink" Target="http://www.moib.gov.pk/" TargetMode="External"/><Relationship Id="rId46" Type="http://schemas.openxmlformats.org/officeDocument/2006/relationships/hyperlink" Target="http://www.ipc.gov.pk/" TargetMode="External"/><Relationship Id="rId59" Type="http://schemas.openxmlformats.org/officeDocument/2006/relationships/hyperlink" Target="http://www.mopa.gov.pk/" TargetMode="External"/><Relationship Id="rId67" Type="http://schemas.openxmlformats.org/officeDocument/2006/relationships/hyperlink" Target="http://privatisation.gov.pk/" TargetMode="External"/><Relationship Id="rId20" Type="http://schemas.openxmlformats.org/officeDocument/2006/relationships/hyperlink" Target="http://mowp.gov.pk/" TargetMode="External"/><Relationship Id="rId41" Type="http://schemas.openxmlformats.org/officeDocument/2006/relationships/hyperlink" Target="http://www.moit.gov.pk/" TargetMode="External"/><Relationship Id="rId54" Type="http://schemas.openxmlformats.org/officeDocument/2006/relationships/hyperlink" Target="http://www.mnfsr.gov.pk/" TargetMode="External"/><Relationship Id="rId62" Type="http://schemas.openxmlformats.org/officeDocument/2006/relationships/hyperlink" Target="http://www.pc.gov.pk/" TargetMode="External"/><Relationship Id="rId70" Type="http://schemas.openxmlformats.org/officeDocument/2006/relationships/hyperlink" Target="http://www.railways.gov.pk/" TargetMode="External"/><Relationship Id="rId75" Type="http://schemas.openxmlformats.org/officeDocument/2006/relationships/hyperlink" Target="http://www.safron.gov.pk/" TargetMode="External"/><Relationship Id="rId1" Type="http://schemas.openxmlformats.org/officeDocument/2006/relationships/styles" Target="styles.xml"/><Relationship Id="rId6" Type="http://schemas.openxmlformats.org/officeDocument/2006/relationships/hyperlink" Target="http://www.cabinet.gov.pk/" TargetMode="External"/><Relationship Id="rId15" Type="http://schemas.openxmlformats.org/officeDocument/2006/relationships/hyperlink" Target="http://www.communication.gov.pk/" TargetMode="External"/><Relationship Id="rId23" Type="http://schemas.openxmlformats.org/officeDocument/2006/relationships/hyperlink" Target="http://www.modp.gov.pk/" TargetMode="External"/><Relationship Id="rId28" Type="http://schemas.openxmlformats.org/officeDocument/2006/relationships/hyperlink" Target="http://www.ead.gov.pk/" TargetMode="External"/><Relationship Id="rId36" Type="http://schemas.openxmlformats.org/officeDocument/2006/relationships/hyperlink" Target="http://moip.gov.pk/" TargetMode="External"/><Relationship Id="rId49" Type="http://schemas.openxmlformats.org/officeDocument/2006/relationships/hyperlink" Target="http://www.molaw.gov.pk/" TargetMode="External"/><Relationship Id="rId57" Type="http://schemas.openxmlformats.org/officeDocument/2006/relationships/hyperlink" Target="http://www.ophrd.gov.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1299</Words>
  <Characters>7405</Characters>
  <Application>Microsoft Office Word</Application>
  <DocSecurity>0</DocSecurity>
  <Lines>61</Lines>
  <Paragraphs>17</Paragraphs>
  <ScaleCrop>false</ScaleCrop>
  <Company>Moorche 30 DVDs</Company>
  <LinksUpToDate>false</LinksUpToDate>
  <CharactersWithSpaces>8687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1</cp:revision>
  <dcterms:created xsi:type="dcterms:W3CDTF">2020-11-30T05:42:00Z</dcterms:created>
  <dcterms:modified xsi:type="dcterms:W3CDTF">2020-11-30T05:50:00Z</dcterms:modified>
</cp:coreProperties>
</file>