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Promotion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SNX-HR-SOP-10</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Promotion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SNX-HR-SOP-10</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prestasi dan kualifikasi</w:t>
            <w:br/>
            <w:t xml:space="preserve">6.3 Persetujuan</w:t>
            <w:br/>
            <w:t xml:space="preserve">6.4 Penyerahan tanggung jawab baru</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menaikkan karyawan ke jabatan yang lebih tinggi beserta tanggung jawab jabatan itu, berdasarkan prestasi dan kualifikasi karyawan.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kenaikan jabatan punya dasar penilaian yang tercatat dan baru berlaku sesudah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tanggung jawab jabatan barunya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naik ke jabatan yang tercantum di SNX-HR-ORG-01 dan SNX-HR-JA-01. Prosesnya mulai dari usulan Atasan Langsung sampai pembaruan data jabatan, termasuk penyerahan uraian tanggung jawab jabatan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penurunan jabatan (SNX-HR-SOP-11); rotasi (SNX-HR-SOP-12); mutasi (SNX-HR-SOP-13); penetapan gaji dan tunjangan di jabatan baru (USULAN); kenaikan ke jabatan Direktur Utama (JA-01), karena SNX-HR-JA-01 menaruh atasan jabatan itu pada organ perusahaan menurut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akan dipegang karyawan yang diusulkan.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diusulkan</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kenaikan jabatan, sejak usulan dibuat sampai kenaikan jabatan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Kenaikan jabatan</w:t>
            </w:r>
          </w:p>
        </w:tc>
        <w:tc>
          <w:tcPr>
            <w:tcW w:w="6803" w:type="dxa"/>
            <w:vAlign w:val="center"/>
          </w:tcPr>
          <w:p w14:paraId="6E842649" w14:textId="12DD9EBE" w:rsidR="00330634" w:rsidRDefault="00330634">
            <w:pPr>
              <w:rPr>
                <w:sz w:val="24"/>
                <w:szCs w:val="24"/>
              </w:rPr>
            </w:pPr>
            <w:r>
              <w:rPr>
                <w:b w:val="0"/>
                <w:sz w:val="24"/>
                <w:szCs w:val="24"/>
              </w:rPr>
              <w:t>Perpindahan karyawan ke jabatan yang kedudukannya lebih tinggi dalam susunan SNX-HR-ORG-01, beserta tanggung jawab dan wewenang jabatan itu.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kenaikan jabatan</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kenaikan jabatan,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Persyaratan jabatan tujuan di SNX-HR-JA-01: pendidikan dan pengalaman, persyaratan tambahan, kompetensi teknis, dan kompetensi perilaku.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 SOC, SD dan PM</w:t>
            </w:r>
          </w:p>
        </w:tc>
        <w:tc>
          <w:tcPr>
            <w:tcW w:w="6803" w:type="dxa"/>
            <w:vAlign w:val="center"/>
          </w:tcPr>
          <w:p w14:paraId="6E842649" w14:textId="12DD9EBE" w:rsidR="00330634" w:rsidRDefault="00330634">
            <w:pPr>
              <w:rPr>
                <w:sz w:val="24"/>
                <w:szCs w:val="24"/>
              </w:rPr>
            </w:pPr>
            <w:r>
              <w:rPr>
                <w:b w:val="0"/>
                <w:sz w:val="24"/>
                <w:szCs w:val="24"/>
              </w:rPr>
              <w:t>Sub divisi Divisi Operation di SNX-HR-ORG-01. NOC memantau dashboard layanan dan menangani tiket. SOC memantau SIEM, EDR, WAF, dan Cloudflare serta menangani insiden keamanan. SD dan PM adalah Service Delivery dan Project Management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Prestasi</w:t>
            </w:r>
          </w:p>
        </w:tc>
        <w:tc>
          <w:tcPr>
            <w:tcW w:w="6803" w:type="dxa"/>
            <w:vAlign w:val="center"/>
          </w:tcPr>
          <w:p w14:paraId="6E842649" w14:textId="12DD9EBE" w:rsidR="00330634" w:rsidRDefault="00330634">
            <w:pPr>
              <w:rPr>
                <w:sz w:val="24"/>
                <w:szCs w:val="24"/>
              </w:rPr>
            </w:pPr>
            <w:r>
              <w:rPr>
                <w:b w:val="0"/>
                <w:sz w:val="24"/>
                <w:szCs w:val="24"/>
              </w:rPr>
              <w:t>Hasil penilaian kinerja atas pencapaian target kerja karyawan.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kenaikan jabatan mulai berlaku, tertulis di keputusan kenaikan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kenaikan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menaikkan jabatan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kenaikan jabatan (ISO 9001:2015 7.2): kenaikan jabatan didasarkan pada prestasi dan kualifikasi karyawan yang diusulkan. HR Manager menyimpulkan keduanya secara tertulis dari bukti yang dilampirkan pada usulan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Kualifikasi (ISO 9001:2015 7.2): kualifikasi dinilai terhadap persyaratan jabatan tujuan di SNX-HR-JA-01. Butir 4.7 dokumen itu menyatakan masa pengalaman minimum ditentukan sesudah job evaluation. Sampai masa itu ditetapkan, HR Manager menilai pengalaman dari persyaratan pendidikan dan pengalaman jabatan tujuan dan menulis alasannya (USULAN). Bila SNX-HR-FRM-01 sudah disahkan, HR Manager memakainya sebagai acuan tambahan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Prestasi (ISO 9001:2015 7.2): prestasi dinilai dari hasil penilaian kinerja karyawan yang diusulkan. Target numerik dan bobot indikator kinerja ditetapkan di KPI Matrix (SNX-HR-JA-01 butir 4.6). Ambang hasil penilaian kinerja untuk dapat diusulkan belum ditetapkan. Penetapannya oleh Direktur Utama atas usulan HR Manager, lalu SOP ini direvisi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Manager menilai dan merekomendasikan, lalu Direktur Utama menetapkan keputusan. HRGA Officer mencatat dan mengarsipkan setiap tahap (butir 6.2 sampai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jabatan baru (ISO 9001:2015 5.3 dan ISO/IEC 27001:2022 Annex A 5.2): karyawan yang naik jabatan menjalankan tugas dan wewenang jabatan tujuan menurut SNX-HR-JA-01. Kenaikan jabatan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SNX-HR-JA-01 butir 4.5 menyatakan keputusan pengangkatan atau pemutusan hubungan kerja mengikuti delegasi dan persetujuan tertulis yang berlaku. Kenaikan jabatan diperlakukan sama: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diusulkan menerima uraian jabatan tujuan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SNX-ISMS-SOP-02 mengatur perubahan akses saat mutasi, yaitu perpindahan peran seseorang. Kenaikan jabatan termasuk di dalamnya: hak akses lama yang tidak relevan dicabut dan hak akses baru diajukan lewat prosedur itu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Rekaman dan klasifikasi (ISO 9001:2015 7.5.3): HRGA Officer mengarsipkan rekaman kenaikan jabatan di personal file karyawan (butir 6.4).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Menyimpulkan prestasi dan kualifikasi karyawan yang diusulkan,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kenaikan jabatan, mengikuti wewenang JA-14 di SNX-HR-JA-01 untuk hiring,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melampirkan hasil penilaian kinerja, memberikan uraian jabatan tujuan kepada karyawan, memperbarui data kepegawaian, mengarsipkan rekaman di personal file, dan memberi tahu Atasan Langsung tentang perubahan jabatan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Manager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kenaikan jabatan: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Memilih jabatan tujuan, mengisi dan mengirim usulan kenaikan jabatan, menerima pemberitahuan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kenaikan jabatan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diusulkan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uraian jabatan tujuan dan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uraian jabatan tujuan sebelum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Manager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memulai proses. Langkah di butir 6.1 sampai 6.4 berstatus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jabatan tujuan dari daftar jabatan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Jabatan 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kenaikan jabatan: jabatan sekarang, jabatan tujuan, dasar prestasi, dan dasar kualifikasi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kenaikan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kenaikan jabatan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kenaikan jabatan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prestasi dan kualifikasi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kenaikan jabatan.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pada usulan hasil penilaian kinerja karyawan yang diusulkan dari arsip HR.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dengan lampiran hasil penilaian kinerja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prestasi karyawan yang diusulkan dari hasil penilaian kinerja.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prestasi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yang diusulkan terhadap persyaratan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kualifikasi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dan kesimpulan penilaian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kenaikan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kenaikan jabatan: setujui, setujui dengan syarat,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kenaikan jabatan tertulis, memuat jabatan tujuan, syarat, dan tanggal berlaku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kenaikan jabatan kepada Atasan Langsung dan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Penyerahan tanggung jawab baru</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jabatan dan tanggal berlaku di data kepegawaian karyawan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kesimpulan penilaian, rekomendasi, keputusan,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kenaikan jabatan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jabatan paling lambat pada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diusulkan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hak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lewat revisi kedua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897" cy="6840000"/>
            <wp:docPr id="1" name="Picture 1"/>
            <wp:cNvGraphicFramePr>
              <a:graphicFrameLocks noChangeAspect="1"/>
            </wp:cNvGraphicFramePr>
            <a:graphic>
              <a:graphicData uri="http://schemas.openxmlformats.org/drawingml/2006/picture">
                <pic:pic>
                  <pic:nvPicPr>
                    <pic:cNvPr id="0" name="HR-SOP-10_flow.png"/>
                    <pic:cNvPicPr/>
                  </pic:nvPicPr>
                  <pic:blipFill>
                    <a:blip r:embed="rId11"/>
                    <a:stretch>
                      <a:fillRect/>
                    </a:stretch>
                  </pic:blipFill>
                  <pic:spPr>
                    <a:xfrm>
                      <a:off x="0" y="0"/>
                      <a:ext cx="3455897"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kenaikan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dan lampiran penilaian kinerja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serta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usulan lengkap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jabatan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beserta daftar kekurangan. Penilaian berlanjut setelah Atasan Langsung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menambahkan jabatan itu lewat revisi kedua dokumen. Usulan diproses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yang diusulkan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Atasan Langsung yang mengajukan usulan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perjanjian kerja diperlukan karena kenaikan jabatan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meminta Legal &amp; Compliance (JA-08) meninjau perubahan itu sebelum rekomendasi dikirim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memasukkan tindakan pemenuhan syarat ke SNX-HR-FRM-02 dan melapor ke Direktur Utama saat syarat terpenuhi. HRGA Officer memperbarui data kepegawaian sesudah laporan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menyampaikan keputusan beserta alasannya kepada Atasan Langsung dan karyawan yang diusulkan. HRGA Officer mengarsipkan keputusan di personal file. Usulan baru untuk karyawan yang sama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diusulkan belum mengonfirmasi uraian jabatan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Manager, lalu HR Manager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SOP ini setiap tahun, dan lebih awal bila Direktur Utama menetapkan ambang prestasi di butir 4.3.</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persyaratan jabatan, kompetensi, dan wewenang jabatan tujuan (butir 4.2, 4.5, dan 6.2).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dalam pengerjaan: standar keterampilan, pengetahuan, dan perilaku per tingkatan jabatan; dasar penilaian kualifikasi bila sudah disahkan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dalam pengerjaan: tempat tindakan pemenuhan syarat kenaikan jabatan (bagian 9)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peninjauan: penilaian kinerja berkala yang hasilnya menjadi dasar prestasi (butir 4.3 dan 6.2).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untuk penyegaran atau pengembangan keterampilan,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perpindahan menetap karena kebutuhan organisasi,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4.8 dan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kenaikan jabatan (butir 4.9).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kenaikan jabatan dan lampiran hasil penilaian kinerja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