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Training Attendance &amp; Training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Training Attendance &amp; Training Evaluation Report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SNX-HR-RPT-01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daftar hadir dan hasil evaluasi efektivitas untuk satu pelatihan karyawan SINUX yang sudah diselenggarakan, beserta kesimpulan dan tindak lanjutnya.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laporan ini, setiap pelatihan memiliki daftar hadir dan penilaian efektivitas yang berbukti. Setiap kesenjangan yang ditemukan juga memiliki tindak lanjut.</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untuk pelatihan bagi karyawan SINUX yang sudah diselenggarakan, baik oleh SINUX sendiri maupun oleh penyelenggara luar (USULAN). Sesi kesadaran ISO dan keamanan informasi juga dicatat di laporan ini (USULAN).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SNX-HR-FRM-02: jadwal rencana, jenis pelatihan, dan sasaran peserta.</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identifikasi kebutuhan pelatihan, pelaksanaan, dan pengembangan kemampuan karyawan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SOP Training &amp; Development (dalam review). Laporan ini hanya mencatat pelatihan yang sudah berlangsung.</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 per tingkatan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SNX-HR-FRM-01.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kompetensi dan kinerja karyawan secara berkala</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menilai hasil satu pelatihan, bukan kinerja keseluruhan peserta.</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 untuk pelanggan, vendor, dan partner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laporan ini hanya karyawan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belajar terjadwal yang dipimpin satu pelatih atau lebih, untuk menambah pengetahuan, keterampilan, atau perilaku kerja karyawan.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terdaftar untuk mengikuti satu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menyampaikan materi pelatihan, dari SINUX atau dari penyelenggara luar.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mengatur pelaksanaan pelatihan. Penyelenggara luar adalah penyelenggara selain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Hadir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di bagian Isi Laporan yang memuat nama peserta, status kehadiran, dan tanda tangan untuk satu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keterampilan, atau perilaku yang harus dicapai peserta setelah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yang menentukan pelatihan dinilai efektif, ditulis sebelum pelatihan dimulai.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Efektivitas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Sejauh mana hasil pelatihan memenuhi Kriteria Keberhasilan.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antara hasil peserta dan Tujuan Pembelajaran atau Kriteria Keberhasilan.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tempat seorang peserta melapor langsung menurut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penilaian E3 dan E4 setelah peserta kembali bekerja.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 Reaksi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peserta atas materi, pelatih, dan penyelenggaraan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 Pemahaman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Pencapaian Tujuan Pembelajaran oleh peserta.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 Penerapan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hasil pelatihan dalam pekerjaan peserta.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 Hasil Pekerjaan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hasil kerja yang menjadi sasaran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setelah diisi untuk satu pelatihan.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Kesimpulan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nilai berikut belum diputus (USULAN).</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Peserta mengikuti pelatihan dan menandatangani Daftar Hadir.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Peserta tidak menandatangani Daftar Hadir.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peserta memenuhi Kriteria Keberhasilan.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peserta belum memenuhi Kriteria Keberhasilan.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Peserta tidak dinilai. Alasannya ditulis di kolom Catatan.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Seluruh Kriteria Keberhasilan terpenuhi.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Sebagian Kriteria Keberhasilan terpenuhi.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ada Kriteria Keberhasilan yang terpenuhi.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belum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sudah dijalankan dan buktinya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pelatihan memakai satu laporan. Pelatihan yang sama untuk kelompok peserta lain pada tanggal berbeda memakai laporan terpisah.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Tanggal pada laporan adalah tanggal kejadian sebenarnya. HRGA Officer tidak mengisi kehadiran, hasil evaluasi, atau tanggalnya sebelum peristiwanya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Lead menetapkan Tujuan Pembelajaran dan Kriteria Keberhasilan sebelum pelatihan dimulai, sebagai pembanding untuk Kesimpulan Efektivitas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Tanda tangan peserta pada Daftar Hadir di hari pelatihan menjadi bukti kehadiran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Evaluasi efektivitas memakai empat aspek, E1 sampai E4 (USULAN). HRGA Officer mencatat metode, bukti, dan ringkasan hasil tiap aspek.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HRGA Officer mencatat hasil E1 dan E2 setelah pelatihan selesai, dan hasil E3 dan E4 pada Tanggal Evaluasi Lanjutan. HR Lead menetapkan tanggal itu untuk tiap pelatihan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HRGA Officer menulis Tidak Dinilai di Ringkasan Hasil untuk aspek yang tidak dinilai, dan di Status Hasil untuk peserta yang tidak dinilai, dengan alasan di kolom Catatan. Hasil tanpa bukti tidak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HR Lead membandingkan hasil E1 sampai E4 dengan Kriteria Keberhasilan, lalu menetapkan Kesimpulan Efektivitas sesuai uraian jabatan HR Lead di SNX-HR-JA-01 (JA-14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Untuk tiap Kesenjangan, HR Lead menetapkan tindakan, penanggung jawab, dan target selesai. HRGA Officer mencatat tindakan pelatihan lanjutan di SNX-HR-FRM-02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Peserta berstatus Tidak Hadir tidak dinilai pada E2 sampai E4. HR Lead memutuskan perlu tidaknya pelatihan susulan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Laporan ini dan laporan terisi berklasifikasi RESTRICTED (Internal) sesuai SNX-ISMS-PRO-01, yang menyebut data karyawan sebagai contoh tingkat itu. Penyimpanan laporan terisi mengikuti butir 4.8 dokumen itu.</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Pembagian tugas berikut disusun dari uraian jabatan HRGA Officer (JA-12 butir 6) dan HR Lead (JA-14 butir 5) di SNX-HR-JA-01, dan belum diputus (USULAN).</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laporan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Lead</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Tujuan Pembelajaran, Kriteria Keberhasilan, dan Tanggal Evaluasi Lanjutan. Menetapkan Kesimpulan Efektivitas, tindakan atas Kesenjangan, dan pelatihan susulan. Memeriksa laporan terisi.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Lead, data pelatihan, kehadiran, hasil evaluasi, dan tindak lanjut di laporan. Mengumpulkan bukti dan menyimpan laporan terisi.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Daftar Hadir dan mengisi umpan balik E1.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pemahaman peserta (E2) dan menyerahkan hasilnya ke HRGA Officer.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penerapan (E3) dan hasil pekerjaan (E4) peserta, lalu menyerahkan penilaiannya ke HRGA Officer.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melalui blok Approved By pada halaman depan.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Tujuan Pembelajaran, Kriteria Keberhasilan, dan Tanggal Evaluasi Lanjutan ditetapkan HR Lead (butir 4.3 dan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Catat penetapan itu dan data pelatihan di tabel Informasi Pelatihan: judul, jenis menurut daftar di SNX-HR-FRM-02, penyelenggara, pelatih, tanggal, dan lokasi atau media.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Tulis kode pelatihan dari Tabel 1 SNX-HR-FRM-02 di Rujukan Rencana. Jika pelatihan tidak tercantum di sana, kosongkan kolom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Tulis nama, jabatan, dan unit peserta terdaftar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Pada hari pelatihan, Daftar Hadir ditandatangani setiap Peserta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Isi Status Kehadiran tiap peserta berdasarkan tanda tangan itu, lalu tulis alasan peserta Tidak Hadir di kolom Keterangan.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Tulis jumlah peserta terdaftar, Hadir, dan Tidak Hadir di Ringkasan Kehadiran.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Di akhir pelatihan, umpan balik tentang materi, pelatih, dan penyelenggaraan diisi oleh Peserta.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Pemahaman tiap peserta Hadir terhadap Tujuan Pembelajaran dinilai Pelatih, lalu hasilnya diserahkan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Pada Tanggal Evaluasi Lanjutan, penerapan dan hasil pekerjaan peserta dinilai Atasan langsung, lalu penilaiannya diserahkan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Isi tabel Evaluasi Efektivitas per Aspek untuk E1 sampai E4 (butir 4.5 dan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Catat hasil E2 sampai E4 tiap peserta di tabel Hasil per Peserta, dengan nama yang sama seperti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Isi Tidak Dinilai untuk aspek atau peserta yang tidak dinilai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Tabel Kesimpulan Efektivitas diisi HR Lead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Tindakan atas tiap Kesenjangan ditetapkan HR Lead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Catat penetapan itu di tabel Tindak Lanjut, lalu perbarui kolom Status sampai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Tanda tangani baris Pencatat di tabel Pengesahan Laporan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Laporan terisi lalu diperiksa HR Lead, yang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Simpan laporan terisi beserta buktinya di folder Google Drive departemen Human Resources (USULAN).</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diisi HRGA Officer untuk satu pelatihan. Kolom Kode dan Aspek pada tabel Evaluasi Efektivitas per Aspek sudah terisi. Tambah baris pada Daftar Hadir, Hasil per Peserta, dan Tindak Lanjut sesuai kebutuhan.</w:t>
      </w:r>
    </w:p>
    <w:p w14:paraId="529DFADF" w14:textId="02DADB71" w:rsidR="00330634" w:rsidRDefault="00AA0D9D" w:rsidP="00AA0D9D">
      <w:pPr>
        <w:pStyle w:val="Heading2"/>
        <w:keepNext/>
        <w:numPr>
          <w:ilvl w:val="1"/>
          <w:numId w:val="7"/>
        </w:numPr>
      </w:pPr>
      <w:r>
        <w:t>Informasi Pelatihan</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cantSplit/>
          <w:tblHeade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Judul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 (nama dan asal)</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Pelaksanaan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atau Media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Daftar Hadir</w:t>
      </w:r>
      <w:r w:rsidR="00000000"/>
    </w:p>
    <w:tbl>
      <w:tblPr>
        <w:tblStyle w:val="a4"/>
        <w:tblW w:w="9528" w:type="dxa"/>
        <w:jc w:val="center"/>
        <w:tblInd w:w="0" w:type="dxa"/>
        <w:tblLayout w:type="fixed"/>
        <w:tblLook w:val="0400" w:firstRow="0" w:lastRow="0" w:firstColumn="0" w:lastColumn="0" w:noHBand="0" w:noVBand="1"/>
      </w:tblPr>
      <w:tblGrid>
        <w:gridCol w:w="623"/>
        <w:gridCol w:w="1814"/>
        <w:gridCol w:w="1360"/>
        <w:gridCol w:w="1077"/>
        <w:gridCol w:w="1417"/>
        <w:gridCol w:w="1304"/>
        <w:gridCol w:w="1474"/>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Peserta</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Jabatan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Unit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Kehadiran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10"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Kehadiran</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Jumlah</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terdaftar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Tidak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Evaluasi Efektivitas per Aspek</w:t>
      </w:r>
      <w:r w:rsidR="00000000"/>
    </w:p>
    <w:tbl>
      <w:tblPr>
        <w:tblStyle w:val="a4"/>
        <w:tblW w:w="9528" w:type="dxa"/>
        <w:jc w:val="center"/>
        <w:tblInd w:w="0" w:type="dxa"/>
        <w:tblLayout w:type="fixed"/>
        <w:tblLook w:val="0400" w:firstRow="0" w:lastRow="0" w:firstColumn="0" w:lastColumn="0" w:noHBand="0" w:noVBand="1"/>
      </w:tblPr>
      <w:tblGrid>
        <w:gridCol w:w="793"/>
        <w:gridCol w:w="1927"/>
        <w:gridCol w:w="2268"/>
        <w:gridCol w:w="2494"/>
        <w:gridCol w:w="1587"/>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Metode dan Bukti</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Ringkasan Hasil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Reaksi</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Penerapan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Pekerjaan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per Peserta</w:t>
      </w:r>
      <w:r w:rsidR="00000000"/>
    </w:p>
    <w:tbl>
      <w:tblPr>
        <w:tblStyle w:val="a4"/>
        <w:tblW w:w="9528" w:type="dxa"/>
        <w:jc w:val="center"/>
        <w:tblInd w:w="0" w:type="dxa"/>
        <w:tblLayout w:type="fixed"/>
        <w:tblLook w:val="0400" w:firstRow="0" w:lastRow="0" w:firstColumn="0" w:lastColumn="0" w:noHBand="0" w:noVBand="1"/>
      </w:tblPr>
      <w:tblGrid>
        <w:gridCol w:w="623"/>
        <w:gridCol w:w="1530"/>
        <w:gridCol w:w="1701"/>
        <w:gridCol w:w="1474"/>
        <w:gridCol w:w="1360"/>
        <w:gridCol w:w="1134"/>
        <w:gridCol w:w="124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Peserta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E2 Pemahaman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E3 Penerapan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E4 Hasil Pekerjaan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Hasil</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Kesimpulan Efektivitas</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Uraian</w:t>
            </w:r>
          </w:p>
        </w:tc>
      </w:tr>
      <w:tr w:rsidR="00330634" w14:paraId="359B4680" w14:textId="77777777">
        <w:trPr>
          <w:cantSplit/>
          <w:jc w:val="center"/>
          <w:trHeight w:val="680"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680"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Kesimpulan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680"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 yang Ditemukan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680"/>
        <w:gridCol w:w="3742"/>
        <w:gridCol w:w="1814"/>
        <w:gridCol w:w="1587"/>
        <w:gridCol w:w="1247"/>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74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Tindakan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Selesai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Pengesahan Laporan Terisi</w:t>
      </w:r>
      <w:r w:rsidR="00000000"/>
    </w:p>
    <w:tbl>
      <w:tblPr>
        <w:tblStyle w:val="a4"/>
        <w:tblW w:w="9528" w:type="dxa"/>
        <w:jc w:val="center"/>
        <w:tblInd w:w="0" w:type="dxa"/>
        <w:tblLayout w:type="fixed"/>
        <w:tblLook w:val="0400" w:firstRow="0" w:lastRow="0" w:firstColumn="0" w:lastColumn="0" w:noHBand="0" w:noVBand="1"/>
      </w:tblPr>
      <w:tblGrid>
        <w:gridCol w:w="2494"/>
        <w:gridCol w:w="2608"/>
        <w:gridCol w:w="1701"/>
        <w:gridCol w:w="2268"/>
      </w:tblGrid>
      <w:tr w:rsidR="00330634" w14:paraId="6C606F6C" w14:textId="77777777">
        <w:trPr>
          <w:cantSplit/>
          <w:tblHeade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567" w:hRule="atLeast"/>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(HRGA Officer)</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(HR Lead)</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pelatihan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Human Resources (USULAN) dengan akses terbatas per peran. Pencatat HRGA Officer, pemilik HR Lead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master list dan kontrak (SNX-ISMS-PRO-01 butir 4.15). Jangka retensinya ditetapkan HR Lead bersama Legal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evaluasi: Daftar Hadir bertanda tangan, umpan balik peserta, hasil penilaian pelatih, dan penilaian atasan langsung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laporan terisi. Pencatat HRGA Officer, pemilik HR Lead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laporan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laporan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Evaluasi Efektivitas per Aspek memuat evaluasi efektivitas tindakan untuk memperoleh kompetensi, dan laporan terisi menjadi bukti kompetensi peserta. Kompetensi yang diperlukan ditetapkan di SNX-HR-FRM-01.</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terisi disimpan dengan lokasi, pemilik, dan klasifikasi yang tercatat.</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ISO 9001:2015 7.2, untuk kinerja keamanan informasi.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Hadir menjadi bukti kehadiran pada sesi kesadaran keamanan informasi yang dicatat di laporan ini (USULAN).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terisi untuk pelatihan keamanan informasi memuat kehadiran dan hasil evaluasinya.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standar kompetensi per tingkatan jabatan. HR Lead memakainya untuk menulis Tujuan Pembelajaran jika pelatihan menutup Kesenjangan kompetensi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jadwal rencana, jenis pelatihan, dan sasaran peserta. Sumber kode di kolom Rujukan Rencana dan daftar jenis pelatihan, serta tempat mencatat tindakan pelatihan lanjutan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HR Lead dan HRGA Officer, dan atasan langsung tiap peserta.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HRGA Officer (JA-12 butir 6) dan HR Lead (JA-14 butir 5), dasar pembagian tugas di bagian Peran.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penyimpanan (butir 4.8), dan retensi (butir 4.15).</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Training &amp; Development (dalam review): tata cara identifikasi kebutuhan pelatihan, pelaksanaan, dan pengembangan kemampuan karyawan. Dikecualikan dari laporan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setelah Direktur Utama menandatangani blok Approved By. HR Lead meninjau laporan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