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Bus Disruption Pattern Analysis</w:t>
      </w:r>
    </w:p>
    <w:p>
      <w:r>
        <w:t>Total Bus Incidents: 77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National/Unknown: 30 incidents</w:t>
      </w:r>
    </w:p>
    <w:p>
      <w:pPr>
        <w:pStyle w:val="ListBullet"/>
      </w:pPr>
      <w:r>
        <w:t>Mumbai: 11 incidents</w:t>
      </w:r>
    </w:p>
    <w:p>
      <w:pPr>
        <w:pStyle w:val="ListBullet"/>
      </w:pPr>
      <w:r>
        <w:t>Chennai: 3 incidents</w:t>
      </w:r>
    </w:p>
    <w:p>
      <w:pPr>
        <w:pStyle w:val="ListBullet"/>
      </w:pPr>
      <w:r>
        <w:t>Delhi: 3 incidents</w:t>
      </w:r>
    </w:p>
    <w:p>
      <w:pPr>
        <w:pStyle w:val="ListBullet"/>
      </w:pPr>
      <w:r>
        <w:t>Hyderabad: 2 incidents</w:t>
      </w:r>
    </w:p>
    <w:p>
      <w:pPr>
        <w:pStyle w:val="ListBullet"/>
      </w:pPr>
      <w:r>
        <w:t>Bhubaneswar: 1 incidents</w:t>
      </w:r>
    </w:p>
    <w:p>
      <w:pPr>
        <w:pStyle w:val="ListBullet"/>
      </w:pPr>
      <w:r>
        <w:t>Bangalore: 1 incidents</w:t>
      </w:r>
    </w:p>
    <w:p>
      <w:pPr>
        <w:pStyle w:val="ListBullet"/>
      </w:pPr>
      <w:r>
        <w:t>Kolkata: 1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