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76E4B3F" wp14:paraId="718DAC42" wp14:textId="6A7AA1E5">
      <w:pPr>
        <w:shd w:val="clear" w:color="auto" w:fill="FDFCFC"/>
        <w:spacing w:before="0" w:beforeAutospacing="off" w:after="0" w:afterAutospacing="off" w:line="360" w:lineRule="auto"/>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TICKET HEADER</w:t>
      </w:r>
    </w:p>
    <w:p xmlns:wp14="http://schemas.microsoft.com/office/word/2010/wordml" w:rsidP="476E4B3F" wp14:paraId="3AD77B69" wp14:textId="07BC707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Ticket ID: INC-26-002</w:t>
      </w:r>
    </w:p>
    <w:p xmlns:wp14="http://schemas.microsoft.com/office/word/2010/wordml" w:rsidP="476E4B3F" wp14:paraId="445FAD88" wp14:textId="5DF94B7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Status: RESOLVED</w:t>
      </w:r>
    </w:p>
    <w:p xmlns:wp14="http://schemas.microsoft.com/office/word/2010/wordml" w:rsidP="476E4B3F" wp14:paraId="512670F6" wp14:textId="76B7974B">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Priority: P2 - HIGH</w:t>
      </w:r>
    </w:p>
    <w:p xmlns:wp14="http://schemas.microsoft.com/office/word/2010/wordml" w:rsidP="476E4B3F" wp14:paraId="0586B7F2" wp14:textId="2F85D122">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Subject: Catastrophic Weather Event / Mandatory Mode Shift Execution</w:t>
      </w:r>
    </w:p>
    <w:p xmlns:wp14="http://schemas.microsoft.com/office/word/2010/wordml" w:rsidP="476E4B3F" wp14:paraId="2D90CB34" wp14:textId="5738F9F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Assigned To: Supply Chain Logistics Desk (L3)</w:t>
      </w:r>
    </w:p>
    <w:p xmlns:wp14="http://schemas.microsoft.com/office/word/2010/wordml" w:rsidP="476E4B3F" wp14:paraId="1FCCC065" wp14:textId="38065A20">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Date Logged: May 20, 2026</w:t>
      </w:r>
    </w:p>
    <w:p xmlns:wp14="http://schemas.microsoft.com/office/word/2010/wordml" wp14:paraId="79AF6356" wp14:textId="1260FD87"/>
    <w:p xmlns:wp14="http://schemas.microsoft.com/office/word/2010/wordml" w:rsidP="476E4B3F" wp14:paraId="7D9E7D13" wp14:textId="643BD9BD">
      <w:pPr>
        <w:shd w:val="clear" w:color="auto" w:fill="FDFCFC"/>
        <w:spacing w:before="120" w:beforeAutospacing="off" w:after="0" w:afterAutospacing="off" w:line="360" w:lineRule="auto"/>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SAP REFERENCE DATA</w:t>
      </w:r>
    </w:p>
    <w:p xmlns:wp14="http://schemas.microsoft.com/office/word/2010/wordml" w:rsidP="476E4B3F" wp14:paraId="6024EF9A" wp14:textId="65976BE9">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Sales Order (VBAK): 8004521</w:t>
      </w:r>
    </w:p>
    <w:p xmlns:wp14="http://schemas.microsoft.com/office/word/2010/wordml" w:rsidP="476E4B3F" wp14:paraId="26A93E50" wp14:textId="790220A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Carrier (LFA1): C-902 (Swift Transportation)</w:t>
      </w:r>
    </w:p>
    <w:p xmlns:wp14="http://schemas.microsoft.com/office/word/2010/wordml" w:rsidP="476E4B3F" wp14:paraId="73FD4324" wp14:textId="44F19BF5">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Material (MARA): M-100 (Standard Canine Adult Maintenance)</w:t>
      </w:r>
    </w:p>
    <w:p xmlns:wp14="http://schemas.microsoft.com/office/word/2010/wordml" w:rsidP="476E4B3F" wp14:paraId="39C8DDDD" wp14:textId="49F7A1CC">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Shipment (VTTK): TK-10400</w:t>
      </w:r>
    </w:p>
    <w:p xmlns:wp14="http://schemas.microsoft.com/office/word/2010/wordml" w:rsidP="476E4B3F" wp14:paraId="3548B379" wp14:textId="41752D2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Destination (KNA1): VCA Animal Hospitals (Midwest Regional DC)</w:t>
      </w:r>
    </w:p>
    <w:p xmlns:wp14="http://schemas.microsoft.com/office/word/2010/wordml" wp14:paraId="523BB04A" wp14:textId="247EDB66"/>
    <w:p xmlns:wp14="http://schemas.microsoft.com/office/word/2010/wordml" w:rsidP="476E4B3F" wp14:paraId="7DB3E985" wp14:textId="798644BD">
      <w:pPr>
        <w:shd w:val="clear" w:color="auto" w:fill="FDFCFC"/>
        <w:spacing w:before="120" w:beforeAutospacing="off" w:after="0" w:afterAutospacing="off" w:line="360" w:lineRule="auto"/>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INCIDENT DESCRIPTION</w:t>
      </w:r>
    </w:p>
    <w:p xmlns:wp14="http://schemas.microsoft.com/office/word/2010/wordml" w:rsidP="476E4B3F" wp14:paraId="00527C14" wp14:textId="14A3D07F">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 xml:space="preserve">Telemetry Trigger: OpenWeather API generated a critical environmental alert. A Level 5 Blizzard (sustained winds &gt;45mph, 24+ inches of snow accumulation) was confirmed actively intersecting the live GPS routing of </w:t>
      </w:r>
      <w:r w:rsidRPr="476E4B3F" w:rsidR="43BB9510">
        <w:rPr>
          <w:rFonts w:ascii="Consolas" w:hAnsi="Consolas" w:eastAsia="Consolas" w:cs="Consolas"/>
          <w:b w:val="0"/>
          <w:bCs w:val="0"/>
          <w:i w:val="0"/>
          <w:iCs w:val="0"/>
          <w:caps w:val="0"/>
          <w:smallCaps w:val="0"/>
          <w:noProof w:val="0"/>
          <w:color w:val="1F1F1F"/>
          <w:sz w:val="24"/>
          <w:szCs w:val="24"/>
          <w:lang w:val="en-US"/>
        </w:rPr>
        <w:t>VTTK-TK10400</w:t>
      </w: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 xml:space="preserve"> along Interstate 80 in Wyoming. State DOT officially declared an indefinite highway closure.</w:t>
      </w:r>
    </w:p>
    <w:p xmlns:wp14="http://schemas.microsoft.com/office/word/2010/wordml" w:rsidP="476E4B3F" wp14:paraId="46969869" wp14:textId="56D80E11">
      <w:pPr>
        <w:pStyle w:val="ListParagraph"/>
        <w:numPr>
          <w:ilvl w:val="0"/>
          <w:numId w:val="3"/>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Business Impact: Freight contains 15 pallets of standard maintenance kibble. While not a critical care diet, allowing the trailer to remain stationary on a closed highway for &gt;48 hours in sub-zero temperatures introduces unacceptable freezing risks (packaging compromise) and disrupts the Midwest DC inventory replenishment schedule.</w:t>
      </w:r>
    </w:p>
    <w:p xmlns:wp14="http://schemas.microsoft.com/office/word/2010/wordml" wp14:paraId="296A4575" wp14:textId="5AFB6172"/>
    <w:p xmlns:wp14="http://schemas.microsoft.com/office/word/2010/wordml" w:rsidP="476E4B3F" wp14:paraId="588977F1" wp14:textId="29A09595">
      <w:pPr>
        <w:shd w:val="clear" w:color="auto" w:fill="FDFCFC"/>
        <w:spacing w:before="120" w:beforeAutospacing="off" w:after="0" w:afterAutospacing="off" w:line="360" w:lineRule="auto"/>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RESOLUTION NOTES (PLANNER ACTIONS)</w:t>
      </w:r>
    </w:p>
    <w:p xmlns:wp14="http://schemas.microsoft.com/office/word/2010/wordml" w:rsidP="476E4B3F" wp14:paraId="43A19744" wp14:textId="3924579C">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Physical Mitigation (Road-to-Rail Execution):</w:t>
      </w:r>
    </w:p>
    <w:p xmlns:wp14="http://schemas.microsoft.com/office/word/2010/wordml" w:rsidP="476E4B3F" wp14:paraId="3E3BB382" wp14:textId="0BD92255">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Determined that standard Over-The-Road (OTR) transit was impossible.</w:t>
      </w:r>
    </w:p>
    <w:p xmlns:wp14="http://schemas.microsoft.com/office/word/2010/wordml" w:rsidP="476E4B3F" wp14:paraId="24F46E60" wp14:textId="78723AC2">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Invoked the MVA Weather-Mandated Mode Shift protocol (Addendum VFS-MVA-2024-021).</w:t>
      </w:r>
    </w:p>
    <w:p xmlns:wp14="http://schemas.microsoft.com/office/word/2010/wordml" w:rsidP="476E4B3F" wp14:paraId="4FE0A7C0" wp14:textId="298C1FCE">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Directly instructed Carrier C-902 dispatch to immediately execute emergency drayage from their stalled position to the nearest operational Union Pacific Intermodal Rail ramp in Denver, CO.</w:t>
      </w:r>
    </w:p>
    <w:p xmlns:wp14="http://schemas.microsoft.com/office/word/2010/wordml" w:rsidP="476E4B3F" wp14:paraId="287EB8F4" wp14:textId="579810A9">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Successfully shifted the freight to rail, bypassing the I-80 closure zone and protecting the cargo from stationary freezing.</w:t>
      </w:r>
    </w:p>
    <w:p xmlns:wp14="http://schemas.microsoft.com/office/word/2010/wordml" w:rsidP="476E4B3F" wp14:paraId="535B97B8" wp14:textId="74F9F58F">
      <w:pPr>
        <w:pStyle w:val="ListParagraph"/>
        <w:numPr>
          <w:ilvl w:val="0"/>
          <w:numId w:val="4"/>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Financial Execution (Invoice Rejection):</w:t>
      </w:r>
    </w:p>
    <w:p xmlns:wp14="http://schemas.microsoft.com/office/word/2010/wordml" w:rsidP="476E4B3F" wp14:paraId="3A4D488F" wp14:textId="54A5B117">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Upon final delivery, Carrier C-902 submitted a revised freight bill containing an unauthorized $600.00 USD Accessorial Surcharge for the emergency drayage to the Denver rail ramp.</w:t>
      </w:r>
    </w:p>
    <w:p xmlns:wp14="http://schemas.microsoft.com/office/word/2010/wordml" w:rsidP="476E4B3F" wp14:paraId="0E69A453" wp14:textId="45A1A758">
      <w:pPr>
        <w:pStyle w:val="ListParagraph"/>
        <w:numPr>
          <w:ilvl w:val="1"/>
          <w:numId w:val="4"/>
        </w:numPr>
        <w:shd w:val="clear" w:color="auto" w:fill="FDFCFC"/>
        <w:spacing w:before="0" w:beforeAutospacing="off" w:after="0" w:afterAutospacing="off"/>
        <w:rPr>
          <w:rFonts w:ascii="Times New Roman" w:hAnsi="Times New Roman" w:eastAsia="Times New Roman" w:cs="Times New Roman"/>
          <w:b w:val="0"/>
          <w:bCs w:val="0"/>
          <w:i w:val="0"/>
          <w:iCs w:val="0"/>
          <w:caps w:val="0"/>
          <w:smallCaps w:val="0"/>
          <w:noProof w:val="0"/>
          <w:color w:val="1F1F1F"/>
          <w:sz w:val="24"/>
          <w:szCs w:val="24"/>
          <w:lang w:val="en-US"/>
        </w:rPr>
      </w:pPr>
      <w:r w:rsidRPr="476E4B3F" w:rsidR="43BB9510">
        <w:rPr>
          <w:rFonts w:ascii="Times New Roman" w:hAnsi="Times New Roman" w:eastAsia="Times New Roman" w:cs="Times New Roman"/>
          <w:b w:val="0"/>
          <w:bCs w:val="0"/>
          <w:i w:val="0"/>
          <w:iCs w:val="0"/>
          <w:caps w:val="0"/>
          <w:smallCaps w:val="0"/>
          <w:noProof w:val="0"/>
          <w:color w:val="1F1F1F"/>
          <w:sz w:val="24"/>
          <w:szCs w:val="24"/>
          <w:lang w:val="en-US"/>
        </w:rPr>
        <w:t>Manually rejected the accessorial invoice line-item in SAP. Per the MVA Addendum, the Carrier is legally mandated to absorb emergency drayage costs during catastrophic weather events and cannot mark up the Base Contracted Rate. Paid the Carrier the original base rate only ($0 markup).</w:t>
      </w:r>
    </w:p>
    <w:p xmlns:wp14="http://schemas.microsoft.com/office/word/2010/wordml" wp14:paraId="100C853B" wp14:textId="7EDF9D99"/>
    <w:p xmlns:wp14="http://schemas.microsoft.com/office/word/2010/wordml" wp14:paraId="2C078E63" wp14:textId="07BB168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509d699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00e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e6c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98b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6EBFCE"/>
    <w:rsid w:val="196EBFCE"/>
    <w:rsid w:val="43BB9510"/>
    <w:rsid w:val="476E4B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DD896"/>
  <w15:chartTrackingRefBased/>
  <w15:docId w15:val="{2ADBD10C-3A0A-438E-9D0D-335DDD44D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76E4B3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3098dd254ef49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2026-08-21T09:23:43.0194482Z</dcterms:created>
  <dcterms:modified xsi:type="dcterms:W3CDTF">2026-08-21T09:25:09.2032214Z</dcterms:modified>
  <dc:creator>SATHISH S</dc:creator>
  <lastModifiedBy>SATHISH S</lastModifiedBy>
</coreProperties>
</file>