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MULTIMODAL TRANSPORTATION RISK &amp; ROUTING PLAYBOOK</w:t>
      </w:r>
    </w:p>
    <w:p>
      <w:r>
        <w:t>Report Generated: 2026-09-09 16:49:43</w:t>
      </w:r>
    </w:p>
    <w:p>
      <w:r>
        <w:t>Transit Modality: Multimodal</w:t>
      </w:r>
    </w:p>
    <w:p>
      <w:r>
        <w:t>Total Disruption Incidents Monitored: 492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Multimodal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Punjab bandh: Shops shut, security tightened over demand for release of Sikh prisoners - The Economic Times</w:t>
        <w:br/>
      </w:r>
      <w:r>
        <w:t>• Location / Hub: National/Unknown (Global) | Severity: LOW</w:t>
        <w:br/>
      </w:r>
      <w:r>
        <w:t>• Published: 2026-08-21 | Source: The Economic Times</w:t>
        <w:br/>
      </w:r>
    </w:p>
    <w:p>
      <w:r>
        <w:rPr>
          <w:b/>
        </w:rPr>
        <w:t>Incident #2: 'Bandi Singh' protesters call shutdown in Punjab; transport, markets to be hit - India Today</w:t>
        <w:br/>
      </w:r>
      <w:r>
        <w:t>• Location / Hub: National/Unknown (Global) | Severity: LOW</w:t>
        <w:br/>
      </w:r>
      <w:r>
        <w:t>• Published: 2026-08-21 | Source: India Today</w:t>
        <w:br/>
      </w:r>
    </w:p>
    <w:p>
      <w:r>
        <w:rPr>
          <w:b/>
        </w:rPr>
        <w:t>Incident #3: Delhi-NCR 3-Day Strike: Taxis, Auto Unions Start Protest From May 21-23; What Is Open &amp; Closed Today? - Goodreturns</w:t>
        <w:br/>
      </w:r>
      <w:r>
        <w:t>• Location / Hub: Delhi (Global) | Severity: LOW</w:t>
        <w:br/>
      </w:r>
      <w:r>
        <w:t>• Published: 2026-08-20 | Source: Goodreturns</w:t>
        <w:br/>
      </w:r>
    </w:p>
    <w:p>
      <w:r>
        <w:rPr>
          <w:b/>
        </w:rPr>
        <w:t>Incident #4: Shillong violence sparks Assam-Meghalaya road blockade - Rediff</w:t>
        <w:br/>
      </w:r>
      <w:r>
        <w:t>• Location / Hub: National/Unknown (Global) | Severity: LOW</w:t>
        <w:br/>
      </w:r>
      <w:r>
        <w:t>• Published: 2026-08-20 | Source: Rediff</w:t>
        <w:br/>
      </w:r>
    </w:p>
    <w:p>
      <w:r>
        <w:rPr>
          <w:b/>
        </w:rPr>
        <w:t>Incident #5: Today News Headlines for School Assembly, August 21, 2026: Punjab Bandh, Indian Railways launches Amrit Bharat Express, Google offering 1-year free AI subscription to college students - The Indian Express</w:t>
        <w:br/>
      </w:r>
      <w:r>
        <w:t>• Location / Hub: National/Unknown (Global) | Severity: LOW</w:t>
        <w:br/>
      </w:r>
      <w:r>
        <w:t>• Published: 2026-08-20 | Source: The Indian Express</w:t>
        <w:br/>
      </w:r>
    </w:p>
    <w:p>
      <w:r>
        <w:rPr>
          <w:b/>
        </w:rPr>
        <w:t>Incident #6: Indian Army Holds Medical Camp in Bishnupur Amid NRC Bandh - Ukhrul Times</w:t>
        <w:br/>
      </w:r>
      <w:r>
        <w:t>• Location / Hub: National/Unknown (Global) | Severity: LOW</w:t>
        <w:br/>
      </w:r>
      <w:r>
        <w:t>• Published: 2026-08-20 | Source: Ukhrul Times</w:t>
        <w:br/>
      </w:r>
    </w:p>
    <w:p>
      <w:r>
        <w:rPr>
          <w:b/>
        </w:rPr>
        <w:t>Incident #7: Kalaburagi bandh call for drought tag turns into protest - Deccan Herald</w:t>
        <w:br/>
      </w:r>
      <w:r>
        <w:t>• Location / Hub: National/Unknown (Global) | Severity: LOW</w:t>
        <w:br/>
      </w:r>
      <w:r>
        <w:t>• Published: 2026-08-20 | Source: Deccan Herald</w:t>
        <w:br/>
      </w:r>
    </w:p>
    <w:p>
      <w:r>
        <w:rPr>
          <w:b/>
        </w:rPr>
        <w:t>Incident #8: Sikh bodies call for Punjab bandh on Aug 21 over release of Bandi Singhs - The Times of India</w:t>
        <w:br/>
      </w:r>
      <w:r>
        <w:t>• Location / Hub: National/Unknown (Global) | Severity: LOW</w:t>
        <w:br/>
      </w:r>
      <w:r>
        <w:t>• Published: 2026-08-20 | Source: The Times of India</w:t>
        <w:br/>
      </w:r>
    </w:p>
    <w:p>
      <w:pPr>
        <w:pStyle w:val="Heading1"/>
      </w:pPr>
      <w:r>
        <w:t>3. AUTONOMOUS COPILOT ADJUDICATION RULES</w:t>
      </w:r>
    </w:p>
    <w:p>
      <w:r>
        <w:t>[RULE-MULTIM-01] FORCE MAJEURE &amp; TRANSIT EXTENSION (SECTION 8.2):</w:t>
        <w:br/>
        <w:t xml:space="preserve">  Documented Multimodal disruptions exceeding 24 hours grant automatic delivery window adjustment (+24h to +72h) and exempt carriers from liquidated damages upon telematics proof.</w:t>
      </w:r>
    </w:p>
    <w:p>
      <w:r>
        <w:t>[RULE-MULTIM-02] INTERMODAL MODE-SHIFT CONVERSION (CLAUSE 3.4):</w:t>
        <w:br/>
        <w:t xml:space="preserve">  For time-sensitive pharmaceutical and veterinary orders stranded &gt;36 hours in Multimodal corridors, the Copilot authorizes immediate emergency intermodal diversion or express transport.</w:t>
      </w:r>
    </w:p>
    <w:p>
      <w:r>
        <w:t>[RULE-MULTIM-03] DETENTION, DEMURRAGE &amp; YARD STORAGE LIABILITY CAP:</w:t>
        <w:br/>
        <w:t xml:space="preserve">  Carrier demurrage and container storage claims arising directly from Multimodal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Multimodal transport lanes.</w:t>
      </w:r>
    </w:p>
    <w:p>
      <w:r>
        <w:t>[x] Step 2: Inject [RULE-MULTIM-01]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