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4FB4" w:rsidRPr="00444590" w:rsidRDefault="00454FB4">
      <w:pPr>
        <w:jc w:val="both"/>
        <w:rPr>
          <w:lang w:val="en-US"/>
        </w:rPr>
      </w:pPr>
      <w:bookmarkStart w:id="0" w:name="_GoBack"/>
      <w:bookmarkEnd w:id="0"/>
    </w:p>
    <w:p w:rsidR="00E7758B" w:rsidRPr="00D64622" w:rsidRDefault="00444590" w:rsidP="00E7758B">
      <w:pPr>
        <w:ind w:firstLine="708"/>
        <w:jc w:val="both"/>
        <w:rPr>
          <w:rFonts w:ascii="Calibri" w:hAnsi="Calibri" w:cs="Calibri"/>
          <w:color w:val="000000"/>
          <w:sz w:val="24"/>
          <w:szCs w:val="24"/>
          <w:lang w:val="en-US"/>
        </w:rPr>
      </w:pPr>
      <w:r w:rsidRPr="00D64622">
        <w:rPr>
          <w:rFonts w:ascii="Calibri" w:hAnsi="Calibri" w:cs="Calibri"/>
          <w:color w:val="000000"/>
          <w:sz w:val="24"/>
          <w:szCs w:val="24"/>
          <w:lang w:val="en-US"/>
        </w:rPr>
        <w:t>Wireframe development is an important part of planning, it saves time and money,</w:t>
      </w:r>
      <w:r w:rsidR="00D64622" w:rsidRPr="00D64622">
        <w:rPr>
          <w:rFonts w:ascii="Calibri" w:hAnsi="Calibri" w:cs="Calibri"/>
          <w:color w:val="000000"/>
          <w:sz w:val="24"/>
          <w:szCs w:val="24"/>
          <w:lang w:val="en-US"/>
        </w:rPr>
        <w:t xml:space="preserve"> sometime</w:t>
      </w:r>
      <w:r w:rsidRPr="00D64622">
        <w:rPr>
          <w:rFonts w:ascii="Calibri" w:hAnsi="Calibri" w:cs="Calibri"/>
          <w:color w:val="000000"/>
          <w:sz w:val="24"/>
          <w:szCs w:val="24"/>
          <w:lang w:val="en-US"/>
        </w:rPr>
        <w:t xml:space="preserve"> it starts even before designing, coding or creating graphics</w:t>
      </w:r>
      <w:r w:rsidR="00D64622" w:rsidRPr="00D64622">
        <w:rPr>
          <w:rFonts w:ascii="Calibri" w:hAnsi="Calibri" w:cs="Calibri"/>
          <w:color w:val="000000"/>
          <w:sz w:val="24"/>
          <w:szCs w:val="24"/>
          <w:lang w:val="en-US"/>
        </w:rPr>
        <w:t xml:space="preserve"> </w:t>
      </w:r>
      <w:r w:rsidR="00D64622" w:rsidRPr="00D64622">
        <w:rPr>
          <w:rFonts w:ascii="Calibri" w:hAnsi="Calibri" w:cs="Calibri"/>
          <w:sz w:val="24"/>
          <w:szCs w:val="24"/>
          <w:lang w:val="en-US"/>
        </w:rPr>
        <w:t>(design phase)</w:t>
      </w:r>
      <w:r w:rsidRPr="00D64622">
        <w:rPr>
          <w:rFonts w:ascii="Calibri" w:hAnsi="Calibri" w:cs="Calibri"/>
          <w:color w:val="000000"/>
          <w:sz w:val="24"/>
          <w:szCs w:val="24"/>
          <w:lang w:val="en-US"/>
        </w:rPr>
        <w:t xml:space="preserve">. The frame is a rough drawing or the structure of the site on which it </w:t>
      </w:r>
      <w:proofErr w:type="gramStart"/>
      <w:r w:rsidRPr="00D64622">
        <w:rPr>
          <w:rFonts w:ascii="Calibri" w:hAnsi="Calibri" w:cs="Calibri"/>
          <w:color w:val="000000"/>
          <w:sz w:val="24"/>
          <w:szCs w:val="24"/>
          <w:lang w:val="en-US"/>
        </w:rPr>
        <w:t>is planned</w:t>
      </w:r>
      <w:proofErr w:type="gramEnd"/>
      <w:r w:rsidRPr="00D64622">
        <w:rPr>
          <w:rFonts w:ascii="Calibri" w:hAnsi="Calibri" w:cs="Calibri"/>
          <w:color w:val="000000"/>
          <w:sz w:val="24"/>
          <w:szCs w:val="24"/>
          <w:lang w:val="en-US"/>
        </w:rPr>
        <w:t xml:space="preserve"> to place all the elements of the site, such as texts, images, bottom parts or navigation structures. There are two different types of wireframe graphics — low-precision and high-precision wireframe graphics. The first option is a simple drawing on paper with basic blocks without details, and the second is a more detailed and accurate frame with the addition of special elements. The site framework includes information architecture, navigation elements and layout design that helps the user to navigate the site easily. During the creation process, a site map is first compiled, then a rough drawing is created (a low-quality frame), and only then, after approval by the client, it is brought to a detailed version (a high-precision frame).</w:t>
      </w:r>
      <w:r w:rsidR="00E7758B" w:rsidRPr="00D64622">
        <w:rPr>
          <w:rFonts w:ascii="Calibri" w:hAnsi="Calibri" w:cs="Calibri"/>
          <w:color w:val="000000"/>
          <w:sz w:val="24"/>
          <w:szCs w:val="24"/>
          <w:lang w:val="en-US"/>
        </w:rPr>
        <w:t xml:space="preserve"> </w:t>
      </w:r>
      <w:r w:rsidR="00E7758B" w:rsidRPr="00D64622">
        <w:rPr>
          <w:rFonts w:ascii="Calibri" w:hAnsi="Calibri" w:cs="Calibri"/>
          <w:sz w:val="24"/>
          <w:szCs w:val="24"/>
          <w:lang w:val="en-US"/>
        </w:rPr>
        <w:t xml:space="preserve">A </w:t>
      </w:r>
      <w:r w:rsidR="00E7758B" w:rsidRPr="00D64622">
        <w:rPr>
          <w:rStyle w:val="ezkurwreuab5ozgtqnkl"/>
          <w:rFonts w:ascii="Calibri" w:hAnsi="Calibri" w:cs="Calibri"/>
          <w:sz w:val="24"/>
          <w:szCs w:val="24"/>
          <w:lang w:val="en-US"/>
        </w:rPr>
        <w:t>site</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map</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is</w:t>
      </w:r>
      <w:r w:rsidR="00E7758B" w:rsidRPr="00D64622">
        <w:rPr>
          <w:rFonts w:ascii="Calibri" w:hAnsi="Calibri" w:cs="Calibri"/>
          <w:sz w:val="24"/>
          <w:szCs w:val="24"/>
          <w:lang w:val="en-US"/>
        </w:rPr>
        <w:t xml:space="preserve"> a </w:t>
      </w:r>
      <w:r w:rsidR="00E7758B" w:rsidRPr="00D64622">
        <w:rPr>
          <w:rStyle w:val="ezkurwreuab5ozgtqnkl"/>
          <w:rFonts w:ascii="Calibri" w:hAnsi="Calibri" w:cs="Calibri"/>
          <w:sz w:val="24"/>
          <w:szCs w:val="24"/>
          <w:lang w:val="en-US"/>
        </w:rPr>
        <w:t>schematic</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representation</w:t>
      </w:r>
      <w:r w:rsidR="00E7758B" w:rsidRPr="00D64622">
        <w:rPr>
          <w:rFonts w:ascii="Calibri" w:hAnsi="Calibri" w:cs="Calibri"/>
          <w:sz w:val="24"/>
          <w:szCs w:val="24"/>
          <w:lang w:val="en-US"/>
        </w:rPr>
        <w:t xml:space="preserve"> of the </w:t>
      </w:r>
      <w:r w:rsidR="00E7758B" w:rsidRPr="00D64622">
        <w:rPr>
          <w:rStyle w:val="ezkurwreuab5ozgtqnkl"/>
          <w:rFonts w:ascii="Calibri" w:hAnsi="Calibri" w:cs="Calibri"/>
          <w:sz w:val="24"/>
          <w:szCs w:val="24"/>
          <w:lang w:val="en-US"/>
        </w:rPr>
        <w:t>site</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structure,</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showing</w:t>
      </w:r>
      <w:r w:rsidR="00E7758B" w:rsidRPr="00D64622">
        <w:rPr>
          <w:rFonts w:ascii="Calibri" w:hAnsi="Calibri" w:cs="Calibri"/>
          <w:sz w:val="24"/>
          <w:szCs w:val="24"/>
          <w:lang w:val="en-US"/>
        </w:rPr>
        <w:t xml:space="preserve"> the </w:t>
      </w:r>
      <w:r w:rsidR="00E7758B" w:rsidRPr="00D64622">
        <w:rPr>
          <w:rStyle w:val="ezkurwreuab5ozgtqnkl"/>
          <w:rFonts w:ascii="Calibri" w:hAnsi="Calibri" w:cs="Calibri"/>
          <w:sz w:val="24"/>
          <w:szCs w:val="24"/>
          <w:lang w:val="en-US"/>
        </w:rPr>
        <w:t>pages</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and</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their</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relationships.</w:t>
      </w:r>
      <w:r w:rsidR="00E7758B" w:rsidRPr="00D64622">
        <w:rPr>
          <w:rFonts w:ascii="Calibri" w:hAnsi="Calibri" w:cs="Calibri"/>
          <w:sz w:val="24"/>
          <w:szCs w:val="24"/>
          <w:lang w:val="en-US"/>
        </w:rPr>
        <w:t xml:space="preserve"> The </w:t>
      </w:r>
      <w:r w:rsidR="00E7758B" w:rsidRPr="00D64622">
        <w:rPr>
          <w:rStyle w:val="ezkurwreuab5ozgtqnkl"/>
          <w:rFonts w:ascii="Calibri" w:hAnsi="Calibri" w:cs="Calibri"/>
          <w:sz w:val="24"/>
          <w:szCs w:val="24"/>
          <w:lang w:val="en-US"/>
        </w:rPr>
        <w:t>role</w:t>
      </w:r>
      <w:r w:rsidR="00E7758B" w:rsidRPr="00D64622">
        <w:rPr>
          <w:rFonts w:ascii="Calibri" w:hAnsi="Calibri" w:cs="Calibri"/>
          <w:sz w:val="24"/>
          <w:szCs w:val="24"/>
          <w:lang w:val="en-US"/>
        </w:rPr>
        <w:t xml:space="preserve"> of the </w:t>
      </w:r>
      <w:r w:rsidR="00E7758B" w:rsidRPr="00D64622">
        <w:rPr>
          <w:rStyle w:val="ezkurwreuab5ozgtqnkl"/>
          <w:rFonts w:ascii="Calibri" w:hAnsi="Calibri" w:cs="Calibri"/>
          <w:sz w:val="24"/>
          <w:szCs w:val="24"/>
          <w:lang w:val="en-US"/>
        </w:rPr>
        <w:t>sitemap</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is</w:t>
      </w:r>
      <w:r w:rsidR="00E7758B" w:rsidRPr="00D64622">
        <w:rPr>
          <w:rFonts w:ascii="Calibri" w:hAnsi="Calibri" w:cs="Calibri"/>
          <w:sz w:val="24"/>
          <w:szCs w:val="24"/>
          <w:lang w:val="en-US"/>
        </w:rPr>
        <w:t xml:space="preserve"> to </w:t>
      </w:r>
      <w:r w:rsidR="00E7758B" w:rsidRPr="00D64622">
        <w:rPr>
          <w:rStyle w:val="ezkurwreuab5ozgtqnkl"/>
          <w:rFonts w:ascii="Calibri" w:hAnsi="Calibri" w:cs="Calibri"/>
          <w:sz w:val="24"/>
          <w:szCs w:val="24"/>
          <w:lang w:val="en-US"/>
        </w:rPr>
        <w:t>define</w:t>
      </w:r>
      <w:r w:rsidR="00E7758B" w:rsidRPr="00D64622">
        <w:rPr>
          <w:rFonts w:ascii="Calibri" w:hAnsi="Calibri" w:cs="Calibri"/>
          <w:sz w:val="24"/>
          <w:szCs w:val="24"/>
          <w:lang w:val="en-US"/>
        </w:rPr>
        <w:t xml:space="preserve"> the </w:t>
      </w:r>
      <w:r w:rsidR="00E7758B" w:rsidRPr="00D64622">
        <w:rPr>
          <w:rStyle w:val="ezkurwreuab5ozgtqnkl"/>
          <w:rFonts w:ascii="Calibri" w:hAnsi="Calibri" w:cs="Calibri"/>
          <w:sz w:val="24"/>
          <w:szCs w:val="24"/>
          <w:lang w:val="en-US"/>
        </w:rPr>
        <w:t>hierarchy</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and</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relationships</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between</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pages</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before</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creating</w:t>
      </w:r>
      <w:r w:rsidR="00E7758B" w:rsidRPr="00D64622">
        <w:rPr>
          <w:rFonts w:ascii="Calibri" w:hAnsi="Calibri" w:cs="Calibri"/>
          <w:sz w:val="24"/>
          <w:szCs w:val="24"/>
          <w:lang w:val="en-US"/>
        </w:rPr>
        <w:t xml:space="preserve"> a </w:t>
      </w:r>
      <w:r w:rsidR="00E7758B" w:rsidRPr="00D64622">
        <w:rPr>
          <w:rStyle w:val="ezkurwreuab5ozgtqnkl"/>
          <w:rFonts w:ascii="Calibri" w:hAnsi="Calibri" w:cs="Calibri"/>
          <w:sz w:val="24"/>
          <w:szCs w:val="24"/>
          <w:lang w:val="en-US"/>
        </w:rPr>
        <w:t>wireframe</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to</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ensure</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proper</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navigation</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and</w:t>
      </w:r>
      <w:r w:rsidR="00E7758B" w:rsidRPr="00D64622">
        <w:rPr>
          <w:rFonts w:ascii="Calibri" w:hAnsi="Calibri" w:cs="Calibri"/>
          <w:sz w:val="24"/>
          <w:szCs w:val="24"/>
          <w:lang w:val="en-US"/>
        </w:rPr>
        <w:t xml:space="preserve"> </w:t>
      </w:r>
      <w:r w:rsidR="00E7758B" w:rsidRPr="00D64622">
        <w:rPr>
          <w:rStyle w:val="ezkurwreuab5ozgtqnkl"/>
          <w:rFonts w:ascii="Calibri" w:hAnsi="Calibri" w:cs="Calibri"/>
          <w:sz w:val="24"/>
          <w:szCs w:val="24"/>
          <w:lang w:val="en-US"/>
        </w:rPr>
        <w:t>layout</w:t>
      </w:r>
      <w:r w:rsidR="00E7758B" w:rsidRPr="00D64622">
        <w:rPr>
          <w:rFonts w:ascii="Calibri" w:hAnsi="Calibri" w:cs="Calibri"/>
          <w:sz w:val="24"/>
          <w:szCs w:val="24"/>
          <w:lang w:val="en-US"/>
        </w:rPr>
        <w:t xml:space="preserve"> of </w:t>
      </w:r>
      <w:r w:rsidR="00E7758B" w:rsidRPr="00D64622">
        <w:rPr>
          <w:rStyle w:val="ezkurwreuab5ozgtqnkl"/>
          <w:rFonts w:ascii="Calibri" w:hAnsi="Calibri" w:cs="Calibri"/>
          <w:sz w:val="24"/>
          <w:szCs w:val="24"/>
          <w:lang w:val="en-US"/>
        </w:rPr>
        <w:t>elements.</w:t>
      </w:r>
      <w:r w:rsidR="00D64622" w:rsidRPr="00D64622">
        <w:rPr>
          <w:rStyle w:val="ezkurwreuab5ozgtqnkl"/>
          <w:rFonts w:ascii="Calibri" w:hAnsi="Calibri" w:cs="Calibri"/>
          <w:sz w:val="24"/>
          <w:szCs w:val="24"/>
          <w:lang w:val="en-US"/>
        </w:rPr>
        <w:t xml:space="preserve"> Placeholders </w:t>
      </w:r>
      <w:proofErr w:type="gramStart"/>
      <w:r w:rsidR="00D64622" w:rsidRPr="00D64622">
        <w:rPr>
          <w:rStyle w:val="ezkurwreuab5ozgtqnkl"/>
          <w:rFonts w:ascii="Calibri" w:hAnsi="Calibri" w:cs="Calibri"/>
          <w:sz w:val="24"/>
          <w:szCs w:val="24"/>
          <w:lang w:val="en-US"/>
        </w:rPr>
        <w:t>are used</w:t>
      </w:r>
      <w:proofErr w:type="gramEnd"/>
      <w:r w:rsidR="00D64622" w:rsidRPr="00D64622">
        <w:rPr>
          <w:rStyle w:val="ezkurwreuab5ozgtqnkl"/>
          <w:rFonts w:ascii="Calibri" w:hAnsi="Calibri" w:cs="Calibri"/>
          <w:sz w:val="24"/>
          <w:szCs w:val="24"/>
          <w:lang w:val="en-US"/>
        </w:rPr>
        <w:t xml:space="preserve"> to indicate the location of various elements, such as images, texts, forms, in a wireframe. These </w:t>
      </w:r>
      <w:proofErr w:type="gramStart"/>
      <w:r w:rsidR="00D64622" w:rsidRPr="00D64622">
        <w:rPr>
          <w:rStyle w:val="ezkurwreuab5ozgtqnkl"/>
          <w:rFonts w:ascii="Calibri" w:hAnsi="Calibri" w:cs="Calibri"/>
          <w:sz w:val="24"/>
          <w:szCs w:val="24"/>
          <w:lang w:val="en-US"/>
        </w:rPr>
        <w:t>are temporary elements that</w:t>
      </w:r>
      <w:proofErr w:type="gramEnd"/>
      <w:r w:rsidR="00D64622" w:rsidRPr="00D64622">
        <w:rPr>
          <w:rStyle w:val="ezkurwreuab5ozgtqnkl"/>
          <w:rFonts w:ascii="Calibri" w:hAnsi="Calibri" w:cs="Calibri"/>
          <w:sz w:val="24"/>
          <w:szCs w:val="24"/>
          <w:lang w:val="en-US"/>
        </w:rPr>
        <w:t xml:space="preserve"> show where certain blocks will be located on the page, but do not contain the final content. </w:t>
      </w:r>
    </w:p>
    <w:p w:rsidR="00454FB4" w:rsidRPr="00444590" w:rsidRDefault="00454FB4">
      <w:pPr>
        <w:jc w:val="both"/>
        <w:rPr>
          <w:lang w:val="en-US"/>
        </w:rPr>
      </w:pPr>
    </w:p>
    <w:sectPr w:rsidR="00454FB4" w:rsidRPr="00444590">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FF67A4"/>
    <w:multiLevelType w:val="hybridMultilevel"/>
    <w:tmpl w:val="87B811CC"/>
    <w:lvl w:ilvl="0" w:tplc="07524E0E">
      <w:start w:val="1"/>
      <w:numFmt w:val="bullet"/>
      <w:lvlText w:val=""/>
      <w:lvlJc w:val="left"/>
      <w:pPr>
        <w:tabs>
          <w:tab w:val="num" w:pos="720"/>
        </w:tabs>
        <w:ind w:left="720" w:hanging="360"/>
      </w:pPr>
      <w:rPr>
        <w:rFonts w:ascii="Wingdings 3" w:hAnsi="Wingdings 3" w:hint="default"/>
      </w:rPr>
    </w:lvl>
    <w:lvl w:ilvl="1" w:tplc="DE52780A" w:tentative="1">
      <w:start w:val="1"/>
      <w:numFmt w:val="bullet"/>
      <w:lvlText w:val=""/>
      <w:lvlJc w:val="left"/>
      <w:pPr>
        <w:tabs>
          <w:tab w:val="num" w:pos="1440"/>
        </w:tabs>
        <w:ind w:left="1440" w:hanging="360"/>
      </w:pPr>
      <w:rPr>
        <w:rFonts w:ascii="Wingdings 3" w:hAnsi="Wingdings 3" w:hint="default"/>
      </w:rPr>
    </w:lvl>
    <w:lvl w:ilvl="2" w:tplc="8BF4A56E" w:tentative="1">
      <w:start w:val="1"/>
      <w:numFmt w:val="bullet"/>
      <w:lvlText w:val=""/>
      <w:lvlJc w:val="left"/>
      <w:pPr>
        <w:tabs>
          <w:tab w:val="num" w:pos="2160"/>
        </w:tabs>
        <w:ind w:left="2160" w:hanging="360"/>
      </w:pPr>
      <w:rPr>
        <w:rFonts w:ascii="Wingdings 3" w:hAnsi="Wingdings 3" w:hint="default"/>
      </w:rPr>
    </w:lvl>
    <w:lvl w:ilvl="3" w:tplc="2062A68A" w:tentative="1">
      <w:start w:val="1"/>
      <w:numFmt w:val="bullet"/>
      <w:lvlText w:val=""/>
      <w:lvlJc w:val="left"/>
      <w:pPr>
        <w:tabs>
          <w:tab w:val="num" w:pos="2880"/>
        </w:tabs>
        <w:ind w:left="2880" w:hanging="360"/>
      </w:pPr>
      <w:rPr>
        <w:rFonts w:ascii="Wingdings 3" w:hAnsi="Wingdings 3" w:hint="default"/>
      </w:rPr>
    </w:lvl>
    <w:lvl w:ilvl="4" w:tplc="79D43E4A" w:tentative="1">
      <w:start w:val="1"/>
      <w:numFmt w:val="bullet"/>
      <w:lvlText w:val=""/>
      <w:lvlJc w:val="left"/>
      <w:pPr>
        <w:tabs>
          <w:tab w:val="num" w:pos="3600"/>
        </w:tabs>
        <w:ind w:left="3600" w:hanging="360"/>
      </w:pPr>
      <w:rPr>
        <w:rFonts w:ascii="Wingdings 3" w:hAnsi="Wingdings 3" w:hint="default"/>
      </w:rPr>
    </w:lvl>
    <w:lvl w:ilvl="5" w:tplc="EC8A2E72" w:tentative="1">
      <w:start w:val="1"/>
      <w:numFmt w:val="bullet"/>
      <w:lvlText w:val=""/>
      <w:lvlJc w:val="left"/>
      <w:pPr>
        <w:tabs>
          <w:tab w:val="num" w:pos="4320"/>
        </w:tabs>
        <w:ind w:left="4320" w:hanging="360"/>
      </w:pPr>
      <w:rPr>
        <w:rFonts w:ascii="Wingdings 3" w:hAnsi="Wingdings 3" w:hint="default"/>
      </w:rPr>
    </w:lvl>
    <w:lvl w:ilvl="6" w:tplc="491880B0" w:tentative="1">
      <w:start w:val="1"/>
      <w:numFmt w:val="bullet"/>
      <w:lvlText w:val=""/>
      <w:lvlJc w:val="left"/>
      <w:pPr>
        <w:tabs>
          <w:tab w:val="num" w:pos="5040"/>
        </w:tabs>
        <w:ind w:left="5040" w:hanging="360"/>
      </w:pPr>
      <w:rPr>
        <w:rFonts w:ascii="Wingdings 3" w:hAnsi="Wingdings 3" w:hint="default"/>
      </w:rPr>
    </w:lvl>
    <w:lvl w:ilvl="7" w:tplc="656434E0" w:tentative="1">
      <w:start w:val="1"/>
      <w:numFmt w:val="bullet"/>
      <w:lvlText w:val=""/>
      <w:lvlJc w:val="left"/>
      <w:pPr>
        <w:tabs>
          <w:tab w:val="num" w:pos="5760"/>
        </w:tabs>
        <w:ind w:left="5760" w:hanging="360"/>
      </w:pPr>
      <w:rPr>
        <w:rFonts w:ascii="Wingdings 3" w:hAnsi="Wingdings 3" w:hint="default"/>
      </w:rPr>
    </w:lvl>
    <w:lvl w:ilvl="8" w:tplc="D936928E" w:tentative="1">
      <w:start w:val="1"/>
      <w:numFmt w:val="bullet"/>
      <w:lvlText w:val=""/>
      <w:lvlJc w:val="left"/>
      <w:pPr>
        <w:tabs>
          <w:tab w:val="num" w:pos="6480"/>
        </w:tabs>
        <w:ind w:left="6480" w:hanging="360"/>
      </w:pPr>
      <w:rPr>
        <w:rFonts w:ascii="Wingdings 3" w:hAnsi="Wingdings 3"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characterSpacingControl w:val="doNotCompress"/>
  <w:compat>
    <w:useFELayout/>
    <w:compatSetting w:name="compatibilityMode" w:uri="http://schemas.microsoft.com/office/word" w:val="12"/>
  </w:compat>
  <w:rsids>
    <w:rsidRoot w:val="00454FB4"/>
    <w:rsid w:val="001E4C62"/>
    <w:rsid w:val="002D4770"/>
    <w:rsid w:val="00444590"/>
    <w:rsid w:val="00454FB4"/>
    <w:rsid w:val="007F7BAE"/>
    <w:rsid w:val="00D64622"/>
    <w:rsid w:val="00E775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279F91-EF6E-43B7-8162-89A43044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zkurwreuab5ozgtqnkl">
    <w:name w:val="ezkurwreuab5ozgtqnkl"/>
    <w:basedOn w:val="a0"/>
    <w:rsid w:val="00E77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0197583">
      <w:bodyDiv w:val="1"/>
      <w:marLeft w:val="0"/>
      <w:marRight w:val="0"/>
      <w:marTop w:val="0"/>
      <w:marBottom w:val="0"/>
      <w:divBdr>
        <w:top w:val="none" w:sz="0" w:space="0" w:color="auto"/>
        <w:left w:val="none" w:sz="0" w:space="0" w:color="auto"/>
        <w:bottom w:val="none" w:sz="0" w:space="0" w:color="auto"/>
        <w:right w:val="none" w:sz="0" w:space="0" w:color="auto"/>
      </w:divBdr>
      <w:divsChild>
        <w:div w:id="1928146732">
          <w:marLeft w:val="547"/>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CocoaOOXMLWriter/2566</generator>
</meta>
</file>

<file path=customXml/itemProps1.xml><?xml version="1.0" encoding="utf-8"?>
<ds:datastoreItem xmlns:ds="http://schemas.openxmlformats.org/officeDocument/2006/customXml" ds:itemID="{9DD0BE66-482C-44B6-9C73-F4C2C53D5918}">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224</Words>
  <Characters>1281</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Moate Business College</Company>
  <LinksUpToDate>false</LinksUpToDate>
  <CharactersWithSpaces>1502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Enver Osmanov</dc:creator>
  <cp:lastModifiedBy>User</cp:lastModifiedBy>
  <cp:revision>7</cp:revision>
  <dcterms:created xsi:type="dcterms:W3CDTF">2024-10-18T08:53:00Z</dcterms:created>
  <dcterms:modified xsi:type="dcterms:W3CDTF">2025-12-04T16:48:00Z</dcterms:modified>
</cp:coreProperties>
</file>