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2"/>
        </w:rPr>
        <w:t>UniFlow LMS</w:t>
      </w:r>
    </w:p>
    <w:p>
      <w:pPr>
        <w:jc w:val="center"/>
      </w:pPr>
      <w:r>
        <w:rPr>
          <w:i/>
          <w:color w:val="555555"/>
          <w:sz w:val="26"/>
        </w:rPr>
        <w:t>Universitetiniz üçün vahid rəqəmsal platforma</w:t>
      </w:r>
    </w:p>
    <w:p>
      <w:pPr>
        <w:jc w:val="center"/>
      </w:pPr>
      <w:r>
        <w:rPr>
          <w:i/>
          <w:color w:val="555555"/>
          <w:sz w:val="26"/>
        </w:rPr>
        <w:t>A Unified Digital Platform for Your University</w:t>
      </w:r>
    </w:p>
    <w:p/>
    <w:p/>
    <w:p>
      <w:pPr>
        <w:jc w:val="center"/>
      </w:pPr>
      <w:r>
        <w:rPr>
          <w:b/>
          <w:sz w:val="24"/>
        </w:rPr>
        <w:t>Rəsmi Təqdimat Sənədi  |  Official Presentation Document</w:t>
      </w:r>
    </w:p>
    <w:p>
      <w:pPr>
        <w:jc w:val="center"/>
      </w:pPr>
      <w:r>
        <w:rPr>
          <w:i/>
          <w:sz w:val="22"/>
        </w:rPr>
        <w:t>Universitet Rektorluğu üçün hazırlanmışdır</w:t>
      </w:r>
    </w:p>
    <w:p>
      <w:pPr>
        <w:jc w:val="center"/>
      </w:pPr>
      <w:r>
        <w:rPr>
          <w:i/>
          <w:sz w:val="22"/>
        </w:rPr>
        <w:t>Prepared for the Office of the Rector</w:t>
      </w:r>
    </w:p>
    <w:p>
      <w:r>
        <w:br w:type="page"/>
      </w:r>
    </w:p>
    <w:p>
      <w:pPr>
        <w:jc w:val="center"/>
      </w:pPr>
      <w:r>
        <w:rPr>
          <w:b/>
          <w:color w:val="1F3A68"/>
          <w:sz w:val="40"/>
        </w:rPr>
        <w:t>BÖLMƏ I — AZƏRBAYCAN DİLİNDƏ</w:t>
      </w:r>
    </w:p>
    <w:p/>
    <w:p/>
    <w:p>
      <w:r>
        <w:rPr>
          <w:b/>
          <w:color w:val="1F3A68"/>
          <w:sz w:val="36"/>
        </w:rPr>
        <w:t>1. Giriş — UniFlow nədir?</w:t>
      </w:r>
    </w:p>
    <w:p>
      <w:r>
        <w:rPr>
          <w:b w:val="0"/>
          <w:i w:val="0"/>
          <w:sz w:val="22"/>
        </w:rPr>
        <w:t>UniFlow universitetin bütün gündəlik proseslərini vahid rəqəmsal platformada birləşdirən müasir Tədris İdarəetmə Sistemidir (Learning Management System – LMS). Tələbə, müəllim, dekan, mühasibatlıq, insan resursları və ali rəhbərlik — bütün iştirakçılar eyni sistem üzərindən, real vaxtda, şəffaf və avtomatlaşdırılmış şəkildə fəaliyyət göstərir.</w:t>
      </w:r>
    </w:p>
    <w:p>
      <w:r>
        <w:rPr>
          <w:b w:val="0"/>
          <w:i/>
          <w:sz w:val="22"/>
        </w:rPr>
        <w:t>Qısa təriflə: UniFlow universitetin hazırda kağız üzərində aparılan və fərqli proqramlara səpələnmiş işlərini vahid məkana toplayır, avtomatlaşdırır və idarəetmə üçün şəffaf hala gətirir.</w:t>
      </w:r>
    </w:p>
    <w:p/>
    <w:p>
      <w:r>
        <w:rPr>
          <w:b/>
          <w:color w:val="1F3A68"/>
          <w:sz w:val="36"/>
        </w:rPr>
        <w:t>2. Mövcud çağırışlar və UniFlow həlləri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2"/>
              </w:rPr>
              <w:t>Mövcud çağırış</w:t>
            </w:r>
          </w:p>
        </w:tc>
        <w:tc>
          <w:tcPr>
            <w:tcW w:type="dxa" w:w="4320"/>
          </w:tcPr>
          <w:p>
            <w:r/>
            <w:r>
              <w:rPr>
                <w:b/>
                <w:sz w:val="22"/>
              </w:rPr>
              <w:t>UniFlow həlli</w:t>
            </w:r>
          </w:p>
        </w:tc>
      </w:tr>
      <w:tr>
        <w:tc>
          <w:tcPr>
            <w:tcW w:type="dxa" w:w="4320"/>
          </w:tcPr>
          <w:p>
            <w:r/>
            <w:r>
              <w:rPr>
                <w:sz w:val="22"/>
              </w:rPr>
              <w:t>Onlarla fərqli proqram və Excel cədvəlləri</w:t>
            </w:r>
          </w:p>
        </w:tc>
        <w:tc>
          <w:tcPr>
            <w:tcW w:type="dxa" w:w="4320"/>
          </w:tcPr>
          <w:p>
            <w:r/>
            <w:r>
              <w:rPr>
                <w:sz w:val="22"/>
              </w:rPr>
              <w:t>Vahid sistem — 12 modul, eyni interfeys</w:t>
            </w:r>
          </w:p>
        </w:tc>
      </w:tr>
      <w:tr>
        <w:tc>
          <w:tcPr>
            <w:tcW w:type="dxa" w:w="4320"/>
          </w:tcPr>
          <w:p>
            <w:r/>
            <w:r>
              <w:rPr>
                <w:sz w:val="22"/>
              </w:rPr>
              <w:t>Davamiyyət əl ilə qeyd olunur</w:t>
            </w:r>
          </w:p>
        </w:tc>
        <w:tc>
          <w:tcPr>
            <w:tcW w:type="dxa" w:w="4320"/>
          </w:tcPr>
          <w:p>
            <w:r/>
            <w:r>
              <w:rPr>
                <w:sz w:val="22"/>
              </w:rPr>
              <w:t>Turniketdən tam avtomatik qeydiyyat</w:t>
            </w:r>
          </w:p>
        </w:tc>
      </w:tr>
      <w:tr>
        <w:tc>
          <w:tcPr>
            <w:tcW w:type="dxa" w:w="4320"/>
          </w:tcPr>
          <w:p>
            <w:r/>
            <w:r>
              <w:rPr>
                <w:sz w:val="22"/>
              </w:rPr>
              <w:t>Tapşırıqların yoxlanılması saatlar aparır</w:t>
            </w:r>
          </w:p>
        </w:tc>
        <w:tc>
          <w:tcPr>
            <w:tcW w:type="dxa" w:w="4320"/>
          </w:tcPr>
          <w:p>
            <w:r/>
            <w:r>
              <w:rPr>
                <w:sz w:val="22"/>
              </w:rPr>
              <w:t>Süni intellekt ilə ilkin qiymətləndirmə</w:t>
            </w:r>
          </w:p>
        </w:tc>
      </w:tr>
      <w:tr>
        <w:tc>
          <w:tcPr>
            <w:tcW w:type="dxa" w:w="4320"/>
          </w:tcPr>
          <w:p>
            <w:r/>
            <w:r>
              <w:rPr>
                <w:sz w:val="22"/>
              </w:rPr>
              <w:t>Tələbə ödənişlərinin izlənməsi mürəkkəbdir</w:t>
            </w:r>
          </w:p>
        </w:tc>
        <w:tc>
          <w:tcPr>
            <w:tcW w:type="dxa" w:w="4320"/>
          </w:tcPr>
          <w:p>
            <w:r/>
            <w:r>
              <w:rPr>
                <w:sz w:val="22"/>
              </w:rPr>
              <w:t>Onlayn ödəniş və real-vaxt maliyyə paneli</w:t>
            </w:r>
          </w:p>
        </w:tc>
      </w:tr>
      <w:tr>
        <w:tc>
          <w:tcPr>
            <w:tcW w:type="dxa" w:w="4320"/>
          </w:tcPr>
          <w:p>
            <w:r/>
            <w:r>
              <w:rPr>
                <w:sz w:val="22"/>
              </w:rPr>
              <w:t>Cədvəl dəyişiklikləri gec çatdırılır</w:t>
            </w:r>
          </w:p>
        </w:tc>
        <w:tc>
          <w:tcPr>
            <w:tcW w:type="dxa" w:w="4320"/>
          </w:tcPr>
          <w:p>
            <w:r/>
            <w:r>
              <w:rPr>
                <w:sz w:val="22"/>
              </w:rPr>
              <w:t>Mobil tətbiq və anlıq bildirişlər</w:t>
            </w:r>
          </w:p>
        </w:tc>
      </w:tr>
      <w:tr>
        <w:tc>
          <w:tcPr>
            <w:tcW w:type="dxa" w:w="4320"/>
          </w:tcPr>
          <w:p>
            <w:r/>
            <w:r>
              <w:rPr>
                <w:sz w:val="22"/>
              </w:rPr>
              <w:t>Tələbə suallarına 24/7 dəstək çətindir</w:t>
            </w:r>
          </w:p>
        </w:tc>
        <w:tc>
          <w:tcPr>
            <w:tcW w:type="dxa" w:w="4320"/>
          </w:tcPr>
          <w:p>
            <w:r/>
            <w:r>
              <w:rPr>
                <w:sz w:val="22"/>
              </w:rPr>
              <w:t>AI Repetitor — 24 saat fəaliyyət</w:t>
            </w:r>
          </w:p>
        </w:tc>
      </w:tr>
    </w:tbl>
    <w:p/>
    <w:p>
      <w:r>
        <w:rPr>
          <w:b/>
          <w:color w:val="1F3A68"/>
          <w:sz w:val="36"/>
        </w:rPr>
        <w:t>3. Rəhbərlik üçün strateji üstünlüklər</w:t>
      </w:r>
    </w:p>
    <w:p>
      <w:r>
        <w:rPr>
          <w:b/>
          <w:color w:val="2C5AA0"/>
          <w:sz w:val="28"/>
        </w:rPr>
        <w:t>3.1. İdarəetmədə tam şəffaflıq</w:t>
      </w:r>
    </w:p>
    <w:p>
      <w:r>
        <w:rPr>
          <w:b w:val="0"/>
          <w:i w:val="0"/>
          <w:sz w:val="22"/>
        </w:rPr>
        <w:t>Rektor və dekanlar vahid idarəetmə panelində fakültə üzrə davamiyyət, maliyyə göstəriciləri və akademik nəticələri eyni anda izləyə bilir. Hesabat gözləməyə ehtiyac qalmır.</w:t>
      </w:r>
    </w:p>
    <w:p>
      <w:r>
        <w:rPr>
          <w:b/>
          <w:color w:val="2C5AA0"/>
          <w:sz w:val="28"/>
        </w:rPr>
        <w:t>3.2. Maliyyə nəzarəti</w:t>
      </w:r>
    </w:p>
    <w:p>
      <w:r>
        <w:rPr>
          <w:b w:val="0"/>
          <w:i w:val="0"/>
          <w:sz w:val="22"/>
        </w:rPr>
        <w:t>Bütün ödənişlər, borclar və əmək haqları real vaxtda izlənir. Stripe ödəniş sistemi ilə kart əməliyyatları avtomatik mühasibatlıq sisteminə əks olunur.</w:t>
      </w:r>
    </w:p>
    <w:p>
      <w:r>
        <w:rPr>
          <w:b/>
          <w:color w:val="2C5AA0"/>
          <w:sz w:val="28"/>
        </w:rPr>
        <w:t>3.3. Süni intellekt dəstəyi</w:t>
      </w:r>
    </w:p>
    <w:p>
      <w:pPr>
        <w:pStyle w:val="ListBullet"/>
      </w:pPr>
      <w:r>
        <w:rPr>
          <w:sz w:val="22"/>
        </w:rPr>
        <w:t>Tapşırıqlar AI tərəfindən ilkin qiymətləndirilir, müəllim yalnız təsdiqləyir.</w:t>
      </w:r>
    </w:p>
    <w:p>
      <w:pPr>
        <w:pStyle w:val="ListBullet"/>
      </w:pPr>
      <w:r>
        <w:rPr>
          <w:sz w:val="22"/>
        </w:rPr>
        <w:t>Tələbələr 24/7 AI Repetitor vasitəsilə akademik dəstək alır.</w:t>
      </w:r>
    </w:p>
    <w:p>
      <w:r>
        <w:rPr>
          <w:b/>
          <w:color w:val="2C5AA0"/>
          <w:sz w:val="28"/>
        </w:rPr>
        <w:t>3.4. Mobil əlçatanlıq</w:t>
      </w:r>
    </w:p>
    <w:p>
      <w:r>
        <w:rPr>
          <w:b w:val="0"/>
          <w:i w:val="0"/>
          <w:sz w:val="22"/>
        </w:rPr>
        <w:t>Tələbə və müəllimlər cədvəli, qiymətləri, tapşırıqları və xəbərləri smartfon vasitəsilə izləyə bilir. PWA texnologiyası sayəsində əsas funksiyalar internet bağlantısı olmadan da işləyir.</w:t>
      </w:r>
    </w:p>
    <w:p>
      <w:r>
        <w:rPr>
          <w:b/>
          <w:color w:val="2C5AA0"/>
          <w:sz w:val="28"/>
        </w:rPr>
        <w:t>3.5. Təhlükəsizlik və rol əsaslı icazələr</w:t>
      </w:r>
    </w:p>
    <w:p>
      <w:r>
        <w:rPr>
          <w:b w:val="0"/>
          <w:i w:val="0"/>
          <w:sz w:val="22"/>
        </w:rPr>
        <w:t>Hər istifadəçi yalnız öz roluna uyğun məlumata çıxış əldə edir: Tələbə, Müəllim, Admin, Maliyyə, İnsan Resursları. Bu, məlumat təhlükəsizliyini və konfidensiallığı təmin edir.</w:t>
      </w:r>
    </w:p>
    <w:p>
      <w:r>
        <w:rPr>
          <w:b/>
          <w:color w:val="2C5AA0"/>
          <w:sz w:val="28"/>
        </w:rPr>
        <w:t>3.6. Məlumata əsaslanan qərar qəbulu</w:t>
      </w:r>
    </w:p>
    <w:p>
      <w:r>
        <w:rPr>
          <w:b w:val="0"/>
          <w:i w:val="0"/>
          <w:sz w:val="22"/>
        </w:rPr>
        <w:t>Universitetin bütün fəaliyyəti ölçülə bilən göstəricilərə çevrilir. Hansı fakültədə davamiyyət aşağıdır, hansı kursda tapşırıqlar daha çox gecikir — bu məlumatlar bir baxışda görünür.</w:t>
      </w:r>
    </w:p>
    <w:p/>
    <w:p>
      <w:r>
        <w:rPr>
          <w:b/>
          <w:color w:val="1F3A68"/>
          <w:sz w:val="36"/>
        </w:rPr>
        <w:t>4. Sistemin 12 əsas modulu</w:t>
      </w:r>
    </w:p>
    <w:p>
      <w:r>
        <w:rPr>
          <w:b/>
          <w:color w:val="2C5AA0"/>
          <w:sz w:val="28"/>
        </w:rPr>
        <w:t>4.1. Maliyyə Modulu</w:t>
      </w:r>
    </w:p>
    <w:p>
      <w:pPr>
        <w:pStyle w:val="ListBullet"/>
      </w:pPr>
      <w:r>
        <w:rPr>
          <w:sz w:val="22"/>
        </w:rPr>
        <w:t>Bütün gəlir və xərclərin idarə edilməsi</w:t>
      </w:r>
    </w:p>
    <w:p>
      <w:pPr>
        <w:pStyle w:val="ListBullet"/>
      </w:pPr>
      <w:r>
        <w:rPr>
          <w:sz w:val="22"/>
        </w:rPr>
        <w:t>Tələbə təhsil haqlarının izlənməsi</w:t>
      </w:r>
    </w:p>
    <w:p>
      <w:pPr>
        <w:pStyle w:val="ListBullet"/>
      </w:pPr>
      <w:r>
        <w:rPr>
          <w:sz w:val="22"/>
        </w:rPr>
        <w:t>Departament üzrə büdcə hesabatları</w:t>
      </w:r>
    </w:p>
    <w:p>
      <w:pPr>
        <w:pStyle w:val="ListBullet"/>
      </w:pPr>
      <w:r>
        <w:rPr>
          <w:sz w:val="22"/>
        </w:rPr>
        <w:t>CSV və PDF formatlarında ixrac</w:t>
      </w:r>
    </w:p>
    <w:p>
      <w:r>
        <w:rPr>
          <w:b/>
          <w:color w:val="2C5AA0"/>
          <w:sz w:val="28"/>
        </w:rPr>
        <w:t>4.2. İnsan Resursları (HR) Modulu</w:t>
      </w:r>
    </w:p>
    <w:p>
      <w:pPr>
        <w:pStyle w:val="ListBullet"/>
      </w:pPr>
      <w:r>
        <w:rPr>
          <w:sz w:val="22"/>
        </w:rPr>
        <w:t>Əməkdaş bazası, müqavilələr və sənədləşmə</w:t>
      </w:r>
    </w:p>
    <w:p>
      <w:pPr>
        <w:pStyle w:val="ListBullet"/>
      </w:pPr>
      <w:r>
        <w:rPr>
          <w:sz w:val="22"/>
        </w:rPr>
        <w:t>Məzuniyyət sorğularının idarə edilməsi</w:t>
      </w:r>
    </w:p>
    <w:p>
      <w:pPr>
        <w:pStyle w:val="ListBullet"/>
      </w:pPr>
      <w:r>
        <w:rPr>
          <w:sz w:val="22"/>
        </w:rPr>
        <w:t>Əmək haqqı dövriyyəsi</w:t>
      </w:r>
    </w:p>
    <w:p>
      <w:pPr>
        <w:pStyle w:val="ListBullet"/>
      </w:pPr>
      <w:r>
        <w:rPr>
          <w:sz w:val="22"/>
        </w:rPr>
        <w:t>İşə qəbul prosesinin izlənməsi</w:t>
      </w:r>
    </w:p>
    <w:p>
      <w:r>
        <w:rPr>
          <w:b/>
          <w:color w:val="2C5AA0"/>
          <w:sz w:val="28"/>
        </w:rPr>
        <w:t>4.3. İmtahanlar (Onlayn və Kağız)</w:t>
      </w:r>
    </w:p>
    <w:p>
      <w:pPr>
        <w:pStyle w:val="ListBullet"/>
      </w:pPr>
      <w:r>
        <w:rPr>
          <w:sz w:val="22"/>
        </w:rPr>
        <w:t>Onlayn imtahan platforması — çoxvariantlı, açıq sual və kod yazma</w:t>
      </w:r>
    </w:p>
    <w:p>
      <w:pPr>
        <w:pStyle w:val="ListBullet"/>
      </w:pPr>
      <w:r>
        <w:rPr>
          <w:sz w:val="22"/>
        </w:rPr>
        <w:t>Kağız imtahan nəticələrinin CSV vasitəsilə yüklənməsi</w:t>
      </w:r>
    </w:p>
    <w:p>
      <w:pPr>
        <w:pStyle w:val="ListBullet"/>
      </w:pPr>
      <w:r>
        <w:rPr>
          <w:sz w:val="22"/>
        </w:rPr>
        <w:t>Avtomatik qiymətləndirmə və statistik təhlil</w:t>
      </w:r>
    </w:p>
    <w:p>
      <w:r>
        <w:rPr>
          <w:b/>
          <w:color w:val="2C5AA0"/>
          <w:sz w:val="28"/>
        </w:rPr>
        <w:t>4.4. Dərs Cədvəli</w:t>
      </w:r>
    </w:p>
    <w:p>
      <w:pPr>
        <w:pStyle w:val="ListBullet"/>
      </w:pPr>
      <w:r>
        <w:rPr>
          <w:sz w:val="22"/>
        </w:rPr>
        <w:t>Tələbə və müəllim üçün dinamik cədvəl</w:t>
      </w:r>
    </w:p>
    <w:p>
      <w:pPr>
        <w:pStyle w:val="ListBullet"/>
      </w:pPr>
      <w:r>
        <w:rPr>
          <w:sz w:val="22"/>
        </w:rPr>
        <w:t>Auditoriya və resurs idarəetməsi</w:t>
      </w:r>
    </w:p>
    <w:p>
      <w:pPr>
        <w:pStyle w:val="ListBullet"/>
      </w:pPr>
      <w:r>
        <w:rPr>
          <w:sz w:val="22"/>
        </w:rPr>
        <w:t>iCal ixracı — Google Calendar ilə tam sinxronlaşma</w:t>
      </w:r>
    </w:p>
    <w:p>
      <w:r>
        <w:rPr>
          <w:b/>
          <w:color w:val="2C5AA0"/>
          <w:sz w:val="28"/>
        </w:rPr>
        <w:t>4.5. AI ilə Tapşırıq Yoxlanışı</w:t>
      </w:r>
    </w:p>
    <w:p>
      <w:pPr>
        <w:pStyle w:val="ListBullet"/>
      </w:pPr>
      <w:r>
        <w:rPr>
          <w:sz w:val="22"/>
        </w:rPr>
        <w:t>Anthropic Claude texnologiyası əsasında</w:t>
      </w:r>
    </w:p>
    <w:p>
      <w:pPr>
        <w:pStyle w:val="ListBullet"/>
      </w:pPr>
      <w:r>
        <w:rPr>
          <w:sz w:val="22"/>
        </w:rPr>
        <w:t>Rubrika əsaslı qiymətləndirmə: düzgünlük, aydınlıq, dərinlik, mənbələr</w:t>
      </w:r>
    </w:p>
    <w:p>
      <w:pPr>
        <w:pStyle w:val="ListBullet"/>
      </w:pPr>
      <w:r>
        <w:rPr>
          <w:sz w:val="22"/>
        </w:rPr>
        <w:t>Müəllim son qərarı verir — AI yalnız tövsiyə xarakterli işləyir</w:t>
      </w:r>
    </w:p>
    <w:p>
      <w:r>
        <w:rPr>
          <w:b/>
          <w:color w:val="2C5AA0"/>
          <w:sz w:val="28"/>
        </w:rPr>
        <w:t>4.6. Turniket Davamiyyəti</w:t>
      </w:r>
    </w:p>
    <w:p>
      <w:pPr>
        <w:pStyle w:val="ListBullet"/>
      </w:pPr>
      <w:r>
        <w:rPr>
          <w:sz w:val="22"/>
        </w:rPr>
        <w:t>Universitet girişindəki turniketlər avtomatik qeydiyyat aparır</w:t>
      </w:r>
    </w:p>
    <w:p>
      <w:pPr>
        <w:pStyle w:val="ListBullet"/>
      </w:pPr>
      <w:r>
        <w:rPr>
          <w:sz w:val="22"/>
        </w:rPr>
        <w:t>Sistem skanları dərs cədvəli ilə uyğunlaşdırır: vaxtında / gec / qeyri-müəyyən</w:t>
      </w:r>
    </w:p>
    <w:p>
      <w:pPr>
        <w:pStyle w:val="ListBullet"/>
      </w:pPr>
      <w:r>
        <w:rPr>
          <w:sz w:val="22"/>
        </w:rPr>
        <w:t>Valideyn və dekanat üçün hesabatlar formalaşdırılır</w:t>
      </w:r>
    </w:p>
    <w:p>
      <w:r>
        <w:rPr>
          <w:b/>
          <w:color w:val="2C5AA0"/>
          <w:sz w:val="28"/>
        </w:rPr>
        <w:t>4.7. Tapşırıqlar Mərkəzi</w:t>
      </w:r>
    </w:p>
    <w:p>
      <w:pPr>
        <w:pStyle w:val="ListBullet"/>
      </w:pPr>
      <w:r>
        <w:rPr>
          <w:sz w:val="22"/>
        </w:rPr>
        <w:t>Müəllim tapşırıq yaradır, tələbə yerinə yetirib yükləyir</w:t>
      </w:r>
    </w:p>
    <w:p>
      <w:pPr>
        <w:pStyle w:val="ListBullet"/>
      </w:pPr>
      <w:r>
        <w:rPr>
          <w:sz w:val="22"/>
        </w:rPr>
        <w:t>Şərh və əks-əlaqə imkanı</w:t>
      </w:r>
    </w:p>
    <w:p>
      <w:pPr>
        <w:pStyle w:val="ListBullet"/>
      </w:pPr>
      <w:r>
        <w:rPr>
          <w:sz w:val="22"/>
        </w:rPr>
        <w:t>Fayl yükləmə dəstəyi</w:t>
      </w:r>
    </w:p>
    <w:p>
      <w:r>
        <w:rPr>
          <w:b/>
          <w:color w:val="2C5AA0"/>
          <w:sz w:val="28"/>
        </w:rPr>
        <w:t>4.8. Xəbərlər və Tədbirlər</w:t>
      </w:r>
    </w:p>
    <w:p>
      <w:pPr>
        <w:pStyle w:val="ListBullet"/>
      </w:pPr>
      <w:r>
        <w:rPr>
          <w:sz w:val="22"/>
        </w:rPr>
        <w:t>Universitet xəbərlərinin vahid məkanda dərc edilməsi</w:t>
      </w:r>
    </w:p>
    <w:p>
      <w:pPr>
        <w:pStyle w:val="ListBullet"/>
      </w:pPr>
      <w:r>
        <w:rPr>
          <w:sz w:val="22"/>
        </w:rPr>
        <w:t>Tədbirlərə qeydiyyat (RSVP) sistemi</w:t>
      </w:r>
    </w:p>
    <w:p>
      <w:pPr>
        <w:pStyle w:val="ListBullet"/>
      </w:pPr>
      <w:r>
        <w:rPr>
          <w:sz w:val="22"/>
        </w:rPr>
        <w:t>E-mail abunəlik və RSS dəstəyi</w:t>
      </w:r>
    </w:p>
    <w:p>
      <w:r>
        <w:rPr>
          <w:b/>
          <w:color w:val="2C5AA0"/>
          <w:sz w:val="28"/>
        </w:rPr>
        <w:t>4.9. Onlayn Ödənişlər</w:t>
      </w:r>
    </w:p>
    <w:p>
      <w:pPr>
        <w:pStyle w:val="ListBullet"/>
      </w:pPr>
      <w:r>
        <w:rPr>
          <w:sz w:val="22"/>
        </w:rPr>
        <w:t>Təhsil haqqının bank kartı ilə ödənilməsi</w:t>
      </w:r>
    </w:p>
    <w:p>
      <w:pPr>
        <w:pStyle w:val="ListBullet"/>
      </w:pPr>
      <w:r>
        <w:rPr>
          <w:sz w:val="22"/>
        </w:rPr>
        <w:t>Hissəli ödəniş planı (3 hissə)</w:t>
      </w:r>
    </w:p>
    <w:p>
      <w:pPr>
        <w:pStyle w:val="ListBullet"/>
      </w:pPr>
      <w:r>
        <w:rPr>
          <w:sz w:val="22"/>
        </w:rPr>
        <w:t>PDF qəbzin avtomatik göndərilməsi</w:t>
      </w:r>
    </w:p>
    <w:p>
      <w:pPr>
        <w:pStyle w:val="ListBullet"/>
      </w:pPr>
      <w:r>
        <w:rPr>
          <w:sz w:val="22"/>
        </w:rPr>
        <w:t>Maliyyə modulu ilə tam inteqrasiya</w:t>
      </w:r>
    </w:p>
    <w:p>
      <w:r>
        <w:rPr>
          <w:b/>
          <w:color w:val="2C5AA0"/>
          <w:sz w:val="28"/>
        </w:rPr>
        <w:t>4.10. Mobil Tətbiq (PWA)</w:t>
      </w:r>
    </w:p>
    <w:p>
      <w:pPr>
        <w:pStyle w:val="ListBullet"/>
      </w:pPr>
      <w:r>
        <w:rPr>
          <w:sz w:val="22"/>
        </w:rPr>
        <w:t>iOS və Android cihazlarda istifadə</w:t>
      </w:r>
    </w:p>
    <w:p>
      <w:pPr>
        <w:pStyle w:val="ListBullet"/>
      </w:pPr>
      <w:r>
        <w:rPr>
          <w:sz w:val="22"/>
        </w:rPr>
        <w:t>App Store və ya Play Store yükləməsi tələb olunmur — birbaşa brauzer üzərindən</w:t>
      </w:r>
    </w:p>
    <w:p>
      <w:pPr>
        <w:pStyle w:val="ListBullet"/>
      </w:pPr>
      <w:r>
        <w:rPr>
          <w:sz w:val="22"/>
        </w:rPr>
        <w:t>Əsas funksiyalar internet bağlantısı olmadan da fəaliyyət göstərir</w:t>
      </w:r>
    </w:p>
    <w:p>
      <w:r>
        <w:rPr>
          <w:b/>
          <w:color w:val="2C5AA0"/>
          <w:sz w:val="28"/>
        </w:rPr>
        <w:t>4.11. AI Repetitor</w:t>
      </w:r>
    </w:p>
    <w:p>
      <w:pPr>
        <w:pStyle w:val="ListBullet"/>
      </w:pPr>
      <w:r>
        <w:rPr>
          <w:sz w:val="22"/>
        </w:rPr>
        <w:t>Tələbə istənilən fənn üzrə sual verə bilir</w:t>
      </w:r>
    </w:p>
    <w:p>
      <w:pPr>
        <w:pStyle w:val="ListBullet"/>
      </w:pPr>
      <w:r>
        <w:rPr>
          <w:sz w:val="22"/>
        </w:rPr>
        <w:t>Süni intellekt mövzunu izah edir və məsələni həll etməyə kömək edir</w:t>
      </w:r>
    </w:p>
    <w:p>
      <w:pPr>
        <w:pStyle w:val="ListBullet"/>
      </w:pPr>
      <w:r>
        <w:rPr>
          <w:sz w:val="22"/>
        </w:rPr>
        <w:t>24 saat fəal dəstək</w:t>
      </w:r>
    </w:p>
    <w:p>
      <w:r>
        <w:rPr>
          <w:b/>
          <w:color w:val="2C5AA0"/>
          <w:sz w:val="28"/>
        </w:rPr>
        <w:t>4.12. Tapşırıq Son Tarixləri Modulu</w:t>
      </w:r>
    </w:p>
    <w:p>
      <w:pPr>
        <w:pStyle w:val="ListBullet"/>
      </w:pPr>
      <w:r>
        <w:rPr>
          <w:sz w:val="22"/>
        </w:rPr>
        <w:t>Yaxınlaşan son tarixlər üçün avtomatik xəbərdarlıq</w:t>
      </w:r>
    </w:p>
    <w:p>
      <w:pPr>
        <w:pStyle w:val="ListBullet"/>
      </w:pPr>
      <w:r>
        <w:rPr>
          <w:sz w:val="22"/>
        </w:rPr>
        <w:t>Brauzer və e-mail bildirişləri</w:t>
      </w:r>
    </w:p>
    <w:p>
      <w:pPr>
        <w:pStyle w:val="ListBullet"/>
      </w:pPr>
      <w:r>
        <w:rPr>
          <w:sz w:val="22"/>
        </w:rPr>
        <w:t>Tələbənin heç bir tapşırığı diqqətdən kənar qalmır</w:t>
      </w:r>
    </w:p>
    <w:p>
      <w:r>
        <w:rPr>
          <w:b/>
          <w:color w:val="2C5AA0"/>
          <w:sz w:val="28"/>
        </w:rPr>
        <w:t>4.13. Yeməkxana POS Sistemi (Əlavə)</w:t>
      </w:r>
    </w:p>
    <w:p>
      <w:pPr>
        <w:pStyle w:val="ListBullet"/>
      </w:pPr>
      <w:r>
        <w:rPr>
          <w:sz w:val="22"/>
        </w:rPr>
        <w:t>Universitet yeməkxanasında elektron ödəniş</w:t>
      </w:r>
    </w:p>
    <w:p>
      <w:pPr>
        <w:pStyle w:val="ListBullet"/>
      </w:pPr>
      <w:r>
        <w:rPr>
          <w:sz w:val="22"/>
        </w:rPr>
        <w:t>Tələbə kartı vasitəsilə qiymət və kalori izləməsi</w:t>
      </w:r>
    </w:p>
    <w:p>
      <w:pPr>
        <w:pStyle w:val="ListBullet"/>
      </w:pPr>
      <w:r>
        <w:rPr>
          <w:sz w:val="22"/>
        </w:rPr>
        <w:t>Aylıq hesabatların valideynlərə göndərilməsi</w:t>
      </w:r>
    </w:p>
    <w:p/>
    <w:p>
      <w:r>
        <w:rPr>
          <w:b/>
          <w:color w:val="1F3A68"/>
          <w:sz w:val="36"/>
        </w:rPr>
        <w:t>5. Tipik istifadəçi axınları</w:t>
      </w:r>
    </w:p>
    <w:p>
      <w:r>
        <w:rPr>
          <w:b/>
          <w:color w:val="2C5AA0"/>
          <w:sz w:val="28"/>
        </w:rPr>
        <w:t>5.1. Tələbənin gündəlik təcrübəsi</w:t>
      </w:r>
    </w:p>
    <w:p>
      <w:pPr>
        <w:pStyle w:val="ListNumber"/>
      </w:pPr>
      <w:r>
        <w:rPr>
          <w:sz w:val="22"/>
        </w:rPr>
        <w:t>Səhər saatlarında smartfondan dərs cədvəlini yoxlayır.</w:t>
      </w:r>
    </w:p>
    <w:p>
      <w:pPr>
        <w:pStyle w:val="ListNumber"/>
      </w:pPr>
      <w:r>
        <w:rPr>
          <w:sz w:val="22"/>
        </w:rPr>
        <w:t>Universitetə daxil olur — turniket davamiyyəti avtomatik qeyd edir.</w:t>
      </w:r>
    </w:p>
    <w:p>
      <w:pPr>
        <w:pStyle w:val="ListNumber"/>
      </w:pPr>
      <w:r>
        <w:rPr>
          <w:sz w:val="22"/>
        </w:rPr>
        <w:t>Dərs prosesində müəllim yeni tapşırıq yaradır və tələbəyə bildiriş daxil olur.</w:t>
      </w:r>
    </w:p>
    <w:p>
      <w:pPr>
        <w:pStyle w:val="ListNumber"/>
      </w:pPr>
      <w:r>
        <w:rPr>
          <w:sz w:val="22"/>
        </w:rPr>
        <w:t>Tələbə tapşırığı yükləyir — AI ilkin qiymət verir, müəllim təsdiqləyir.</w:t>
      </w:r>
    </w:p>
    <w:p>
      <w:pPr>
        <w:pStyle w:val="ListNumber"/>
      </w:pPr>
      <w:r>
        <w:rPr>
          <w:sz w:val="22"/>
        </w:rPr>
        <w:t>Yeməkxanada tələbə kartı ilə ödəniş edir.</w:t>
      </w:r>
    </w:p>
    <w:p>
      <w:pPr>
        <w:pStyle w:val="ListNumber"/>
      </w:pPr>
      <w:r>
        <w:rPr>
          <w:sz w:val="22"/>
        </w:rPr>
        <w:t>Evdə AI Repetitor vasitəsilə mövzunu daha dərindən mənimsəyir.</w:t>
      </w:r>
    </w:p>
    <w:p>
      <w:pPr>
        <w:pStyle w:val="ListNumber"/>
      </w:pPr>
      <w:r>
        <w:rPr>
          <w:sz w:val="22"/>
        </w:rPr>
        <w:t>Aylıq təhsil haqqını mobil tətbiq üzərindən ödəyir.</w:t>
      </w:r>
    </w:p>
    <w:p>
      <w:r>
        <w:rPr>
          <w:b/>
          <w:color w:val="2C5AA0"/>
          <w:sz w:val="28"/>
        </w:rPr>
        <w:t>5.2. Müəllimin gündəlik təcrübəsi</w:t>
      </w:r>
    </w:p>
    <w:p>
      <w:pPr>
        <w:pStyle w:val="ListNumber"/>
      </w:pPr>
      <w:r>
        <w:rPr>
          <w:sz w:val="22"/>
        </w:rPr>
        <w:t>Dərs cədvəlini və təyin olunmuş auditoriyanı görür.</w:t>
      </w:r>
    </w:p>
    <w:p>
      <w:pPr>
        <w:pStyle w:val="ListNumber"/>
      </w:pPr>
      <w:r>
        <w:rPr>
          <w:sz w:val="22"/>
        </w:rPr>
        <w:t>Tapşırıq yaradır və son tarixi təyin edir.</w:t>
      </w:r>
    </w:p>
    <w:p>
      <w:pPr>
        <w:pStyle w:val="ListNumber"/>
      </w:pPr>
      <w:r>
        <w:rPr>
          <w:sz w:val="22"/>
        </w:rPr>
        <w:t>Tələbə işlərini AI dəstəyi ilə yoxlayır — orta yoxlama vaxtı 5 dəqiqədən 30 saniyəyə enir.</w:t>
      </w:r>
    </w:p>
    <w:p>
      <w:pPr>
        <w:pStyle w:val="ListNumber"/>
      </w:pPr>
      <w:r>
        <w:rPr>
          <w:sz w:val="22"/>
        </w:rPr>
        <w:t>Davamiyyət avtomatik daxil olur — əl ilə qeyd aparmağa ehtiyac qalmır.</w:t>
      </w:r>
    </w:p>
    <w:p>
      <w:pPr>
        <w:pStyle w:val="ListNumber"/>
      </w:pPr>
      <w:r>
        <w:rPr>
          <w:sz w:val="22"/>
        </w:rPr>
        <w:t>İmtahan nəticələrini sistemə yükləyir.</w:t>
      </w:r>
    </w:p>
    <w:p>
      <w:r>
        <w:rPr>
          <w:b/>
          <w:color w:val="2C5AA0"/>
          <w:sz w:val="28"/>
        </w:rPr>
        <w:t>5.3. Rektor və ya dekanın gündəlik təcrübəsi</w:t>
      </w:r>
    </w:p>
    <w:p>
      <w:pPr>
        <w:pStyle w:val="ListNumber"/>
      </w:pPr>
      <w:r>
        <w:rPr>
          <w:sz w:val="22"/>
        </w:rPr>
        <w:t>İdarəetmə panelini açır.</w:t>
      </w:r>
    </w:p>
    <w:p>
      <w:pPr>
        <w:pStyle w:val="ListNumber"/>
      </w:pPr>
      <w:r>
        <w:rPr>
          <w:sz w:val="22"/>
        </w:rPr>
        <w:t>Fakültə üzrə davamiyyət, gəlir və akademik göstəriciləri vahid ekranda izləyir.</w:t>
      </w:r>
    </w:p>
    <w:p>
      <w:pPr>
        <w:pStyle w:val="ListNumber"/>
      </w:pPr>
      <w:r>
        <w:rPr>
          <w:sz w:val="22"/>
        </w:rPr>
        <w:t>Problemli sahələri operativ aşkar edir — məsələn, hansı kursda gecikmələr çoxdur.</w:t>
      </w:r>
    </w:p>
    <w:p>
      <w:pPr>
        <w:pStyle w:val="ListNumber"/>
      </w:pPr>
      <w:r>
        <w:rPr>
          <w:sz w:val="22"/>
        </w:rPr>
        <w:t>Bir kliklə hesabat ixrac edir.</w:t>
      </w:r>
    </w:p>
    <w:p/>
    <w:p>
      <w:r>
        <w:rPr>
          <w:b/>
          <w:color w:val="1F3A68"/>
          <w:sz w:val="36"/>
        </w:rPr>
        <w:t>6. İstifadə olunan texnologiyalar</w:t>
      </w:r>
    </w:p>
    <w:p>
      <w:pPr>
        <w:pStyle w:val="ListBullet"/>
      </w:pPr>
      <w:r>
        <w:rPr>
          <w:sz w:val="22"/>
        </w:rPr>
        <w:t>Süni intellekt: Anthropic Claude — dünyanın aparıcı AI modellərindən biri.</w:t>
      </w:r>
    </w:p>
    <w:p>
      <w:pPr>
        <w:pStyle w:val="ListBullet"/>
      </w:pPr>
      <w:r>
        <w:rPr>
          <w:sz w:val="22"/>
        </w:rPr>
        <w:t>Ödəniş sistemi: Stripe — beynəlxalq standart və PCI-DSS səviyyəli təhlükəsizlik.</w:t>
      </w:r>
    </w:p>
    <w:p>
      <w:pPr>
        <w:pStyle w:val="ListBullet"/>
      </w:pPr>
      <w:r>
        <w:rPr>
          <w:sz w:val="22"/>
        </w:rPr>
        <w:t>Mobil platforma: Progressive Web App (PWA) — mağaza yükləməsi tələb etmir.</w:t>
      </w:r>
    </w:p>
    <w:p>
      <w:pPr>
        <w:pStyle w:val="ListBullet"/>
      </w:pPr>
      <w:r>
        <w:rPr>
          <w:sz w:val="22"/>
        </w:rPr>
        <w:t>Verilənlər bazası: PostgreSQL — bank səviyyəli etibarlılıq.</w:t>
      </w:r>
    </w:p>
    <w:p>
      <w:pPr>
        <w:pStyle w:val="ListBullet"/>
      </w:pPr>
      <w:r>
        <w:rPr>
          <w:sz w:val="22"/>
        </w:rPr>
        <w:t>Təhlükəsizlik: Rol əsaslı icazələr, HMAC imzalı turniket inteqrasiyası.</w:t>
      </w:r>
    </w:p>
    <w:p/>
    <w:p>
      <w:r>
        <w:rPr>
          <w:b/>
          <w:color w:val="1F3A68"/>
          <w:sz w:val="36"/>
        </w:rPr>
        <w:t>7. UniFlow-un seçilməsi üçün əsas səbəblər</w:t>
      </w:r>
    </w:p>
    <w:p>
      <w:pPr>
        <w:pStyle w:val="ListBullet"/>
      </w:pPr>
      <w:r>
        <w:rPr>
          <w:sz w:val="22"/>
        </w:rPr>
        <w:t>Bütün proseslər vahid platformada — 12 modul, ayrıca proqramlara ehtiyac yoxdur.</w:t>
      </w:r>
    </w:p>
    <w:p>
      <w:pPr>
        <w:pStyle w:val="ListBullet"/>
      </w:pPr>
      <w:r>
        <w:rPr>
          <w:sz w:val="22"/>
        </w:rPr>
        <w:t>Süni intellekt müəllimlərin vaxtına qənaət edir və tələbələrə 24/7 dəstək təmin edir.</w:t>
      </w:r>
    </w:p>
    <w:p>
      <w:pPr>
        <w:pStyle w:val="ListBullet"/>
      </w:pPr>
      <w:r>
        <w:rPr>
          <w:sz w:val="22"/>
        </w:rPr>
        <w:t>Avtomatlaşdırma — turniket, ödəniş və qiymətləndirmə proseslərində insan səhvini aradan qaldırır.</w:t>
      </w:r>
    </w:p>
    <w:p>
      <w:pPr>
        <w:pStyle w:val="ListBullet"/>
      </w:pPr>
      <w:r>
        <w:rPr>
          <w:sz w:val="22"/>
        </w:rPr>
        <w:t>Rəhbərlik üçün real vaxt göstəriciləri və tam şəffaflıq.</w:t>
      </w:r>
    </w:p>
    <w:p>
      <w:pPr>
        <w:pStyle w:val="ListBullet"/>
      </w:pPr>
      <w:r>
        <w:rPr>
          <w:sz w:val="22"/>
        </w:rPr>
        <w:t>Mobil-əvvəlcə yanaşma — bütün nəsillər üçün rahat istifadə.</w:t>
      </w:r>
    </w:p>
    <w:p>
      <w:pPr>
        <w:pStyle w:val="ListBullet"/>
      </w:pPr>
      <w:r>
        <w:rPr>
          <w:sz w:val="22"/>
        </w:rPr>
        <w:t>Azərbaycan dilində və yerli reallıqlara uyğun hazırlanıb.</w:t>
      </w:r>
    </w:p>
    <w:p>
      <w:pPr>
        <w:pStyle w:val="ListBullet"/>
      </w:pPr>
      <w:r>
        <w:rPr>
          <w:sz w:val="22"/>
        </w:rPr>
        <w:t>Modulyar quruluş — istənilən yeni funksiya asanlıqla əlavə edilə bilir.</w:t>
      </w:r>
    </w:p>
    <w:p/>
    <w:p>
      <w:r>
        <w:rPr>
          <w:b/>
          <w:color w:val="1F3A68"/>
          <w:sz w:val="36"/>
        </w:rPr>
        <w:t>8. Tətbiq planı (növbəti addımlar)</w:t>
      </w:r>
    </w:p>
    <w:p>
      <w:pPr>
        <w:pStyle w:val="ListNumber"/>
      </w:pPr>
      <w:r>
        <w:rPr>
          <w:sz w:val="22"/>
        </w:rPr>
        <w:t>Pilot fakültənin seçilməsi (1 fakültə, 1 semestr).</w:t>
      </w:r>
    </w:p>
    <w:p>
      <w:pPr>
        <w:pStyle w:val="ListNumber"/>
      </w:pPr>
      <w:r>
        <w:rPr>
          <w:sz w:val="22"/>
        </w:rPr>
        <w:t>Mövcud istifadəçi məlumatlarının sistemə köçürülməsi.</w:t>
      </w:r>
    </w:p>
    <w:p>
      <w:pPr>
        <w:pStyle w:val="ListNumber"/>
      </w:pPr>
      <w:r>
        <w:rPr>
          <w:sz w:val="22"/>
        </w:rPr>
        <w:t>Müəllim heyəti və inzibati personal üçün təlim sessiyaları.</w:t>
      </w:r>
    </w:p>
    <w:p>
      <w:pPr>
        <w:pStyle w:val="ListNumber"/>
      </w:pPr>
      <w:r>
        <w:rPr>
          <w:sz w:val="22"/>
        </w:rPr>
        <w:t>Bütün universitet üzrə tam tətbiq.</w:t>
      </w:r>
    </w:p>
    <w:p>
      <w:r>
        <w:br w:type="page"/>
      </w:r>
    </w:p>
    <w:p>
      <w:pPr>
        <w:jc w:val="center"/>
      </w:pPr>
      <w:r>
        <w:rPr>
          <w:b/>
          <w:color w:val="1F3A68"/>
          <w:sz w:val="40"/>
        </w:rPr>
        <w:t>PART II — ENGLISH VERSION</w:t>
      </w:r>
    </w:p>
    <w:p/>
    <w:p/>
    <w:p>
      <w:r>
        <w:rPr>
          <w:b/>
          <w:color w:val="1F3A68"/>
          <w:sz w:val="36"/>
        </w:rPr>
        <w:t>1. Introduction — What is UniFlow?</w:t>
      </w:r>
    </w:p>
    <w:p>
      <w:r>
        <w:rPr>
          <w:b w:val="0"/>
          <w:i w:val="0"/>
          <w:sz w:val="22"/>
        </w:rPr>
        <w:t>UniFlow is a modern Learning Management System (LMS) that consolidates every daily process of a university into a single digital platform. Students, teachers, deans, finance officers, human resources staff, and senior leadership all operate within one unified system — in real time, with full transparency and automation.</w:t>
      </w:r>
    </w:p>
    <w:p>
      <w:r>
        <w:rPr>
          <w:b w:val="0"/>
          <w:i/>
          <w:sz w:val="22"/>
        </w:rPr>
        <w:t>In essence: UniFlow brings together everything currently handled on paper or scattered across multiple applications, automates it, and makes it transparent for institutional governance.</w:t>
      </w:r>
    </w:p>
    <w:p/>
    <w:p>
      <w:r>
        <w:rPr>
          <w:b/>
          <w:color w:val="1F3A68"/>
          <w:sz w:val="36"/>
        </w:rPr>
        <w:t>2. Current Challenges and UniFlow's Solutions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2"/>
              </w:rPr>
              <w:t>Current Challenge</w:t>
            </w:r>
          </w:p>
        </w:tc>
        <w:tc>
          <w:tcPr>
            <w:tcW w:type="dxa" w:w="4320"/>
          </w:tcPr>
          <w:p>
            <w:r/>
            <w:r>
              <w:rPr>
                <w:b/>
                <w:sz w:val="22"/>
              </w:rPr>
              <w:t>UniFlow Solution</w:t>
            </w:r>
          </w:p>
        </w:tc>
      </w:tr>
      <w:tr>
        <w:tc>
          <w:tcPr>
            <w:tcW w:type="dxa" w:w="4320"/>
          </w:tcPr>
          <w:p>
            <w:r/>
            <w:r>
              <w:rPr>
                <w:sz w:val="22"/>
              </w:rPr>
              <w:t>Dozens of separate programs and spreadsheets</w:t>
            </w:r>
          </w:p>
        </w:tc>
        <w:tc>
          <w:tcPr>
            <w:tcW w:type="dxa" w:w="4320"/>
          </w:tcPr>
          <w:p>
            <w:r/>
            <w:r>
              <w:rPr>
                <w:sz w:val="22"/>
              </w:rPr>
              <w:t>One unified system — 12 modules, one interface</w:t>
            </w:r>
          </w:p>
        </w:tc>
      </w:tr>
      <w:tr>
        <w:tc>
          <w:tcPr>
            <w:tcW w:type="dxa" w:w="4320"/>
          </w:tcPr>
          <w:p>
            <w:r/>
            <w:r>
              <w:rPr>
                <w:sz w:val="22"/>
              </w:rPr>
              <w:t>Attendance recorded manually</w:t>
            </w:r>
          </w:p>
        </w:tc>
        <w:tc>
          <w:tcPr>
            <w:tcW w:type="dxa" w:w="4320"/>
          </w:tcPr>
          <w:p>
            <w:r/>
            <w:r>
              <w:rPr>
                <w:sz w:val="22"/>
              </w:rPr>
              <w:t>Fully automatic check-in via turnstile</w:t>
            </w:r>
          </w:p>
        </w:tc>
      </w:tr>
      <w:tr>
        <w:tc>
          <w:tcPr>
            <w:tcW w:type="dxa" w:w="4320"/>
          </w:tcPr>
          <w:p>
            <w:r/>
            <w:r>
              <w:rPr>
                <w:sz w:val="22"/>
              </w:rPr>
              <w:t>Grading consumes hours of teacher time</w:t>
            </w:r>
          </w:p>
        </w:tc>
        <w:tc>
          <w:tcPr>
            <w:tcW w:type="dxa" w:w="4320"/>
          </w:tcPr>
          <w:p>
            <w:r/>
            <w:r>
              <w:rPr>
                <w:sz w:val="22"/>
              </w:rPr>
              <w:t>AI-powered preliminary assessment</w:t>
            </w:r>
          </w:p>
        </w:tc>
      </w:tr>
      <w:tr>
        <w:tc>
          <w:tcPr>
            <w:tcW w:type="dxa" w:w="4320"/>
          </w:tcPr>
          <w:p>
            <w:r/>
            <w:r>
              <w:rPr>
                <w:sz w:val="22"/>
              </w:rPr>
              <w:t>Student payments are difficult to track</w:t>
            </w:r>
          </w:p>
        </w:tc>
        <w:tc>
          <w:tcPr>
            <w:tcW w:type="dxa" w:w="4320"/>
          </w:tcPr>
          <w:p>
            <w:r/>
            <w:r>
              <w:rPr>
                <w:sz w:val="22"/>
              </w:rPr>
              <w:t>Online payments and real-time finance dashboard</w:t>
            </w:r>
          </w:p>
        </w:tc>
      </w:tr>
      <w:tr>
        <w:tc>
          <w:tcPr>
            <w:tcW w:type="dxa" w:w="4320"/>
          </w:tcPr>
          <w:p>
            <w:r/>
            <w:r>
              <w:rPr>
                <w:sz w:val="22"/>
              </w:rPr>
              <w:t>Schedule changes communicated late</w:t>
            </w:r>
          </w:p>
        </w:tc>
        <w:tc>
          <w:tcPr>
            <w:tcW w:type="dxa" w:w="4320"/>
          </w:tcPr>
          <w:p>
            <w:r/>
            <w:r>
              <w:rPr>
                <w:sz w:val="22"/>
              </w:rPr>
              <w:t>Mobile application with instant notifications</w:t>
            </w:r>
          </w:p>
        </w:tc>
      </w:tr>
      <w:tr>
        <w:tc>
          <w:tcPr>
            <w:tcW w:type="dxa" w:w="4320"/>
          </w:tcPr>
          <w:p>
            <w:r/>
            <w:r>
              <w:rPr>
                <w:sz w:val="22"/>
              </w:rPr>
              <w:t>24/7 student support is impractical</w:t>
            </w:r>
          </w:p>
        </w:tc>
        <w:tc>
          <w:tcPr>
            <w:tcW w:type="dxa" w:w="4320"/>
          </w:tcPr>
          <w:p>
            <w:r/>
            <w:r>
              <w:rPr>
                <w:sz w:val="22"/>
              </w:rPr>
              <w:t>AI Tutor available around the clock</w:t>
            </w:r>
          </w:p>
        </w:tc>
      </w:tr>
    </w:tbl>
    <w:p/>
    <w:p>
      <w:r>
        <w:rPr>
          <w:b/>
          <w:color w:val="1F3A68"/>
          <w:sz w:val="36"/>
        </w:rPr>
        <w:t>3. Strategic Benefits for Leadership</w:t>
      </w:r>
    </w:p>
    <w:p>
      <w:r>
        <w:rPr>
          <w:b/>
          <w:color w:val="2C5AA0"/>
          <w:sz w:val="28"/>
        </w:rPr>
        <w:t>3.1. Complete Management Transparency</w:t>
      </w:r>
    </w:p>
    <w:p>
      <w:r>
        <w:rPr>
          <w:b w:val="0"/>
          <w:i w:val="0"/>
          <w:sz w:val="22"/>
        </w:rPr>
        <w:t>The rector and deans can monitor attendance, financial performance, and academic indicators by faculty on a single dashboard — eliminating the need to wait for compiled reports.</w:t>
      </w:r>
    </w:p>
    <w:p>
      <w:r>
        <w:rPr>
          <w:b/>
          <w:color w:val="2C5AA0"/>
          <w:sz w:val="28"/>
        </w:rPr>
        <w:t>3.2. Financial Oversight</w:t>
      </w:r>
    </w:p>
    <w:p>
      <w:r>
        <w:rPr>
          <w:b w:val="0"/>
          <w:i w:val="0"/>
          <w:sz w:val="22"/>
        </w:rPr>
        <w:t>All payments, outstanding balances, and salaries are tracked in real time. Integration with Stripe ensures that card transactions are automatically reflected in the accounting system.</w:t>
      </w:r>
    </w:p>
    <w:p>
      <w:r>
        <w:rPr>
          <w:b/>
          <w:color w:val="2C5AA0"/>
          <w:sz w:val="28"/>
        </w:rPr>
        <w:t>3.3. Artificial Intelligence Support</w:t>
      </w:r>
    </w:p>
    <w:p>
      <w:pPr>
        <w:pStyle w:val="ListBullet"/>
      </w:pPr>
      <w:r>
        <w:rPr>
          <w:sz w:val="22"/>
        </w:rPr>
        <w:t>Assignments are pre-graded by AI; the teacher only validates the result.</w:t>
      </w:r>
    </w:p>
    <w:p>
      <w:pPr>
        <w:pStyle w:val="ListBullet"/>
      </w:pPr>
      <w:r>
        <w:rPr>
          <w:sz w:val="22"/>
        </w:rPr>
        <w:t>Students receive academic support 24/7 through the AI Tutor.</w:t>
      </w:r>
    </w:p>
    <w:p>
      <w:r>
        <w:rPr>
          <w:b/>
          <w:color w:val="2C5AA0"/>
          <w:sz w:val="28"/>
        </w:rPr>
        <w:t>3.4. Mobile Accessibility</w:t>
      </w:r>
    </w:p>
    <w:p>
      <w:r>
        <w:rPr>
          <w:b w:val="0"/>
          <w:i w:val="0"/>
          <w:sz w:val="22"/>
        </w:rPr>
        <w:t>Students and teachers can access schedules, grades, assignments, and announcements from any smartphone. Thanks to PWA technology, core features remain functional even without internet connectivity.</w:t>
      </w:r>
    </w:p>
    <w:p>
      <w:r>
        <w:rPr>
          <w:b/>
          <w:color w:val="2C5AA0"/>
          <w:sz w:val="28"/>
        </w:rPr>
        <w:t>3.5. Security and Role-Based Access</w:t>
      </w:r>
    </w:p>
    <w:p>
      <w:r>
        <w:rPr>
          <w:b w:val="0"/>
          <w:i w:val="0"/>
          <w:sz w:val="22"/>
        </w:rPr>
        <w:t>Each user accesses only the data relevant to their role: Student, Teacher, Administrator, Finance, or Human Resources. This guarantees data security and confidentiality.</w:t>
      </w:r>
    </w:p>
    <w:p>
      <w:r>
        <w:rPr>
          <w:b/>
          <w:color w:val="2C5AA0"/>
          <w:sz w:val="28"/>
        </w:rPr>
        <w:t>3.6. Data-Driven Decision Making</w:t>
      </w:r>
    </w:p>
    <w:p>
      <w:r>
        <w:rPr>
          <w:b w:val="0"/>
          <w:i w:val="0"/>
          <w:sz w:val="22"/>
        </w:rPr>
        <w:t>All institutional activity is converted into measurable indicators. Which faculty has lower attendance? Which course has the highest rate of late submissions? — answers are visible at a glance.</w:t>
      </w:r>
    </w:p>
    <w:p/>
    <w:p>
      <w:r>
        <w:rPr>
          <w:b/>
          <w:color w:val="1F3A68"/>
          <w:sz w:val="36"/>
        </w:rPr>
        <w:t>4. The 12 Core Modules</w:t>
      </w:r>
    </w:p>
    <w:p>
      <w:r>
        <w:rPr>
          <w:b/>
          <w:color w:val="2C5AA0"/>
          <w:sz w:val="28"/>
        </w:rPr>
        <w:t>4.1. Finance Module</w:t>
      </w:r>
    </w:p>
    <w:p>
      <w:pPr>
        <w:pStyle w:val="ListBullet"/>
      </w:pPr>
      <w:r>
        <w:rPr>
          <w:sz w:val="22"/>
        </w:rPr>
        <w:t>Management of all income and expenses</w:t>
      </w:r>
    </w:p>
    <w:p>
      <w:pPr>
        <w:pStyle w:val="ListBullet"/>
      </w:pPr>
      <w:r>
        <w:rPr>
          <w:sz w:val="22"/>
        </w:rPr>
        <w:t>Tracking of student tuition payments</w:t>
      </w:r>
    </w:p>
    <w:p>
      <w:pPr>
        <w:pStyle w:val="ListBullet"/>
      </w:pPr>
      <w:r>
        <w:rPr>
          <w:sz w:val="22"/>
        </w:rPr>
        <w:t>Department-level budget reporting</w:t>
      </w:r>
    </w:p>
    <w:p>
      <w:pPr>
        <w:pStyle w:val="ListBullet"/>
      </w:pPr>
      <w:r>
        <w:rPr>
          <w:sz w:val="22"/>
        </w:rPr>
        <w:t>Export in CSV and PDF formats</w:t>
      </w:r>
    </w:p>
    <w:p>
      <w:r>
        <w:rPr>
          <w:b/>
          <w:color w:val="2C5AA0"/>
          <w:sz w:val="28"/>
        </w:rPr>
        <w:t>4.2. Human Resources (HR) Module</w:t>
      </w:r>
    </w:p>
    <w:p>
      <w:pPr>
        <w:pStyle w:val="ListBullet"/>
      </w:pPr>
      <w:r>
        <w:rPr>
          <w:sz w:val="22"/>
        </w:rPr>
        <w:t>Employee database, contracts, and documentation</w:t>
      </w:r>
    </w:p>
    <w:p>
      <w:pPr>
        <w:pStyle w:val="ListBullet"/>
      </w:pPr>
      <w:r>
        <w:rPr>
          <w:sz w:val="22"/>
        </w:rPr>
        <w:t>Leave request management</w:t>
      </w:r>
    </w:p>
    <w:p>
      <w:pPr>
        <w:pStyle w:val="ListBullet"/>
      </w:pPr>
      <w:r>
        <w:rPr>
          <w:sz w:val="22"/>
        </w:rPr>
        <w:t>Payroll cycle administration</w:t>
      </w:r>
    </w:p>
    <w:p>
      <w:pPr>
        <w:pStyle w:val="ListBullet"/>
      </w:pPr>
      <w:r>
        <w:rPr>
          <w:sz w:val="22"/>
        </w:rPr>
        <w:t>Recruitment pipeline tracking</w:t>
      </w:r>
    </w:p>
    <w:p>
      <w:r>
        <w:rPr>
          <w:b/>
          <w:color w:val="2C5AA0"/>
          <w:sz w:val="28"/>
        </w:rPr>
        <w:t>4.3. Examinations (Online and Paper)</w:t>
      </w:r>
    </w:p>
    <w:p>
      <w:pPr>
        <w:pStyle w:val="ListBullet"/>
      </w:pPr>
      <w:r>
        <w:rPr>
          <w:sz w:val="22"/>
        </w:rPr>
        <w:t>Online examination platform — multiple choice, open questions, and coding</w:t>
      </w:r>
    </w:p>
    <w:p>
      <w:pPr>
        <w:pStyle w:val="ListBullet"/>
      </w:pPr>
      <w:r>
        <w:rPr>
          <w:sz w:val="22"/>
        </w:rPr>
        <w:t>CSV upload for paper exam results</w:t>
      </w:r>
    </w:p>
    <w:p>
      <w:pPr>
        <w:pStyle w:val="ListBullet"/>
      </w:pPr>
      <w:r>
        <w:rPr>
          <w:sz w:val="22"/>
        </w:rPr>
        <w:t>Automatic grading and statistical analysis</w:t>
      </w:r>
    </w:p>
    <w:p>
      <w:r>
        <w:rPr>
          <w:b/>
          <w:color w:val="2C5AA0"/>
          <w:sz w:val="28"/>
        </w:rPr>
        <w:t>4.4. Class Schedule</w:t>
      </w:r>
    </w:p>
    <w:p>
      <w:pPr>
        <w:pStyle w:val="ListBullet"/>
      </w:pPr>
      <w:r>
        <w:rPr>
          <w:sz w:val="22"/>
        </w:rPr>
        <w:t>Dynamic schedule for students and teachers</w:t>
      </w:r>
    </w:p>
    <w:p>
      <w:pPr>
        <w:pStyle w:val="ListBullet"/>
      </w:pPr>
      <w:r>
        <w:rPr>
          <w:sz w:val="22"/>
        </w:rPr>
        <w:t>Classroom and resource management</w:t>
      </w:r>
    </w:p>
    <w:p>
      <w:pPr>
        <w:pStyle w:val="ListBullet"/>
      </w:pPr>
      <w:r>
        <w:rPr>
          <w:sz w:val="22"/>
        </w:rPr>
        <w:t>iCal export — full synchronization with Google Calendar</w:t>
      </w:r>
    </w:p>
    <w:p>
      <w:r>
        <w:rPr>
          <w:b/>
          <w:color w:val="2C5AA0"/>
          <w:sz w:val="28"/>
        </w:rPr>
        <w:t>4.5. AI Assignment Grading</w:t>
      </w:r>
    </w:p>
    <w:p>
      <w:pPr>
        <w:pStyle w:val="ListBullet"/>
      </w:pPr>
      <w:r>
        <w:rPr>
          <w:sz w:val="22"/>
        </w:rPr>
        <w:t>Powered by Anthropic Claude technology</w:t>
      </w:r>
    </w:p>
    <w:p>
      <w:pPr>
        <w:pStyle w:val="ListBullet"/>
      </w:pPr>
      <w:r>
        <w:rPr>
          <w:sz w:val="22"/>
        </w:rPr>
        <w:t>Rubric-based evaluation: correctness, clarity, depth, references</w:t>
      </w:r>
    </w:p>
    <w:p>
      <w:pPr>
        <w:pStyle w:val="ListBullet"/>
      </w:pPr>
      <w:r>
        <w:rPr>
          <w:sz w:val="22"/>
        </w:rPr>
        <w:t>The teacher always retains final authority — AI serves only as an advisory tool</w:t>
      </w:r>
    </w:p>
    <w:p>
      <w:r>
        <w:rPr>
          <w:b/>
          <w:color w:val="2C5AA0"/>
          <w:sz w:val="28"/>
        </w:rPr>
        <w:t>4.6. Turnstile Attendance</w:t>
      </w:r>
    </w:p>
    <w:p>
      <w:pPr>
        <w:pStyle w:val="ListBullet"/>
      </w:pPr>
      <w:r>
        <w:rPr>
          <w:sz w:val="22"/>
        </w:rPr>
        <w:t>Entrance turnstiles record attendance automatically</w:t>
      </w:r>
    </w:p>
    <w:p>
      <w:pPr>
        <w:pStyle w:val="ListBullet"/>
      </w:pPr>
      <w:r>
        <w:rPr>
          <w:sz w:val="22"/>
        </w:rPr>
        <w:t>The system matches scans against the class schedule: on time / late / unmatched</w:t>
      </w:r>
    </w:p>
    <w:p>
      <w:pPr>
        <w:pStyle w:val="ListBullet"/>
      </w:pPr>
      <w:r>
        <w:rPr>
          <w:sz w:val="22"/>
        </w:rPr>
        <w:t>Reports are generated for parents and the dean's office</w:t>
      </w:r>
    </w:p>
    <w:p>
      <w:r>
        <w:rPr>
          <w:b/>
          <w:color w:val="2C5AA0"/>
          <w:sz w:val="28"/>
        </w:rPr>
        <w:t>4.7. Homework Hub</w:t>
      </w:r>
    </w:p>
    <w:p>
      <w:pPr>
        <w:pStyle w:val="ListBullet"/>
      </w:pPr>
      <w:r>
        <w:rPr>
          <w:sz w:val="22"/>
        </w:rPr>
        <w:t>Teachers create assignments; students complete and submit them</w:t>
      </w:r>
    </w:p>
    <w:p>
      <w:pPr>
        <w:pStyle w:val="ListBullet"/>
      </w:pPr>
      <w:r>
        <w:rPr>
          <w:sz w:val="22"/>
        </w:rPr>
        <w:t>Built-in commenting and feedback</w:t>
      </w:r>
    </w:p>
    <w:p>
      <w:pPr>
        <w:pStyle w:val="ListBullet"/>
      </w:pPr>
      <w:r>
        <w:rPr>
          <w:sz w:val="22"/>
        </w:rPr>
        <w:t>Support for file attachments</w:t>
      </w:r>
    </w:p>
    <w:p>
      <w:r>
        <w:rPr>
          <w:b/>
          <w:color w:val="2C5AA0"/>
          <w:sz w:val="28"/>
        </w:rPr>
        <w:t>4.8. News and Events</w:t>
      </w:r>
    </w:p>
    <w:p>
      <w:pPr>
        <w:pStyle w:val="ListBullet"/>
      </w:pPr>
      <w:r>
        <w:rPr>
          <w:sz w:val="22"/>
        </w:rPr>
        <w:t>Centralized publication of university news</w:t>
      </w:r>
    </w:p>
    <w:p>
      <w:pPr>
        <w:pStyle w:val="ListBullet"/>
      </w:pPr>
      <w:r>
        <w:rPr>
          <w:sz w:val="22"/>
        </w:rPr>
        <w:t>Event registration (RSVP) system</w:t>
      </w:r>
    </w:p>
    <w:p>
      <w:pPr>
        <w:pStyle w:val="ListBullet"/>
      </w:pPr>
      <w:r>
        <w:rPr>
          <w:sz w:val="22"/>
        </w:rPr>
        <w:t>Email subscription and RSS support</w:t>
      </w:r>
    </w:p>
    <w:p>
      <w:r>
        <w:rPr>
          <w:b/>
          <w:color w:val="2C5AA0"/>
          <w:sz w:val="28"/>
        </w:rPr>
        <w:t>4.9. Online Payments</w:t>
      </w:r>
    </w:p>
    <w:p>
      <w:pPr>
        <w:pStyle w:val="ListBullet"/>
      </w:pPr>
      <w:r>
        <w:rPr>
          <w:sz w:val="22"/>
        </w:rPr>
        <w:t>Tuition payments by bank card</w:t>
      </w:r>
    </w:p>
    <w:p>
      <w:pPr>
        <w:pStyle w:val="ListBullet"/>
      </w:pPr>
      <w:r>
        <w:rPr>
          <w:sz w:val="22"/>
        </w:rPr>
        <w:t>Installment plans (three payments)</w:t>
      </w:r>
    </w:p>
    <w:p>
      <w:pPr>
        <w:pStyle w:val="ListBullet"/>
      </w:pPr>
      <w:r>
        <w:rPr>
          <w:sz w:val="22"/>
        </w:rPr>
        <w:t>Automatic PDF receipt delivery</w:t>
      </w:r>
    </w:p>
    <w:p>
      <w:pPr>
        <w:pStyle w:val="ListBullet"/>
      </w:pPr>
      <w:r>
        <w:rPr>
          <w:sz w:val="22"/>
        </w:rPr>
        <w:t>Full integration with the Finance module</w:t>
      </w:r>
    </w:p>
    <w:p>
      <w:r>
        <w:rPr>
          <w:b/>
          <w:color w:val="2C5AA0"/>
          <w:sz w:val="28"/>
        </w:rPr>
        <w:t>4.10. Mobile Application (PWA)</w:t>
      </w:r>
    </w:p>
    <w:p>
      <w:pPr>
        <w:pStyle w:val="ListBullet"/>
      </w:pPr>
      <w:r>
        <w:rPr>
          <w:sz w:val="22"/>
        </w:rPr>
        <w:t>Use on iOS and Android devices</w:t>
      </w:r>
    </w:p>
    <w:p>
      <w:pPr>
        <w:pStyle w:val="ListBullet"/>
      </w:pPr>
      <w:r>
        <w:rPr>
          <w:sz w:val="22"/>
        </w:rPr>
        <w:t>No App Store or Play Store installation required — accessed directly through the browser</w:t>
      </w:r>
    </w:p>
    <w:p>
      <w:pPr>
        <w:pStyle w:val="ListBullet"/>
      </w:pPr>
      <w:r>
        <w:rPr>
          <w:sz w:val="22"/>
        </w:rPr>
        <w:t>Core functions remain operational without internet connectivity</w:t>
      </w:r>
    </w:p>
    <w:p>
      <w:r>
        <w:rPr>
          <w:b/>
          <w:color w:val="2C5AA0"/>
          <w:sz w:val="28"/>
        </w:rPr>
        <w:t>4.11. AI Tutor</w:t>
      </w:r>
    </w:p>
    <w:p>
      <w:pPr>
        <w:pStyle w:val="ListBullet"/>
      </w:pPr>
      <w:r>
        <w:rPr>
          <w:sz w:val="22"/>
        </w:rPr>
        <w:t>Students may ask questions on any subject</w:t>
      </w:r>
    </w:p>
    <w:p>
      <w:pPr>
        <w:pStyle w:val="ListBullet"/>
      </w:pPr>
      <w:r>
        <w:rPr>
          <w:sz w:val="22"/>
        </w:rPr>
        <w:t>Artificial intelligence explains the topic and assists in problem solving</w:t>
      </w:r>
    </w:p>
    <w:p>
      <w:pPr>
        <w:pStyle w:val="ListBullet"/>
      </w:pPr>
      <w:r>
        <w:rPr>
          <w:sz w:val="22"/>
        </w:rPr>
        <w:t>Active 24 hours a day</w:t>
      </w:r>
    </w:p>
    <w:p>
      <w:r>
        <w:rPr>
          <w:b/>
          <w:color w:val="2C5AA0"/>
          <w:sz w:val="28"/>
        </w:rPr>
        <w:t>4.12. Homework Deadlines Module</w:t>
      </w:r>
    </w:p>
    <w:p>
      <w:pPr>
        <w:pStyle w:val="ListBullet"/>
      </w:pPr>
      <w:r>
        <w:rPr>
          <w:sz w:val="22"/>
        </w:rPr>
        <w:t>Automatic reminders for upcoming deadlines</w:t>
      </w:r>
    </w:p>
    <w:p>
      <w:pPr>
        <w:pStyle w:val="ListBullet"/>
      </w:pPr>
      <w:r>
        <w:rPr>
          <w:sz w:val="22"/>
        </w:rPr>
        <w:t>Browser and email notifications</w:t>
      </w:r>
    </w:p>
    <w:p>
      <w:pPr>
        <w:pStyle w:val="ListBullet"/>
      </w:pPr>
      <w:r>
        <w:rPr>
          <w:sz w:val="22"/>
        </w:rPr>
        <w:t>Ensures that no student overlooks any assignment</w:t>
      </w:r>
    </w:p>
    <w:p>
      <w:r>
        <w:rPr>
          <w:b/>
          <w:color w:val="2C5AA0"/>
          <w:sz w:val="28"/>
        </w:rPr>
        <w:t>4.13. Cafeteria POS System (Supplementary)</w:t>
      </w:r>
    </w:p>
    <w:p>
      <w:pPr>
        <w:pStyle w:val="ListBullet"/>
      </w:pPr>
      <w:r>
        <w:rPr>
          <w:sz w:val="22"/>
        </w:rPr>
        <w:t>Electronic payment at the university cafeteria</w:t>
      </w:r>
    </w:p>
    <w:p>
      <w:pPr>
        <w:pStyle w:val="ListBullet"/>
      </w:pPr>
      <w:r>
        <w:rPr>
          <w:sz w:val="22"/>
        </w:rPr>
        <w:t>Price and calorie tracking via the student card</w:t>
      </w:r>
    </w:p>
    <w:p>
      <w:pPr>
        <w:pStyle w:val="ListBullet"/>
      </w:pPr>
      <w:r>
        <w:rPr>
          <w:sz w:val="22"/>
        </w:rPr>
        <w:t>Monthly reports delivered to parents</w:t>
      </w:r>
    </w:p>
    <w:p/>
    <w:p>
      <w:r>
        <w:rPr>
          <w:b/>
          <w:color w:val="1F3A68"/>
          <w:sz w:val="36"/>
        </w:rPr>
        <w:t>5. Typical User Journeys</w:t>
      </w:r>
    </w:p>
    <w:p>
      <w:r>
        <w:rPr>
          <w:b/>
          <w:color w:val="2C5AA0"/>
          <w:sz w:val="28"/>
        </w:rPr>
        <w:t>5.1. A Student's Daily Experience</w:t>
      </w:r>
    </w:p>
    <w:p>
      <w:pPr>
        <w:pStyle w:val="ListNumber"/>
      </w:pPr>
      <w:r>
        <w:rPr>
          <w:sz w:val="22"/>
        </w:rPr>
        <w:t>Checks the class schedule on a smartphone in the morning.</w:t>
      </w:r>
    </w:p>
    <w:p>
      <w:pPr>
        <w:pStyle w:val="ListNumber"/>
      </w:pPr>
      <w:r>
        <w:rPr>
          <w:sz w:val="22"/>
        </w:rPr>
        <w:t>Arrives at the university — the turnstile automatically registers attendance.</w:t>
      </w:r>
    </w:p>
    <w:p>
      <w:pPr>
        <w:pStyle w:val="ListNumber"/>
      </w:pPr>
      <w:r>
        <w:rPr>
          <w:sz w:val="22"/>
        </w:rPr>
        <w:t>During class, the teacher creates a new assignment and the student is notified instantly.</w:t>
      </w:r>
    </w:p>
    <w:p>
      <w:pPr>
        <w:pStyle w:val="ListNumber"/>
      </w:pPr>
      <w:r>
        <w:rPr>
          <w:sz w:val="22"/>
        </w:rPr>
        <w:t>The student submits the assignment — AI provides a preliminary grade, which the teacher then confirms.</w:t>
      </w:r>
    </w:p>
    <w:p>
      <w:pPr>
        <w:pStyle w:val="ListNumber"/>
      </w:pPr>
      <w:r>
        <w:rPr>
          <w:sz w:val="22"/>
        </w:rPr>
        <w:t>Pays for lunch at the cafeteria using the student card.</w:t>
      </w:r>
    </w:p>
    <w:p>
      <w:pPr>
        <w:pStyle w:val="ListNumber"/>
      </w:pPr>
      <w:r>
        <w:rPr>
          <w:sz w:val="22"/>
        </w:rPr>
        <w:t>Studies at home with the help of the AI Tutor.</w:t>
      </w:r>
    </w:p>
    <w:p>
      <w:pPr>
        <w:pStyle w:val="ListNumber"/>
      </w:pPr>
      <w:r>
        <w:rPr>
          <w:sz w:val="22"/>
        </w:rPr>
        <w:t>Pays monthly tuition through the mobile application.</w:t>
      </w:r>
    </w:p>
    <w:p>
      <w:r>
        <w:rPr>
          <w:b/>
          <w:color w:val="2C5AA0"/>
          <w:sz w:val="28"/>
        </w:rPr>
        <w:t>5.2. A Teacher's Daily Experience</w:t>
      </w:r>
    </w:p>
    <w:p>
      <w:pPr>
        <w:pStyle w:val="ListNumber"/>
      </w:pPr>
      <w:r>
        <w:rPr>
          <w:sz w:val="22"/>
        </w:rPr>
        <w:t>Reviews the schedule and the assigned classroom.</w:t>
      </w:r>
    </w:p>
    <w:p>
      <w:pPr>
        <w:pStyle w:val="ListNumber"/>
      </w:pPr>
      <w:r>
        <w:rPr>
          <w:sz w:val="22"/>
        </w:rPr>
        <w:t>Creates assignments and sets deadlines.</w:t>
      </w:r>
    </w:p>
    <w:p>
      <w:pPr>
        <w:pStyle w:val="ListNumber"/>
      </w:pPr>
      <w:r>
        <w:rPr>
          <w:sz w:val="22"/>
        </w:rPr>
        <w:t>Grades student work with AI assistance — reducing average review time from 5 minutes to 30 seconds.</w:t>
      </w:r>
    </w:p>
    <w:p>
      <w:pPr>
        <w:pStyle w:val="ListNumber"/>
      </w:pPr>
      <w:r>
        <w:rPr>
          <w:sz w:val="22"/>
        </w:rPr>
        <w:t>Receives attendance data automatically — no manual entry required.</w:t>
      </w:r>
    </w:p>
    <w:p>
      <w:pPr>
        <w:pStyle w:val="ListNumber"/>
      </w:pPr>
      <w:r>
        <w:rPr>
          <w:sz w:val="22"/>
        </w:rPr>
        <w:t>Uploads examination results into the system.</w:t>
      </w:r>
    </w:p>
    <w:p>
      <w:r>
        <w:rPr>
          <w:b/>
          <w:color w:val="2C5AA0"/>
          <w:sz w:val="28"/>
        </w:rPr>
        <w:t>5.3. A Rector's or Dean's Daily Experience</w:t>
      </w:r>
    </w:p>
    <w:p>
      <w:pPr>
        <w:pStyle w:val="ListNumber"/>
      </w:pPr>
      <w:r>
        <w:rPr>
          <w:sz w:val="22"/>
        </w:rPr>
        <w:t>Opens the management dashboard.</w:t>
      </w:r>
    </w:p>
    <w:p>
      <w:pPr>
        <w:pStyle w:val="ListNumber"/>
      </w:pPr>
      <w:r>
        <w:rPr>
          <w:sz w:val="22"/>
        </w:rPr>
        <w:t>Monitors attendance, revenue, and academic indicators by faculty on a single screen.</w:t>
      </w:r>
    </w:p>
    <w:p>
      <w:pPr>
        <w:pStyle w:val="ListNumber"/>
      </w:pPr>
      <w:r>
        <w:rPr>
          <w:sz w:val="22"/>
        </w:rPr>
        <w:t>Identifies problem areas promptly — for example, courses with the highest rate of late submissions.</w:t>
      </w:r>
    </w:p>
    <w:p>
      <w:pPr>
        <w:pStyle w:val="ListNumber"/>
      </w:pPr>
      <w:r>
        <w:rPr>
          <w:sz w:val="22"/>
        </w:rPr>
        <w:t>Exports reports with a single click.</w:t>
      </w:r>
    </w:p>
    <w:p/>
    <w:p>
      <w:r>
        <w:rPr>
          <w:b/>
          <w:color w:val="1F3A68"/>
          <w:sz w:val="36"/>
        </w:rPr>
        <w:t>6. Technology Stack</w:t>
      </w:r>
    </w:p>
    <w:p>
      <w:pPr>
        <w:pStyle w:val="ListBullet"/>
      </w:pPr>
      <w:r>
        <w:rPr>
          <w:sz w:val="22"/>
        </w:rPr>
        <w:t>Artificial Intelligence: Anthropic Claude — among the leading AI models worldwide.</w:t>
      </w:r>
    </w:p>
    <w:p>
      <w:pPr>
        <w:pStyle w:val="ListBullet"/>
      </w:pPr>
      <w:r>
        <w:rPr>
          <w:sz w:val="22"/>
        </w:rPr>
        <w:t>Payment Processing: Stripe — international standard with PCI-DSS-level security.</w:t>
      </w:r>
    </w:p>
    <w:p>
      <w:pPr>
        <w:pStyle w:val="ListBullet"/>
      </w:pPr>
      <w:r>
        <w:rPr>
          <w:sz w:val="22"/>
        </w:rPr>
        <w:t>Mobile Platform: Progressive Web App (PWA) — no app store installation required.</w:t>
      </w:r>
    </w:p>
    <w:p>
      <w:pPr>
        <w:pStyle w:val="ListBullet"/>
      </w:pPr>
      <w:r>
        <w:rPr>
          <w:sz w:val="22"/>
        </w:rPr>
        <w:t>Database: PostgreSQL — bank-grade reliability.</w:t>
      </w:r>
    </w:p>
    <w:p>
      <w:pPr>
        <w:pStyle w:val="ListBullet"/>
      </w:pPr>
      <w:r>
        <w:rPr>
          <w:sz w:val="22"/>
        </w:rPr>
        <w:t>Security: Role-based access control and HMAC-signed turnstile integration.</w:t>
      </w:r>
    </w:p>
    <w:p/>
    <w:p>
      <w:r>
        <w:rPr>
          <w:b/>
          <w:color w:val="1F3A68"/>
          <w:sz w:val="36"/>
        </w:rPr>
        <w:t>7. Key Reasons to Choose UniFlow</w:t>
      </w:r>
    </w:p>
    <w:p>
      <w:pPr>
        <w:pStyle w:val="ListBullet"/>
      </w:pPr>
      <w:r>
        <w:rPr>
          <w:sz w:val="22"/>
        </w:rPr>
        <w:t>All processes on a single platform — 12 modules, no need for separate software.</w:t>
      </w:r>
    </w:p>
    <w:p>
      <w:pPr>
        <w:pStyle w:val="ListBullet"/>
      </w:pPr>
      <w:r>
        <w:rPr>
          <w:sz w:val="22"/>
        </w:rPr>
        <w:t>Artificial intelligence saves teacher time and provides 24/7 student support.</w:t>
      </w:r>
    </w:p>
    <w:p>
      <w:pPr>
        <w:pStyle w:val="ListBullet"/>
      </w:pPr>
      <w:r>
        <w:rPr>
          <w:sz w:val="22"/>
        </w:rPr>
        <w:t>Automation eliminates human error in turnstile, payment, and grading processes.</w:t>
      </w:r>
    </w:p>
    <w:p>
      <w:pPr>
        <w:pStyle w:val="ListBullet"/>
      </w:pPr>
      <w:r>
        <w:rPr>
          <w:sz w:val="22"/>
        </w:rPr>
        <w:t>Real-time indicators and full transparency for leadership.</w:t>
      </w:r>
    </w:p>
    <w:p>
      <w:pPr>
        <w:pStyle w:val="ListBullet"/>
      </w:pPr>
      <w:r>
        <w:rPr>
          <w:sz w:val="22"/>
        </w:rPr>
        <w:t>A mobile-first approach — convenient for all generations of users.</w:t>
      </w:r>
    </w:p>
    <w:p>
      <w:pPr>
        <w:pStyle w:val="ListBullet"/>
      </w:pPr>
      <w:r>
        <w:rPr>
          <w:sz w:val="22"/>
        </w:rPr>
        <w:t>Designed for local realities and available in Azerbaijani.</w:t>
      </w:r>
    </w:p>
    <w:p>
      <w:pPr>
        <w:pStyle w:val="ListBullet"/>
      </w:pPr>
      <w:r>
        <w:rPr>
          <w:sz w:val="22"/>
        </w:rPr>
        <w:t>Modular architecture — any new feature can be added with ease.</w:t>
      </w:r>
    </w:p>
    <w:p/>
    <w:p>
      <w:r>
        <w:rPr>
          <w:b/>
          <w:color w:val="1F3A68"/>
          <w:sz w:val="36"/>
        </w:rPr>
        <w:t>8. Implementation Plan (Next Steps)</w:t>
      </w:r>
    </w:p>
    <w:p>
      <w:pPr>
        <w:pStyle w:val="ListNumber"/>
      </w:pPr>
      <w:r>
        <w:rPr>
          <w:sz w:val="22"/>
        </w:rPr>
        <w:t>Selection of a pilot faculty (one faculty, one semester).</w:t>
      </w:r>
    </w:p>
    <w:p>
      <w:pPr>
        <w:pStyle w:val="ListNumber"/>
      </w:pPr>
      <w:r>
        <w:rPr>
          <w:sz w:val="22"/>
        </w:rPr>
        <w:t>Migration of existing user data into the system.</w:t>
      </w:r>
    </w:p>
    <w:p>
      <w:pPr>
        <w:pStyle w:val="ListNumber"/>
      </w:pPr>
      <w:r>
        <w:rPr>
          <w:sz w:val="22"/>
        </w:rPr>
        <w:t>Training sessions for teaching staff and administrative personnel.</w:t>
      </w:r>
    </w:p>
    <w:p>
      <w:pPr>
        <w:pStyle w:val="ListNumber"/>
      </w:pPr>
      <w:r>
        <w:rPr>
          <w:sz w:val="22"/>
        </w:rPr>
        <w:t>Full institution-wide rollout.</w:t>
      </w:r>
    </w:p>
    <w:p>
      <w:r>
        <w:br w:type="page"/>
      </w:r>
    </w:p>
    <w:p>
      <w:pPr>
        <w:jc w:val="center"/>
      </w:pPr>
      <w:r>
        <w:rPr>
          <w:b/>
          <w:color w:val="1F3A68"/>
          <w:sz w:val="36"/>
        </w:rPr>
        <w:t>Yekun  /  Conclusion</w:t>
      </w:r>
    </w:p>
    <w:p/>
    <w:p>
      <w:r>
        <w:rPr>
          <w:b w:val="0"/>
          <w:i w:val="0"/>
          <w:sz w:val="22"/>
        </w:rPr>
        <w:t>UniFlow universitetin idarəetmə mədəniyyətini müasirləşdirmək, akademik prosesləri rəqəmsallaşdırmaq və qərarvermə prosesini məlumata əsaslandırmaq üçün hazır həll təklif edir. Sənəddə təqdim olunan modullar və proseslər ali təhsil müəssisəsinin gündəlik fəaliyyətinin bütün əsas sahələrini əhatə edir.</w:t>
      </w:r>
    </w:p>
    <w:p>
      <w:r>
        <w:rPr>
          <w:b w:val="0"/>
          <w:i w:val="0"/>
          <w:sz w:val="22"/>
        </w:rPr>
        <w:t>UniFlow offers a ready solution for modernizing the university's management culture, digitalizing academic processes, and grounding decision-making in reliable data. The modules and processes presented in this document cover every essential area of the daily operations of a higher-education institution.</w:t>
      </w:r>
    </w:p>
    <w:p/>
    <w:p>
      <w:pPr>
        <w:jc w:val="center"/>
      </w:pPr>
      <w:r>
        <w:rPr>
          <w:i/>
          <w:sz w:val="22"/>
        </w:rPr>
        <w:t>— Sənədin sonu  /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