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57D1" w14:textId="77777777" w:rsidR="00DB50BA" w:rsidRPr="00DB50BA" w:rsidRDefault="00DB50BA" w:rsidP="00DB50BA">
      <w:pPr>
        <w:widowControl/>
        <w:jc w:val="center"/>
        <w:rPr>
          <w:rFonts w:ascii="黑体" w:eastAsia="黑体" w:hAnsi="黑体" w:cs="宋体"/>
          <w:b/>
          <w:bCs/>
          <w:kern w:val="0"/>
          <w:sz w:val="32"/>
          <w:szCs w:val="32"/>
        </w:rPr>
      </w:pPr>
      <w:r w:rsidRPr="00DB50BA">
        <w:rPr>
          <w:rFonts w:ascii="黑体" w:eastAsia="黑体" w:hAnsi="黑体" w:cs="宋体"/>
          <w:b/>
          <w:bCs/>
          <w:kern w:val="0"/>
          <w:sz w:val="32"/>
          <w:szCs w:val="32"/>
        </w:rPr>
        <w:t>安全杂谈</w:t>
      </w:r>
    </w:p>
    <w:p w14:paraId="0508DB86" w14:textId="77777777" w:rsid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对当前蜜罐的一些简单的看法</w:t>
      </w:r>
    </w:p>
    <w:p w14:paraId="518C743C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FDA6697" w14:textId="77777777" w:rsid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首先是蜜罐的仿真，身为蜜罐的作用就是诱敌，针对攻击方就要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利而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诱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之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“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，“利而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诱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之”的关键是要摸准对方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贪什么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“利”。</w:t>
      </w:r>
    </w:p>
    <w:p w14:paraId="752E6AC8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89E9090" w14:textId="77777777" w:rsid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常见的克隆方式 应用类（tomcat、outlook、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ecshop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weblogic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）、系统服务类（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rdp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、ftp）、数据库类（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redis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）、网络设备类（路由器、交换机）。以及最重要的动态克隆类，一般基本都是动态克隆，如果放到公网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甚可能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还需要定制化（曾经见过配置短信验证码功能的蜜罐）。</w:t>
      </w:r>
    </w:p>
    <w:p w14:paraId="32E902BA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1CB8C2" w14:textId="02F91B45" w:rsidR="00DB50BA" w:rsidRDefault="00DB50BA" w:rsidP="00DB5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noProof/>
          <w:sz w:val="24"/>
          <w:szCs w:val="24"/>
        </w:rPr>
        <w:drawing>
          <wp:inline distT="0" distB="0" distL="0" distR="0" wp14:anchorId="007AAA99" wp14:editId="3BDF5CD5">
            <wp:extent cx="5274310" cy="1218565"/>
            <wp:effectExtent l="0" t="0" r="2540" b="635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E4E8C" w14:textId="77777777" w:rsidR="00DB50BA" w:rsidRPr="00DB50BA" w:rsidRDefault="00DB50BA" w:rsidP="00DB50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6E8B928" w14:textId="77777777" w:rsid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当然，现在蜜罐的检测手段也很多</w: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50BA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"https://github.com/Ghr07h/Heimdallr" </w:instrTex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50BA">
        <w:rPr>
          <w:rFonts w:ascii="宋体" w:eastAsia="宋体" w:hAnsi="宋体" w:cs="宋体"/>
          <w:color w:val="003884"/>
          <w:kern w:val="0"/>
          <w:sz w:val="24"/>
          <w:szCs w:val="24"/>
          <w:u w:val="single"/>
        </w:rPr>
        <w:t>https://github.com/Ghr07h/Heimdallr</w: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50BA">
        <w:rPr>
          <w:rFonts w:ascii="宋体" w:eastAsia="宋体" w:hAnsi="宋体" w:cs="宋体"/>
          <w:kern w:val="0"/>
          <w:sz w:val="24"/>
          <w:szCs w:val="24"/>
        </w:rPr>
        <w:t>，使用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识别。访问蜜罐页面后，web页面会使用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来获取其他网站信息且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收到同源策略影响。</w:t>
      </w:r>
    </w:p>
    <w:p w14:paraId="6C142C73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913DC5E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关于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jsonp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可以参考文章，</w: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50BA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"https://www.cnblogs.com/ph4nt0mer/p/16538600.html" </w:instrTex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50BA">
        <w:rPr>
          <w:rFonts w:ascii="宋体" w:eastAsia="宋体" w:hAnsi="宋体" w:cs="宋体"/>
          <w:color w:val="003884"/>
          <w:kern w:val="0"/>
          <w:sz w:val="24"/>
          <w:szCs w:val="24"/>
          <w:u w:val="single"/>
        </w:rPr>
        <w:t>https://www.cnblogs.com/ph4nt0mer/p/16538600.html</w: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50BA">
        <w:rPr>
          <w:rFonts w:ascii="宋体" w:eastAsia="宋体" w:hAnsi="宋体" w:cs="宋体"/>
          <w:kern w:val="0"/>
          <w:sz w:val="24"/>
          <w:szCs w:val="24"/>
        </w:rPr>
        <w:t>，</w: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B50BA">
        <w:rPr>
          <w:rFonts w:ascii="宋体" w:eastAsia="宋体" w:hAnsi="宋体" w:cs="宋体"/>
          <w:kern w:val="0"/>
          <w:sz w:val="24"/>
          <w:szCs w:val="24"/>
        </w:rPr>
        <w:instrText xml:space="preserve"> HYPERLINK "https://blog.csdn.net/a1598452168YY/article/details/127879262" </w:instrTex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B50BA">
        <w:rPr>
          <w:rFonts w:ascii="宋体" w:eastAsia="宋体" w:hAnsi="宋体" w:cs="宋体"/>
          <w:color w:val="003884"/>
          <w:kern w:val="0"/>
          <w:sz w:val="24"/>
          <w:szCs w:val="24"/>
          <w:u w:val="single"/>
        </w:rPr>
        <w:t>https://blog.csdn.net/a1598452168YY/article/details/127879262</w:t>
      </w:r>
      <w:r w:rsidRPr="00DB50B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B50BA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93EDF21" w14:textId="77777777" w:rsidR="00DB50BA" w:rsidRPr="00DB50BA" w:rsidRDefault="00DB50BA" w:rsidP="00DB50BA">
      <w:pPr>
        <w:widowControl/>
        <w:ind w:firstLine="420"/>
        <w:jc w:val="left"/>
        <w:rPr>
          <w:rFonts w:ascii="黑体" w:eastAsia="黑体" w:hAnsi="黑体" w:cs="宋体"/>
          <w:kern w:val="0"/>
          <w:sz w:val="28"/>
          <w:szCs w:val="28"/>
        </w:rPr>
      </w:pPr>
      <w:r w:rsidRPr="00DB50BA">
        <w:rPr>
          <w:rFonts w:ascii="黑体" w:eastAsia="黑体" w:hAnsi="黑体" w:cs="宋体"/>
          <w:kern w:val="0"/>
          <w:sz w:val="28"/>
          <w:szCs w:val="28"/>
        </w:rPr>
        <w:t>关于引流</w:t>
      </w:r>
    </w:p>
    <w:p w14:paraId="63410720" w14:textId="647F78C8" w:rsidR="00DB50BA" w:rsidRPr="00DB50BA" w:rsidRDefault="00DB50BA" w:rsidP="00DB50B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正常业务引流跳转到蜜罐。</w:t>
      </w:r>
    </w:p>
    <w:p w14:paraId="144F76D4" w14:textId="094978CF" w:rsidR="00DB50BA" w:rsidRPr="00DB50BA" w:rsidRDefault="00DB50BA" w:rsidP="00DB50B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互联网诱饵（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等网站）</w:t>
      </w:r>
    </w:p>
    <w:p w14:paraId="79F9DBC2" w14:textId="62AC631B" w:rsidR="00DB50BA" w:rsidRDefault="00DB50BA" w:rsidP="00DB50BA">
      <w:pPr>
        <w:pStyle w:val="a4"/>
        <w:widowControl/>
        <w:numPr>
          <w:ilvl w:val="0"/>
          <w:numId w:val="3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木马反制（蜜罐提供下载插件功能，不安装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插件边无法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使用蜜罐web功能）</w:t>
      </w:r>
    </w:p>
    <w:p w14:paraId="0206BAC4" w14:textId="77777777" w:rsidR="00DB50BA" w:rsidRDefault="00DB50BA" w:rsidP="00DB50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A9AB47" w14:textId="77777777" w:rsidR="00DB50BA" w:rsidRPr="00DB50BA" w:rsidRDefault="00DB50BA" w:rsidP="00DB50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170AAF9" w14:textId="77777777" w:rsid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至于部署位置一般是在内网中，或者内+外形式部署，现在已经有云的形式了，但还不是很清楚怎么部署。</w:t>
      </w:r>
    </w:p>
    <w:p w14:paraId="63F975C7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A5BD1EC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关于溯源的话，一般市面上的蜜罐都会自动勾画出攻击者攻击路径和画像了，运气比较好碰到低级攻击者的话说不定也能获取到其社交账号信息，根据其社交信息所发布历史内容，溯源攻击者。比如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蜜罐，攻击者在尚不知道是蜜罐环境的前提下，会将蜜罐作为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跳板机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进行下一步的攻击，通常会将带有个人信息特征的工具上传到服务器上，在攻防演习中对溯源得分是很有帮助的。</w:t>
      </w:r>
    </w:p>
    <w:p w14:paraId="0F911ECF" w14:textId="77777777" w:rsid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lastRenderedPageBreak/>
        <w:t>一般来说，触发即告警，在公网环境中通常最多告警就是弱口令尝试，个人一般不是很关注，只有深入后的才是重点，通常逐个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研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判也要消耗一部分时间。当然也要提防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穿罐“的情况发生，因为之前发生过类似情况，现在很多企业都将蜜罐整套部署在</w:t>
      </w:r>
      <w:proofErr w:type="spellStart"/>
      <w:r w:rsidRPr="00DB50BA">
        <w:rPr>
          <w:rFonts w:ascii="宋体" w:eastAsia="宋体" w:hAnsi="宋体" w:cs="宋体"/>
          <w:kern w:val="0"/>
          <w:sz w:val="24"/>
          <w:szCs w:val="24"/>
        </w:rPr>
        <w:t>dmz</w:t>
      </w:r>
      <w:proofErr w:type="spellEnd"/>
      <w:r w:rsidRPr="00DB50BA">
        <w:rPr>
          <w:rFonts w:ascii="宋体" w:eastAsia="宋体" w:hAnsi="宋体" w:cs="宋体"/>
          <w:kern w:val="0"/>
          <w:sz w:val="24"/>
          <w:szCs w:val="24"/>
        </w:rPr>
        <w:t>区域。这种个人不是很熟，暂时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往下表。</w:t>
      </w:r>
    </w:p>
    <w:p w14:paraId="489C91E1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D57A27F" w14:textId="77777777" w:rsidR="00DB50BA" w:rsidRPr="00DB50BA" w:rsidRDefault="00DB50BA" w:rsidP="00DB50B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0BA">
        <w:rPr>
          <w:rFonts w:ascii="宋体" w:eastAsia="宋体" w:hAnsi="宋体" w:cs="宋体"/>
          <w:kern w:val="0"/>
          <w:sz w:val="24"/>
          <w:szCs w:val="24"/>
        </w:rPr>
        <w:t>“利而</w:t>
      </w:r>
      <w:proofErr w:type="gramStart"/>
      <w:r w:rsidRPr="00DB50BA">
        <w:rPr>
          <w:rFonts w:ascii="宋体" w:eastAsia="宋体" w:hAnsi="宋体" w:cs="宋体"/>
          <w:kern w:val="0"/>
          <w:sz w:val="24"/>
          <w:szCs w:val="24"/>
        </w:rPr>
        <w:t>诱</w:t>
      </w:r>
      <w:proofErr w:type="gramEnd"/>
      <w:r w:rsidRPr="00DB50BA">
        <w:rPr>
          <w:rFonts w:ascii="宋体" w:eastAsia="宋体" w:hAnsi="宋体" w:cs="宋体"/>
          <w:kern w:val="0"/>
          <w:sz w:val="24"/>
          <w:szCs w:val="24"/>
        </w:rPr>
        <w:t>之”，在攻防中就是“投其所好”，关键在于对攻击者的心理，仔细观察，认真研究分析，自己置身于攻击方的角度，想攻击方想要什么，求攻击者之所求，从而创建适销对路的蜜罐，以满足攻击者的需求。“利之”必致其至。</w:t>
      </w:r>
    </w:p>
    <w:p w14:paraId="603AF4C0" w14:textId="77777777" w:rsidR="00CB4ACC" w:rsidRDefault="00CB4ACC"/>
    <w:sectPr w:rsidR="00CB4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5703D"/>
    <w:multiLevelType w:val="hybridMultilevel"/>
    <w:tmpl w:val="624C9B2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A5D5159"/>
    <w:multiLevelType w:val="hybridMultilevel"/>
    <w:tmpl w:val="49DCE1F4"/>
    <w:lvl w:ilvl="0" w:tplc="E4A2C738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" w15:restartNumberingAfterBreak="0">
    <w:nsid w:val="52A00F62"/>
    <w:multiLevelType w:val="hybridMultilevel"/>
    <w:tmpl w:val="BEDCB732"/>
    <w:lvl w:ilvl="0" w:tplc="E4A2C738">
      <w:start w:val="1"/>
      <w:numFmt w:val="decimal"/>
      <w:lvlText w:val="%1，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765461920">
    <w:abstractNumId w:val="1"/>
  </w:num>
  <w:num w:numId="2" w16cid:durableId="1907377238">
    <w:abstractNumId w:val="2"/>
  </w:num>
  <w:num w:numId="3" w16cid:durableId="92723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CC"/>
    <w:rsid w:val="00CB4ACC"/>
    <w:rsid w:val="00D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FB65"/>
  <w15:chartTrackingRefBased/>
  <w15:docId w15:val="{C6C0DB39-79C7-41A3-B07D-D07E1D9F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50B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0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姚</dc:creator>
  <cp:keywords/>
  <dc:description/>
  <cp:lastModifiedBy>苏 姚</cp:lastModifiedBy>
  <cp:revision>2</cp:revision>
  <dcterms:created xsi:type="dcterms:W3CDTF">2023-04-28T07:35:00Z</dcterms:created>
  <dcterms:modified xsi:type="dcterms:W3CDTF">2023-04-28T07:40:00Z</dcterms:modified>
</cp:coreProperties>
</file>