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4B9D79" w14:textId="77777777" w:rsidR="00044008" w:rsidRDefault="00044008">
      <w:pPr>
        <w:rPr>
          <w:sz w:val="36"/>
          <w:szCs w:val="36"/>
        </w:rPr>
      </w:pPr>
      <w:r w:rsidRPr="00044008">
        <w:rPr>
          <w:b/>
          <w:bCs/>
          <w:sz w:val="36"/>
          <w:szCs w:val="36"/>
        </w:rPr>
        <w:t>Embedded Hardware and Operating Systems</w:t>
      </w:r>
      <w:r>
        <w:t xml:space="preserve">: </w:t>
      </w:r>
      <w:r w:rsidRPr="00044008">
        <w:rPr>
          <w:b/>
          <w:bCs/>
          <w:sz w:val="36"/>
          <w:szCs w:val="36"/>
        </w:rPr>
        <w:t xml:space="preserve">Practice Peer-graded Assignment </w:t>
      </w:r>
      <w:proofErr w:type="spellStart"/>
      <w:r w:rsidRPr="00044008">
        <w:rPr>
          <w:b/>
          <w:bCs/>
          <w:sz w:val="36"/>
          <w:szCs w:val="36"/>
        </w:rPr>
        <w:t>TinyOS</w:t>
      </w:r>
      <w:proofErr w:type="spellEnd"/>
      <w:r w:rsidRPr="00044008">
        <w:rPr>
          <w:b/>
          <w:bCs/>
          <w:sz w:val="36"/>
          <w:szCs w:val="36"/>
        </w:rPr>
        <w:t xml:space="preserve"> -- Hands-on</w:t>
      </w:r>
      <w:r w:rsidRPr="00044008">
        <w:rPr>
          <w:sz w:val="36"/>
          <w:szCs w:val="36"/>
        </w:rPr>
        <w:t xml:space="preserve"> </w:t>
      </w:r>
    </w:p>
    <w:p w14:paraId="219CE685" w14:textId="77777777" w:rsidR="00044008" w:rsidRDefault="00044008">
      <w:r w:rsidRPr="00044008">
        <w:rPr>
          <w:b/>
          <w:bCs/>
          <w:sz w:val="28"/>
          <w:szCs w:val="28"/>
        </w:rPr>
        <w:t>Objective</w:t>
      </w:r>
      <w:r>
        <w:t xml:space="preserve">: </w:t>
      </w:r>
      <w:r w:rsidRPr="00C76186">
        <w:rPr>
          <w:sz w:val="24"/>
          <w:szCs w:val="24"/>
        </w:rPr>
        <w:t xml:space="preserve">To program a </w:t>
      </w:r>
      <w:proofErr w:type="spellStart"/>
      <w:r w:rsidRPr="00C76186">
        <w:rPr>
          <w:sz w:val="24"/>
          <w:szCs w:val="24"/>
        </w:rPr>
        <w:t>TinyOS</w:t>
      </w:r>
      <w:proofErr w:type="spellEnd"/>
      <w:r w:rsidRPr="00C76186">
        <w:rPr>
          <w:sz w:val="24"/>
          <w:szCs w:val="24"/>
        </w:rPr>
        <w:t xml:space="preserve"> application in practice</w:t>
      </w:r>
      <w:r>
        <w:t xml:space="preserve"> </w:t>
      </w:r>
    </w:p>
    <w:p w14:paraId="530C7613" w14:textId="5EEF6906" w:rsidR="00044008" w:rsidRDefault="00044008">
      <w:r w:rsidRPr="00044008">
        <w:rPr>
          <w:b/>
          <w:bCs/>
          <w:sz w:val="28"/>
          <w:szCs w:val="28"/>
        </w:rPr>
        <w:t>Materials:</w:t>
      </w:r>
      <w:r>
        <w:t xml:space="preserve"> </w:t>
      </w:r>
      <w:r w:rsidRPr="00C76186">
        <w:rPr>
          <w:sz w:val="24"/>
          <w:szCs w:val="24"/>
        </w:rPr>
        <w:t xml:space="preserve">For the current assignment, the </w:t>
      </w:r>
      <w:proofErr w:type="spellStart"/>
      <w:r w:rsidRPr="00C76186">
        <w:rPr>
          <w:sz w:val="24"/>
          <w:szCs w:val="24"/>
        </w:rPr>
        <w:t>TinyOS</w:t>
      </w:r>
      <w:proofErr w:type="spellEnd"/>
      <w:r w:rsidRPr="00C76186">
        <w:rPr>
          <w:sz w:val="24"/>
          <w:szCs w:val="24"/>
        </w:rPr>
        <w:t xml:space="preserve"> is installed on a Contiki (3.0) system. This system is run using the latest VMWare player.</w:t>
      </w:r>
    </w:p>
    <w:p w14:paraId="08CAF8A2" w14:textId="77777777" w:rsidR="00044008" w:rsidRPr="00044008" w:rsidRDefault="00044008" w:rsidP="00044008">
      <w:pPr>
        <w:pBdr>
          <w:top w:val="single" w:sz="2" w:space="0" w:color="E3E3E3"/>
          <w:left w:val="single" w:sz="2" w:space="0" w:color="E3E3E3"/>
          <w:bottom w:val="single" w:sz="2" w:space="0" w:color="E3E3E3"/>
          <w:right w:val="single" w:sz="2" w:space="13" w:color="E3E3E3"/>
        </w:pBdr>
        <w:shd w:val="clear" w:color="auto" w:fill="FFFFFF"/>
        <w:spacing w:after="213" w:line="240" w:lineRule="auto"/>
        <w:outlineLvl w:val="0"/>
        <w:rPr>
          <w:rFonts w:ascii="Segoe UI" w:eastAsia="Times New Roman" w:hAnsi="Segoe UI" w:cs="Segoe UI"/>
          <w:b/>
          <w:bCs/>
          <w:color w:val="0D0D0D"/>
          <w:kern w:val="36"/>
          <w:sz w:val="40"/>
          <w:szCs w:val="40"/>
          <w14:ligatures w14:val="none"/>
        </w:rPr>
      </w:pPr>
      <w:r w:rsidRPr="00044008">
        <w:rPr>
          <w:rFonts w:ascii="Segoe UI" w:eastAsia="Times New Roman" w:hAnsi="Segoe UI" w:cs="Segoe UI"/>
          <w:b/>
          <w:bCs/>
          <w:color w:val="0D0D0D"/>
          <w:kern w:val="36"/>
          <w:sz w:val="40"/>
          <w:szCs w:val="40"/>
          <w14:ligatures w14:val="none"/>
        </w:rPr>
        <w:t>Report: Functionality of the Blink Application</w:t>
      </w:r>
    </w:p>
    <w:p w14:paraId="6DB101B1" w14:textId="77777777" w:rsidR="00044008" w:rsidRPr="00044008" w:rsidRDefault="00044008" w:rsidP="00044008">
      <w:pPr>
        <w:pBdr>
          <w:top w:val="single" w:sz="2" w:space="0" w:color="E3E3E3"/>
          <w:left w:val="single" w:sz="2" w:space="0" w:color="E3E3E3"/>
          <w:bottom w:val="single" w:sz="2" w:space="0" w:color="E3E3E3"/>
          <w:right w:val="single" w:sz="2" w:space="13"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044008">
        <w:rPr>
          <w:rFonts w:ascii="Segoe UI" w:eastAsia="Times New Roman" w:hAnsi="Segoe UI" w:cs="Segoe UI"/>
          <w:b/>
          <w:bCs/>
          <w:color w:val="0D0D0D"/>
          <w:kern w:val="0"/>
          <w:sz w:val="36"/>
          <w:szCs w:val="36"/>
          <w14:ligatures w14:val="none"/>
        </w:rPr>
        <w:t>Introduction</w:t>
      </w:r>
    </w:p>
    <w:p w14:paraId="3A9ACEE6" w14:textId="77777777" w:rsidR="00044008" w:rsidRPr="00044008" w:rsidRDefault="00044008" w:rsidP="00044008">
      <w:pPr>
        <w:pBdr>
          <w:top w:val="single" w:sz="2" w:space="0" w:color="E3E3E3"/>
          <w:left w:val="single" w:sz="2" w:space="0" w:color="E3E3E3"/>
          <w:bottom w:val="single" w:sz="2" w:space="0" w:color="E3E3E3"/>
          <w:right w:val="single" w:sz="2" w:space="13"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044008">
        <w:rPr>
          <w:rFonts w:ascii="Segoe UI" w:eastAsia="Times New Roman" w:hAnsi="Segoe UI" w:cs="Segoe UI"/>
          <w:color w:val="0D0D0D"/>
          <w:kern w:val="0"/>
          <w:sz w:val="24"/>
          <w:szCs w:val="24"/>
          <w14:ligatures w14:val="none"/>
        </w:rPr>
        <w:t>This report provides an overview of the functionality of the Blink application, explains how it works, describes the priorities set in the example, and outlines the modifications made to the code.</w:t>
      </w:r>
    </w:p>
    <w:p w14:paraId="60002119" w14:textId="77777777" w:rsidR="00044008" w:rsidRPr="00044008" w:rsidRDefault="00044008" w:rsidP="00044008">
      <w:pPr>
        <w:pBdr>
          <w:top w:val="single" w:sz="2" w:space="0" w:color="E3E3E3"/>
          <w:left w:val="single" w:sz="2" w:space="0" w:color="E3E3E3"/>
          <w:bottom w:val="single" w:sz="2" w:space="0" w:color="E3E3E3"/>
          <w:right w:val="single" w:sz="2" w:space="13"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044008">
        <w:rPr>
          <w:rFonts w:ascii="Segoe UI" w:eastAsia="Times New Roman" w:hAnsi="Segoe UI" w:cs="Segoe UI"/>
          <w:b/>
          <w:bCs/>
          <w:color w:val="0D0D0D"/>
          <w:kern w:val="0"/>
          <w:sz w:val="36"/>
          <w:szCs w:val="36"/>
          <w14:ligatures w14:val="none"/>
        </w:rPr>
        <w:t>Functionality of the Blink Application</w:t>
      </w:r>
    </w:p>
    <w:p w14:paraId="0002AA3B" w14:textId="77777777" w:rsidR="00044008" w:rsidRPr="00044008" w:rsidRDefault="00044008" w:rsidP="00044008">
      <w:pPr>
        <w:pBdr>
          <w:top w:val="single" w:sz="2" w:space="0" w:color="E3E3E3"/>
          <w:left w:val="single" w:sz="2" w:space="0" w:color="E3E3E3"/>
          <w:bottom w:val="single" w:sz="2" w:space="0" w:color="E3E3E3"/>
          <w:right w:val="single" w:sz="2" w:space="13"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044008">
        <w:rPr>
          <w:rFonts w:ascii="Segoe UI" w:eastAsia="Times New Roman" w:hAnsi="Segoe UI" w:cs="Segoe UI"/>
          <w:color w:val="0D0D0D"/>
          <w:kern w:val="0"/>
          <w:sz w:val="24"/>
          <w:szCs w:val="24"/>
          <w14:ligatures w14:val="none"/>
        </w:rPr>
        <w:t xml:space="preserve">The Blink application is a simple example designed to demonstrate basic functionality on </w:t>
      </w:r>
      <w:proofErr w:type="spellStart"/>
      <w:r w:rsidRPr="00044008">
        <w:rPr>
          <w:rFonts w:ascii="Segoe UI" w:eastAsia="Times New Roman" w:hAnsi="Segoe UI" w:cs="Segoe UI"/>
          <w:color w:val="0D0D0D"/>
          <w:kern w:val="0"/>
          <w:sz w:val="24"/>
          <w:szCs w:val="24"/>
          <w14:ligatures w14:val="none"/>
        </w:rPr>
        <w:t>TinyOS</w:t>
      </w:r>
      <w:proofErr w:type="spellEnd"/>
      <w:r w:rsidRPr="00044008">
        <w:rPr>
          <w:rFonts w:ascii="Segoe UI" w:eastAsia="Times New Roman" w:hAnsi="Segoe UI" w:cs="Segoe UI"/>
          <w:color w:val="0D0D0D"/>
          <w:kern w:val="0"/>
          <w:sz w:val="24"/>
          <w:szCs w:val="24"/>
          <w14:ligatures w14:val="none"/>
        </w:rPr>
        <w:t xml:space="preserve">-compatible hardware. It blinks an LED on and off at a predefined interval. The application serves as a starting point for learning about programming embedded systems using </w:t>
      </w:r>
      <w:proofErr w:type="spellStart"/>
      <w:r w:rsidRPr="00044008">
        <w:rPr>
          <w:rFonts w:ascii="Segoe UI" w:eastAsia="Times New Roman" w:hAnsi="Segoe UI" w:cs="Segoe UI"/>
          <w:color w:val="0D0D0D"/>
          <w:kern w:val="0"/>
          <w:sz w:val="24"/>
          <w:szCs w:val="24"/>
          <w14:ligatures w14:val="none"/>
        </w:rPr>
        <w:t>TinyOS</w:t>
      </w:r>
      <w:proofErr w:type="spellEnd"/>
      <w:r w:rsidRPr="00044008">
        <w:rPr>
          <w:rFonts w:ascii="Segoe UI" w:eastAsia="Times New Roman" w:hAnsi="Segoe UI" w:cs="Segoe UI"/>
          <w:color w:val="0D0D0D"/>
          <w:kern w:val="0"/>
          <w:sz w:val="24"/>
          <w:szCs w:val="24"/>
          <w14:ligatures w14:val="none"/>
        </w:rPr>
        <w:t>.</w:t>
      </w:r>
    </w:p>
    <w:p w14:paraId="13F1F887" w14:textId="297DD98C" w:rsidR="00044008" w:rsidRDefault="00044008" w:rsidP="00C76186">
      <w:pPr>
        <w:pStyle w:val="ListParagraph"/>
        <w:numPr>
          <w:ilvl w:val="0"/>
          <w:numId w:val="1"/>
        </w:numPr>
      </w:pPr>
      <w:r w:rsidRPr="00C76186">
        <w:rPr>
          <w:b/>
          <w:bCs/>
          <w:sz w:val="32"/>
          <w:szCs w:val="32"/>
        </w:rPr>
        <w:t>Task 1</w:t>
      </w:r>
      <w:r>
        <w:t xml:space="preserve"> In this task, simulated timers are used to blink LEDs in the </w:t>
      </w:r>
      <w:proofErr w:type="spellStart"/>
      <w:r>
        <w:t>TinyOS</w:t>
      </w:r>
      <w:proofErr w:type="spellEnd"/>
      <w:r>
        <w:t xml:space="preserve"> program. A “runblink.py” </w:t>
      </w:r>
      <w:proofErr w:type="spellStart"/>
      <w:r>
        <w:t>porgam</w:t>
      </w:r>
      <w:proofErr w:type="spellEnd"/>
      <w:r>
        <w:t xml:space="preserve"> is created in Python language. The program is compiled using the </w:t>
      </w:r>
      <w:proofErr w:type="spellStart"/>
      <w:r>
        <w:t>TinyOS</w:t>
      </w:r>
      <w:proofErr w:type="spellEnd"/>
      <w:r>
        <w:t xml:space="preserve"> compiler and the compiled environment is then run in the TOSSIM simulator. The output from the program is as shown in figure 1</w:t>
      </w:r>
    </w:p>
    <w:p w14:paraId="080A1B14" w14:textId="76DC5916" w:rsidR="00C76186" w:rsidRDefault="00C76186" w:rsidP="00C76186">
      <w:pPr>
        <w:ind w:left="72"/>
        <w:rPr>
          <w:sz w:val="36"/>
          <w:szCs w:val="36"/>
        </w:rPr>
      </w:pPr>
      <w:r>
        <w:rPr>
          <w:noProof/>
        </w:rPr>
        <w:drawing>
          <wp:inline distT="0" distB="0" distL="0" distR="0" wp14:anchorId="7E52913B" wp14:editId="108CED35">
            <wp:extent cx="5067300" cy="2430780"/>
            <wp:effectExtent l="0" t="0" r="0" b="7620"/>
            <wp:docPr id="197921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21205" name=""/>
                    <pic:cNvPicPr/>
                  </pic:nvPicPr>
                  <pic:blipFill>
                    <a:blip r:embed="rId5"/>
                    <a:stretch>
                      <a:fillRect/>
                    </a:stretch>
                  </pic:blipFill>
                  <pic:spPr>
                    <a:xfrm>
                      <a:off x="0" y="0"/>
                      <a:ext cx="5119010" cy="2455585"/>
                    </a:xfrm>
                    <a:prstGeom prst="rect">
                      <a:avLst/>
                    </a:prstGeom>
                  </pic:spPr>
                </pic:pic>
              </a:graphicData>
            </a:graphic>
          </wp:inline>
        </w:drawing>
      </w:r>
    </w:p>
    <w:p w14:paraId="0627079F" w14:textId="77777777" w:rsidR="00C76186" w:rsidRDefault="00C76186" w:rsidP="00C76186">
      <w:pPr>
        <w:pStyle w:val="ListParagraph"/>
        <w:numPr>
          <w:ilvl w:val="0"/>
          <w:numId w:val="1"/>
        </w:numPr>
      </w:pPr>
      <w:r w:rsidRPr="00C76186">
        <w:rPr>
          <w:b/>
          <w:bCs/>
          <w:sz w:val="36"/>
          <w:szCs w:val="36"/>
        </w:rPr>
        <w:lastRenderedPageBreak/>
        <w:t>Task 2:</w:t>
      </w:r>
      <w:r>
        <w:t xml:space="preserve"> </w:t>
      </w:r>
    </w:p>
    <w:p w14:paraId="23D1F9A8" w14:textId="3D861E73" w:rsidR="00C76186" w:rsidRPr="00E80390" w:rsidRDefault="00C76186" w:rsidP="00C76186">
      <w:pPr>
        <w:rPr>
          <w:sz w:val="24"/>
          <w:szCs w:val="24"/>
        </w:rPr>
      </w:pPr>
      <w:r>
        <w:t xml:space="preserve">• </w:t>
      </w:r>
      <w:r w:rsidRPr="00E80390">
        <w:rPr>
          <w:sz w:val="24"/>
          <w:szCs w:val="24"/>
        </w:rPr>
        <w:t>I</w:t>
      </w:r>
      <w:r w:rsidRPr="00E80390">
        <w:rPr>
          <w:sz w:val="24"/>
          <w:szCs w:val="24"/>
        </w:rPr>
        <w:t xml:space="preserve">n Task 2, a timer called “Timer 3” is added to the Blink Application using the following line: </w:t>
      </w:r>
    </w:p>
    <w:p w14:paraId="4B2225E0" w14:textId="5C0C5B3A" w:rsidR="00C76186" w:rsidRPr="00E80390" w:rsidRDefault="00C76186" w:rsidP="00C76186">
      <w:pPr>
        <w:pStyle w:val="ListParagraph"/>
        <w:ind w:left="432"/>
        <w:rPr>
          <w:sz w:val="24"/>
          <w:szCs w:val="24"/>
        </w:rPr>
      </w:pPr>
      <w:r w:rsidRPr="00E80390">
        <w:rPr>
          <w:b/>
          <w:bCs/>
          <w:sz w:val="24"/>
          <w:szCs w:val="24"/>
        </w:rPr>
        <w:t xml:space="preserve">   </w:t>
      </w:r>
      <w:r w:rsidRPr="00E80390">
        <w:rPr>
          <w:b/>
          <w:bCs/>
          <w:sz w:val="24"/>
          <w:szCs w:val="24"/>
        </w:rPr>
        <w:t xml:space="preserve">components new </w:t>
      </w:r>
      <w:proofErr w:type="spellStart"/>
      <w:proofErr w:type="gramStart"/>
      <w:r w:rsidRPr="00E80390">
        <w:rPr>
          <w:b/>
          <w:bCs/>
          <w:sz w:val="24"/>
          <w:szCs w:val="24"/>
        </w:rPr>
        <w:t>TimerMilliC</w:t>
      </w:r>
      <w:proofErr w:type="spellEnd"/>
      <w:r w:rsidRPr="00E80390">
        <w:rPr>
          <w:b/>
          <w:bCs/>
          <w:sz w:val="24"/>
          <w:szCs w:val="24"/>
        </w:rPr>
        <w:t>(</w:t>
      </w:r>
      <w:proofErr w:type="gramEnd"/>
      <w:r w:rsidRPr="00E80390">
        <w:rPr>
          <w:b/>
          <w:bCs/>
          <w:sz w:val="24"/>
          <w:szCs w:val="24"/>
        </w:rPr>
        <w:t>) as Timer3</w:t>
      </w:r>
      <w:r w:rsidRPr="00E80390">
        <w:rPr>
          <w:sz w:val="24"/>
          <w:szCs w:val="24"/>
        </w:rPr>
        <w:t>;</w:t>
      </w:r>
    </w:p>
    <w:p w14:paraId="03F41769" w14:textId="6E363EB8" w:rsidR="00C76186" w:rsidRPr="00E80390" w:rsidRDefault="00C76186" w:rsidP="00C76186">
      <w:pPr>
        <w:pStyle w:val="ListParagraph"/>
        <w:ind w:left="432"/>
        <w:rPr>
          <w:sz w:val="24"/>
          <w:szCs w:val="24"/>
        </w:rPr>
      </w:pPr>
      <w:r w:rsidRPr="00E80390">
        <w:rPr>
          <w:sz w:val="24"/>
          <w:szCs w:val="24"/>
        </w:rPr>
        <w:t xml:space="preserve"> • This timer is scheduled for every 100ms in the BlinkC.nc script using the following line: </w:t>
      </w:r>
      <w:r w:rsidRPr="00E80390">
        <w:rPr>
          <w:sz w:val="24"/>
          <w:szCs w:val="24"/>
        </w:rPr>
        <w:t xml:space="preserve">                                                                                                        </w:t>
      </w:r>
      <w:r w:rsidRPr="00E80390">
        <w:rPr>
          <w:b/>
          <w:bCs/>
          <w:sz w:val="24"/>
          <w:szCs w:val="24"/>
        </w:rPr>
        <w:t>call Timer3.startPeriodic</w:t>
      </w:r>
      <w:proofErr w:type="gramStart"/>
      <w:r w:rsidRPr="00E80390">
        <w:rPr>
          <w:b/>
          <w:bCs/>
          <w:sz w:val="24"/>
          <w:szCs w:val="24"/>
        </w:rPr>
        <w:t>( 100</w:t>
      </w:r>
      <w:proofErr w:type="gramEnd"/>
      <w:r w:rsidRPr="00E80390">
        <w:rPr>
          <w:b/>
          <w:bCs/>
          <w:sz w:val="24"/>
          <w:szCs w:val="24"/>
        </w:rPr>
        <w:t xml:space="preserve"> );</w:t>
      </w:r>
    </w:p>
    <w:p w14:paraId="794038DB" w14:textId="77777777" w:rsidR="00C76186" w:rsidRPr="00E80390" w:rsidRDefault="00C76186" w:rsidP="00C76186">
      <w:pPr>
        <w:pStyle w:val="ListParagraph"/>
        <w:ind w:left="432"/>
        <w:rPr>
          <w:sz w:val="24"/>
          <w:szCs w:val="24"/>
        </w:rPr>
      </w:pPr>
      <w:r w:rsidRPr="00E80390">
        <w:rPr>
          <w:sz w:val="24"/>
          <w:szCs w:val="24"/>
        </w:rPr>
        <w:t xml:space="preserve"> • This timer is programmed to print out “I am Timer 3 and I have the shortest period!” using the following lines of code: </w:t>
      </w:r>
      <w:r w:rsidRPr="00E80390">
        <w:rPr>
          <w:b/>
          <w:bCs/>
          <w:sz w:val="24"/>
          <w:szCs w:val="24"/>
        </w:rPr>
        <w:t xml:space="preserve">event void Timer3.fired() </w:t>
      </w:r>
      <w:proofErr w:type="gramStart"/>
      <w:r w:rsidRPr="00E80390">
        <w:rPr>
          <w:b/>
          <w:bCs/>
          <w:sz w:val="24"/>
          <w:szCs w:val="24"/>
        </w:rPr>
        <w:t xml:space="preserve">{ </w:t>
      </w:r>
      <w:proofErr w:type="spellStart"/>
      <w:r w:rsidRPr="00E80390">
        <w:rPr>
          <w:b/>
          <w:bCs/>
          <w:sz w:val="24"/>
          <w:szCs w:val="24"/>
        </w:rPr>
        <w:t>dbg</w:t>
      </w:r>
      <w:proofErr w:type="spellEnd"/>
      <w:proofErr w:type="gramEnd"/>
      <w:r w:rsidRPr="00E80390">
        <w:rPr>
          <w:b/>
          <w:bCs/>
          <w:sz w:val="24"/>
          <w:szCs w:val="24"/>
        </w:rPr>
        <w:t>("</w:t>
      </w:r>
      <w:proofErr w:type="spellStart"/>
      <w:r w:rsidRPr="00E80390">
        <w:rPr>
          <w:b/>
          <w:bCs/>
          <w:sz w:val="24"/>
          <w:szCs w:val="24"/>
        </w:rPr>
        <w:t>BlinkC</w:t>
      </w:r>
      <w:proofErr w:type="spellEnd"/>
      <w:r w:rsidRPr="00E80390">
        <w:rPr>
          <w:b/>
          <w:bCs/>
          <w:sz w:val="24"/>
          <w:szCs w:val="24"/>
        </w:rPr>
        <w:t>"</w:t>
      </w:r>
      <w:r w:rsidRPr="00E80390">
        <w:rPr>
          <w:sz w:val="24"/>
          <w:szCs w:val="24"/>
        </w:rPr>
        <w:t>,</w:t>
      </w:r>
    </w:p>
    <w:p w14:paraId="2D5C66CB" w14:textId="77777777" w:rsidR="00C76186" w:rsidRPr="00E80390" w:rsidRDefault="00C76186" w:rsidP="00C76186">
      <w:pPr>
        <w:pStyle w:val="ListParagraph"/>
        <w:ind w:left="432"/>
        <w:rPr>
          <w:sz w:val="24"/>
          <w:szCs w:val="24"/>
        </w:rPr>
      </w:pPr>
      <w:r w:rsidRPr="00E80390">
        <w:rPr>
          <w:sz w:val="24"/>
          <w:szCs w:val="24"/>
        </w:rPr>
        <w:t xml:space="preserve"> </w:t>
      </w:r>
      <w:r w:rsidRPr="00E80390">
        <w:rPr>
          <w:b/>
          <w:bCs/>
          <w:sz w:val="24"/>
          <w:szCs w:val="24"/>
        </w:rPr>
        <w:t xml:space="preserve">"I am Timer 3 and I have the shortest period! fired @ %s.\n", </w:t>
      </w:r>
      <w:proofErr w:type="spellStart"/>
      <w:r w:rsidRPr="00E80390">
        <w:rPr>
          <w:b/>
          <w:bCs/>
          <w:sz w:val="24"/>
          <w:szCs w:val="24"/>
        </w:rPr>
        <w:t>sim_time_</w:t>
      </w:r>
      <w:proofErr w:type="gramStart"/>
      <w:r w:rsidRPr="00E80390">
        <w:rPr>
          <w:b/>
          <w:bCs/>
          <w:sz w:val="24"/>
          <w:szCs w:val="24"/>
        </w:rPr>
        <w:t>string</w:t>
      </w:r>
      <w:proofErr w:type="spellEnd"/>
      <w:r w:rsidRPr="00E80390">
        <w:rPr>
          <w:b/>
          <w:bCs/>
          <w:sz w:val="24"/>
          <w:szCs w:val="24"/>
        </w:rPr>
        <w:t>(</w:t>
      </w:r>
      <w:proofErr w:type="gramEnd"/>
      <w:r w:rsidRPr="00E80390">
        <w:rPr>
          <w:b/>
          <w:bCs/>
          <w:sz w:val="24"/>
          <w:szCs w:val="24"/>
        </w:rPr>
        <w:t>)); }</w:t>
      </w:r>
      <w:r w:rsidRPr="00E80390">
        <w:rPr>
          <w:sz w:val="24"/>
          <w:szCs w:val="24"/>
        </w:rPr>
        <w:t xml:space="preserve"> </w:t>
      </w:r>
    </w:p>
    <w:p w14:paraId="0522E0AB" w14:textId="77777777" w:rsidR="00E80390" w:rsidRDefault="00C76186" w:rsidP="00C76186">
      <w:pPr>
        <w:pStyle w:val="ListParagraph"/>
        <w:ind w:left="432"/>
        <w:rPr>
          <w:sz w:val="24"/>
          <w:szCs w:val="24"/>
        </w:rPr>
      </w:pPr>
      <w:r w:rsidRPr="00E80390">
        <w:rPr>
          <w:sz w:val="24"/>
          <w:szCs w:val="24"/>
        </w:rPr>
        <w:t>• Finally, the python script is edited to simulate for 2000 events instead of 100 just by replacing the input to the loop</w:t>
      </w:r>
    </w:p>
    <w:p w14:paraId="11D2F2DC" w14:textId="77777777" w:rsidR="00E80390" w:rsidRDefault="00C76186" w:rsidP="00C76186">
      <w:pPr>
        <w:pStyle w:val="ListParagraph"/>
        <w:ind w:left="432"/>
        <w:rPr>
          <w:b/>
          <w:bCs/>
          <w:sz w:val="24"/>
          <w:szCs w:val="24"/>
        </w:rPr>
      </w:pPr>
      <w:r w:rsidRPr="00E80390">
        <w:rPr>
          <w:b/>
          <w:bCs/>
          <w:sz w:val="24"/>
          <w:szCs w:val="24"/>
        </w:rPr>
        <w:t xml:space="preserve">: for </w:t>
      </w:r>
      <w:proofErr w:type="spellStart"/>
      <w:r w:rsidRPr="00E80390">
        <w:rPr>
          <w:b/>
          <w:bCs/>
          <w:sz w:val="24"/>
          <w:szCs w:val="24"/>
        </w:rPr>
        <w:t>i</w:t>
      </w:r>
      <w:proofErr w:type="spellEnd"/>
      <w:r w:rsidRPr="00E80390">
        <w:rPr>
          <w:b/>
          <w:bCs/>
          <w:sz w:val="24"/>
          <w:szCs w:val="24"/>
        </w:rPr>
        <w:t xml:space="preserve"> in </w:t>
      </w:r>
      <w:proofErr w:type="gramStart"/>
      <w:r w:rsidRPr="00E80390">
        <w:rPr>
          <w:b/>
          <w:bCs/>
          <w:sz w:val="24"/>
          <w:szCs w:val="24"/>
        </w:rPr>
        <w:t>range(</w:t>
      </w:r>
      <w:proofErr w:type="gramEnd"/>
      <w:r w:rsidRPr="00E80390">
        <w:rPr>
          <w:b/>
          <w:bCs/>
          <w:sz w:val="24"/>
          <w:szCs w:val="24"/>
        </w:rPr>
        <w:t xml:space="preserve">0, 2000): </w:t>
      </w:r>
      <w:proofErr w:type="spellStart"/>
      <w:r w:rsidRPr="00E80390">
        <w:rPr>
          <w:b/>
          <w:bCs/>
          <w:sz w:val="24"/>
          <w:szCs w:val="24"/>
        </w:rPr>
        <w:t>t.runNextEvent</w:t>
      </w:r>
      <w:proofErr w:type="spellEnd"/>
      <w:r w:rsidRPr="00E80390">
        <w:rPr>
          <w:b/>
          <w:bCs/>
          <w:sz w:val="24"/>
          <w:szCs w:val="24"/>
        </w:rPr>
        <w:t>()</w:t>
      </w:r>
    </w:p>
    <w:p w14:paraId="1E1F795C" w14:textId="58E05F05" w:rsidR="00E80390" w:rsidRDefault="00D25375" w:rsidP="00C76186">
      <w:pPr>
        <w:pStyle w:val="ListParagraph"/>
        <w:ind w:left="432"/>
        <w:rPr>
          <w:sz w:val="24"/>
          <w:szCs w:val="24"/>
        </w:rPr>
      </w:pPr>
      <w:r>
        <w:rPr>
          <w:noProof/>
          <w:sz w:val="24"/>
          <w:szCs w:val="24"/>
        </w:rPr>
        <w:drawing>
          <wp:inline distT="0" distB="0" distL="0" distR="0" wp14:anchorId="32AA1936" wp14:editId="20A4A18E">
            <wp:extent cx="3977640" cy="4511040"/>
            <wp:effectExtent l="0" t="0" r="3810" b="3810"/>
            <wp:docPr id="6363951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395152" name="Picture 636395152"/>
                    <pic:cNvPicPr/>
                  </pic:nvPicPr>
                  <pic:blipFill>
                    <a:blip r:embed="rId6">
                      <a:extLst>
                        <a:ext uri="{28A0092B-C50C-407E-A947-70E740481C1C}">
                          <a14:useLocalDpi xmlns:a14="http://schemas.microsoft.com/office/drawing/2010/main" val="0"/>
                        </a:ext>
                      </a:extLst>
                    </a:blip>
                    <a:stretch>
                      <a:fillRect/>
                    </a:stretch>
                  </pic:blipFill>
                  <pic:spPr>
                    <a:xfrm>
                      <a:off x="0" y="0"/>
                      <a:ext cx="3977640" cy="4511040"/>
                    </a:xfrm>
                    <a:prstGeom prst="rect">
                      <a:avLst/>
                    </a:prstGeom>
                  </pic:spPr>
                </pic:pic>
              </a:graphicData>
            </a:graphic>
          </wp:inline>
        </w:drawing>
      </w:r>
    </w:p>
    <w:p w14:paraId="4D1153CA" w14:textId="77777777" w:rsidR="00D25375" w:rsidRDefault="00D25375" w:rsidP="00C76186">
      <w:pPr>
        <w:pStyle w:val="ListParagraph"/>
        <w:ind w:left="432"/>
        <w:rPr>
          <w:sz w:val="24"/>
          <w:szCs w:val="24"/>
        </w:rPr>
      </w:pPr>
    </w:p>
    <w:p w14:paraId="1A630892" w14:textId="77777777" w:rsidR="00D25375" w:rsidRDefault="00D25375" w:rsidP="00C76186">
      <w:pPr>
        <w:pStyle w:val="ListParagraph"/>
        <w:ind w:left="432"/>
        <w:rPr>
          <w:sz w:val="24"/>
          <w:szCs w:val="24"/>
        </w:rPr>
      </w:pPr>
    </w:p>
    <w:p w14:paraId="681A858D" w14:textId="77777777" w:rsidR="00D25375" w:rsidRDefault="00D25375" w:rsidP="00C76186">
      <w:pPr>
        <w:pStyle w:val="ListParagraph"/>
        <w:ind w:left="432"/>
        <w:rPr>
          <w:sz w:val="24"/>
          <w:szCs w:val="24"/>
        </w:rPr>
      </w:pPr>
    </w:p>
    <w:p w14:paraId="60BEC829" w14:textId="449AA6B7" w:rsidR="00C76186" w:rsidRPr="00E80390" w:rsidRDefault="00E80390" w:rsidP="00C76186">
      <w:pPr>
        <w:pStyle w:val="ListParagraph"/>
        <w:ind w:left="432"/>
        <w:rPr>
          <w:sz w:val="24"/>
          <w:szCs w:val="24"/>
        </w:rPr>
      </w:pPr>
      <w:r>
        <w:rPr>
          <w:sz w:val="24"/>
          <w:szCs w:val="24"/>
        </w:rPr>
        <w:lastRenderedPageBreak/>
        <w:t xml:space="preserve">In </w:t>
      </w:r>
      <w:r w:rsidR="00C76186" w:rsidRPr="00E80390">
        <w:rPr>
          <w:sz w:val="24"/>
          <w:szCs w:val="24"/>
        </w:rPr>
        <w:t xml:space="preserve">this assignment, timers were programmed in the </w:t>
      </w:r>
      <w:proofErr w:type="spellStart"/>
      <w:r w:rsidR="00C76186" w:rsidRPr="00E80390">
        <w:rPr>
          <w:sz w:val="24"/>
          <w:szCs w:val="24"/>
        </w:rPr>
        <w:t>TinyOS</w:t>
      </w:r>
      <w:proofErr w:type="spellEnd"/>
      <w:r w:rsidR="00C76186" w:rsidRPr="00E80390">
        <w:rPr>
          <w:sz w:val="24"/>
          <w:szCs w:val="24"/>
        </w:rPr>
        <w:t xml:space="preserve"> LED blinking application. As can be seen from the results of Task 1 and Task 2, the application was compiled and simulated successfully using the TOSSIM library via a python script.</w:t>
      </w:r>
    </w:p>
    <w:sectPr w:rsidR="00C76186" w:rsidRPr="00E803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C17B6F"/>
    <w:multiLevelType w:val="hybridMultilevel"/>
    <w:tmpl w:val="C64AB2F8"/>
    <w:lvl w:ilvl="0" w:tplc="184EE662">
      <w:start w:val="1"/>
      <w:numFmt w:val="upperLetter"/>
      <w:lvlText w:val="%1."/>
      <w:lvlJc w:val="left"/>
      <w:pPr>
        <w:ind w:left="360" w:hanging="360"/>
      </w:pPr>
      <w:rPr>
        <w:rFonts w:hint="default"/>
        <w:b/>
        <w:sz w:val="32"/>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num w:numId="1" w16cid:durableId="652027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008"/>
    <w:rsid w:val="00044008"/>
    <w:rsid w:val="00626A4E"/>
    <w:rsid w:val="00C33DBD"/>
    <w:rsid w:val="00C76186"/>
    <w:rsid w:val="00D25375"/>
    <w:rsid w:val="00E80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67CBC"/>
  <w15:chartTrackingRefBased/>
  <w15:docId w15:val="{ABA261C9-FF90-4DA1-A821-4A9893CCD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400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4400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00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44008"/>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04400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761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219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Azan Sheikh</dc:creator>
  <cp:keywords/>
  <dc:description/>
  <cp:lastModifiedBy>Azan Sheikh</cp:lastModifiedBy>
  <cp:revision>2</cp:revision>
  <dcterms:created xsi:type="dcterms:W3CDTF">2024-04-12T11:52:00Z</dcterms:created>
  <dcterms:modified xsi:type="dcterms:W3CDTF">2024-04-12T11:52:00Z</dcterms:modified>
</cp:coreProperties>
</file>