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i w:val="0"/>
          <w:color w:val="B8860B"/>
          <w:sz w:val="22"/>
        </w:rPr>
        <w:t>JALATRANG WISATA</w:t>
      </w:r>
    </w:p>
    <w:p>
      <w:pPr>
        <w:spacing w:after="240"/>
        <w:jc w:val="center"/>
      </w:pPr>
      <w:r>
        <w:rPr>
          <w:rFonts w:ascii="Calibri" w:hAnsi="Calibri"/>
          <w:b/>
          <w:i w:val="0"/>
          <w:color w:val="065F46"/>
          <w:sz w:val="50"/>
        </w:rPr>
        <w:t>Laporan Pengujian Black-Box dan White-Box</w:t>
      </w:r>
    </w:p>
    <w:p>
      <w:pPr>
        <w:jc w:val="center"/>
      </w:pPr>
      <w:r>
        <w:rPr>
          <w:rFonts w:ascii="Calibri" w:hAnsi="Calibri"/>
          <w:b w:val="0"/>
          <w:i w:val="0"/>
          <w:color w:val="475569"/>
          <w:sz w:val="24"/>
        </w:rPr>
        <w:t>Hasil verifikasi fungsional, otorisasi, UI/UX, dan regresi aplikasi</w:t>
      </w:r>
    </w:p>
    <w:p/>
    <w:tbl>
      <w:tblPr>
        <w:tblStyle w:val="TableGrid"/>
        <w:tblW w:type="auto" w:w="0"/>
        <w:jc w:val="left"/>
        <w:tblLook w:firstColumn="1" w:firstRow="1" w:lastColumn="0" w:lastRow="0" w:noHBand="0" w:noVBand="1" w:val="04A0"/>
      </w:tblPr>
      <w:tblGrid>
        <w:gridCol w:w="9936"/>
      </w:tblGrid>
      <w:tr>
        <w:tc>
          <w:tcPr>
            <w:tcW w:type="dxa" w:w="9936"/>
            <w:shd w:fill="ECFDF5"/>
            <w:tcMar>
              <w:top w:w="110" w:type="dxa"/>
              <w:start w:w="150" w:type="dxa"/>
              <w:bottom w:w="110" w:type="dxa"/>
              <w:end w:w="150" w:type="dxa"/>
            </w:tcMar>
          </w:tcPr>
          <w:p>
            <w:pPr>
              <w:spacing w:after="0"/>
            </w:pPr>
            <w:r>
              <w:rPr>
                <w:rFonts w:ascii="Calibri" w:hAnsi="Calibri"/>
                <w:b w:val="0"/>
                <w:i w:val="0"/>
                <w:color w:val="0F172A"/>
                <w:sz w:val="18"/>
              </w:rPr>
              <w:t>Laravel 13 - Livewire - Spatie Permission | Dokumen dibuat pada 20 Agustus 2026</w:t>
            </w:r>
          </w:p>
        </w:tc>
      </w:tr>
    </w:tbl>
    <w:p>
      <w:pPr>
        <w:spacing w:after="40"/>
      </w:pPr>
    </w:p>
    <w:p>
      <w:r>
        <w:br w:type="page"/>
      </w:r>
    </w:p>
    <w:p>
      <w:pPr>
        <w:spacing w:before="320" w:after="140"/>
      </w:pPr>
      <w:r>
        <w:rPr>
          <w:rFonts w:ascii="Calibri" w:hAnsi="Calibri"/>
          <w:b/>
          <w:i w:val="0"/>
          <w:color w:val="2E74B5"/>
          <w:sz w:val="32"/>
        </w:rPr>
        <w:t>1. Ringkasan Pengujian</w:t>
      </w:r>
    </w:p>
    <w:p>
      <w:pPr>
        <w:spacing w:after="120" w:line="264" w:lineRule="auto"/>
      </w:pPr>
      <w:r>
        <w:rPr>
          <w:rFonts w:ascii="Calibri" w:hAnsi="Calibri"/>
          <w:b w:val="0"/>
          <w:i w:val="0"/>
          <w:color w:val="0F172A"/>
          <w:sz w:val="22"/>
        </w:rPr>
        <w:t>Pengujian dilakukan langsung pada aplikasi Jalatrang Wisata yang berjalan secara lokal. Cakupan mencakup peran wisatawan dan admin, alur pemesanan, pengelolaan produk, Apriori, navigasi, responsivitas, notifikasi, serta pengujian negatif otorisasi.</w:t>
      </w:r>
    </w:p>
    <w:tbl>
      <w:tblPr>
        <w:tblStyle w:val="TableGrid"/>
        <w:tblW w:type="auto" w:w="0"/>
        <w:jc w:val="left"/>
        <w:tblLook w:firstColumn="1" w:firstRow="1" w:lastColumn="0" w:lastRow="0" w:noHBand="0" w:noVBand="1" w:val="04A0"/>
      </w:tblPr>
      <w:tblGrid>
        <w:gridCol w:w="9936"/>
      </w:tblGrid>
      <w:tr>
        <w:tc>
          <w:tcPr>
            <w:tcW w:type="dxa" w:w="9936"/>
            <w:shd w:fill="ECFDF5"/>
            <w:tcMar>
              <w:top w:w="110" w:type="dxa"/>
              <w:start w:w="150" w:type="dxa"/>
              <w:bottom w:w="110" w:type="dxa"/>
              <w:end w:w="150" w:type="dxa"/>
            </w:tcMar>
          </w:tcPr>
          <w:p>
            <w:pPr>
              <w:spacing w:after="0"/>
            </w:pPr>
            <w:r>
              <w:rPr>
                <w:rFonts w:ascii="Calibri" w:hAnsi="Calibri"/>
                <w:b w:val="0"/>
                <w:i w:val="0"/>
                <w:color w:val="0F172A"/>
                <w:sz w:val="18"/>
              </w:rPr>
              <w:t>Environment: Laravel 13.25.0, PHP 8.4.22, Livewire 3.8.4, MySQL, Spatie Permission, dan browser in-app pada URL http://127.0.0.1:8000.</w:t>
            </w:r>
          </w:p>
        </w:tc>
      </w:tr>
    </w:tbl>
    <w:p>
      <w:pPr>
        <w:spacing w:after="40"/>
      </w:pPr>
    </w:p>
    <w:p>
      <w:pPr>
        <w:spacing w:before="200" w:after="140"/>
      </w:pPr>
      <w:r>
        <w:rPr>
          <w:rFonts w:ascii="Calibri" w:hAnsi="Calibri"/>
          <w:b/>
          <w:i w:val="0"/>
          <w:color w:val="065F46"/>
          <w:sz w:val="26"/>
        </w:rPr>
        <w:t>Akun Uji</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blHeader w:val="true"/>
          <w:tblHeader w:val="true"/>
          <w:tblHeader w:val="true"/>
        </w:trPr>
        <w:tc>
          <w:tcPr>
            <w:tcW w:type="dxa" w:w="1440"/>
            <w:vAlign w:val="top"/>
            <w:tcMar>
              <w:top w:w="80" w:type="dxa"/>
              <w:start w:w="120" w:type="dxa"/>
              <w:bottom w:w="80" w:type="dxa"/>
              <w:end w:w="120" w:type="dxa"/>
            </w:tcMar>
            <w:shd w:fill="065F46"/>
          </w:tcPr>
          <w:p>
            <w:pPr>
              <w:spacing w:after="0" w:line="252" w:lineRule="auto"/>
            </w:pPr>
            <w:r>
              <w:rPr>
                <w:rFonts w:ascii="Calibri" w:hAnsi="Calibri"/>
                <w:b/>
                <w:color w:val="FFFFFF"/>
                <w:sz w:val="16"/>
              </w:rPr>
              <w:t>Peran</w:t>
            </w:r>
          </w:p>
        </w:tc>
        <w:tc>
          <w:tcPr>
            <w:tcW w:type="dxa" w:w="2520"/>
            <w:vAlign w:val="top"/>
            <w:tcMar>
              <w:top w:w="80" w:type="dxa"/>
              <w:start w:w="120" w:type="dxa"/>
              <w:bottom w:w="80" w:type="dxa"/>
              <w:end w:w="120" w:type="dxa"/>
            </w:tcMar>
            <w:shd w:fill="065F46"/>
          </w:tcPr>
          <w:p>
            <w:pPr>
              <w:spacing w:after="0" w:line="252" w:lineRule="auto"/>
            </w:pPr>
            <w:r>
              <w:rPr>
                <w:rFonts w:ascii="Calibri" w:hAnsi="Calibri"/>
                <w:b/>
                <w:color w:val="FFFFFF"/>
                <w:sz w:val="16"/>
              </w:rPr>
              <w:t>Akun</w:t>
            </w:r>
          </w:p>
        </w:tc>
        <w:tc>
          <w:tcPr>
            <w:tcW w:type="dxa" w:w="4680"/>
            <w:vAlign w:val="top"/>
            <w:tcMar>
              <w:top w:w="80" w:type="dxa"/>
              <w:start w:w="120" w:type="dxa"/>
              <w:bottom w:w="80" w:type="dxa"/>
              <w:end w:w="120" w:type="dxa"/>
            </w:tcMar>
            <w:shd w:fill="065F46"/>
          </w:tcPr>
          <w:p>
            <w:pPr>
              <w:spacing w:after="0" w:line="252" w:lineRule="auto"/>
            </w:pPr>
            <w:r>
              <w:rPr>
                <w:rFonts w:ascii="Calibri" w:hAnsi="Calibri"/>
                <w:b/>
                <w:color w:val="FFFFFF"/>
                <w:sz w:val="16"/>
              </w:rPr>
              <w:t>Cakupan utama</w:t>
            </w:r>
          </w:p>
        </w:tc>
        <w:tc>
          <w:tcPr>
            <w:tcW w:type="dxa" w:w="1152"/>
            <w:vAlign w:val="top"/>
            <w:tcMar>
              <w:top w:w="80" w:type="dxa"/>
              <w:start w:w="120" w:type="dxa"/>
              <w:bottom w:w="80" w:type="dxa"/>
              <w:end w:w="120" w:type="dxa"/>
            </w:tcMar>
            <w:shd w:fill="065F46"/>
          </w:tcPr>
          <w:p>
            <w:pPr>
              <w:spacing w:after="0" w:line="252" w:lineRule="auto"/>
            </w:pPr>
            <w:r>
              <w:rPr>
                <w:rFonts w:ascii="Calibri" w:hAnsi="Calibri"/>
                <w:b/>
                <w:color w:val="FFFFFF"/>
                <w:sz w:val="16"/>
              </w:rPr>
              <w:t>Hasil</w:t>
            </w:r>
          </w:p>
        </w:tc>
      </w:tr>
      <w:tr>
        <w:tc>
          <w:tcPr>
            <w:tcW w:type="dxa" w:w="1440"/>
            <w:vAlign w:val="top"/>
            <w:tcMar>
              <w:top w:w="80" w:type="dxa"/>
              <w:start w:w="120" w:type="dxa"/>
              <w:bottom w:w="80" w:type="dxa"/>
              <w:end w:w="120" w:type="dxa"/>
            </w:tcMar>
          </w:tcPr>
          <w:p>
            <w:pPr>
              <w:spacing w:after="0" w:line="252" w:lineRule="auto"/>
            </w:pPr>
            <w:r>
              <w:rPr>
                <w:rFonts w:ascii="Calibri" w:hAnsi="Calibri"/>
                <w:sz w:val="16"/>
              </w:rPr>
              <w:t>Wisatawan</w:t>
            </w:r>
          </w:p>
        </w:tc>
        <w:tc>
          <w:tcPr>
            <w:tcW w:type="dxa" w:w="2520"/>
            <w:vAlign w:val="top"/>
            <w:tcMar>
              <w:top w:w="80" w:type="dxa"/>
              <w:start w:w="120" w:type="dxa"/>
              <w:bottom w:w="80" w:type="dxa"/>
              <w:end w:w="120" w:type="dxa"/>
            </w:tcMar>
          </w:tcPr>
          <w:p>
            <w:pPr>
              <w:spacing w:after="0" w:line="252" w:lineRule="auto"/>
            </w:pPr>
            <w:r>
              <w:rPr>
                <w:rFonts w:ascii="Calibri" w:hAnsi="Calibri"/>
                <w:sz w:val="16"/>
              </w:rPr>
              <w:t>wisatawan@jalatrang.test</w:t>
            </w:r>
          </w:p>
        </w:tc>
        <w:tc>
          <w:tcPr>
            <w:tcW w:type="dxa" w:w="4680"/>
            <w:vAlign w:val="top"/>
            <w:tcMar>
              <w:top w:w="80" w:type="dxa"/>
              <w:start w:w="120" w:type="dxa"/>
              <w:bottom w:w="80" w:type="dxa"/>
              <w:end w:w="120" w:type="dxa"/>
            </w:tcMar>
          </w:tcPr>
          <w:p>
            <w:pPr>
              <w:spacing w:after="0" w:line="252" w:lineRule="auto"/>
            </w:pPr>
            <w:r>
              <w:rPr>
                <w:rFonts w:ascii="Calibri" w:hAnsi="Calibri"/>
                <w:sz w:val="16"/>
              </w:rPr>
              <w:t>Login, dashboard, katalog, keranjang, checkout, pesanan, profil</w:t>
            </w:r>
          </w:p>
        </w:tc>
        <w:tc>
          <w:tcPr>
            <w:tcW w:type="dxa" w:w="1152"/>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1440"/>
            <w:vAlign w:val="top"/>
            <w:tcMar>
              <w:top w:w="80" w:type="dxa"/>
              <w:start w:w="120" w:type="dxa"/>
              <w:bottom w:w="80" w:type="dxa"/>
              <w:end w:w="120" w:type="dxa"/>
            </w:tcMar>
            <w:shd w:fill="F8FAFC"/>
          </w:tcPr>
          <w:p>
            <w:pPr>
              <w:spacing w:after="0" w:line="252" w:lineRule="auto"/>
            </w:pPr>
            <w:r>
              <w:rPr>
                <w:rFonts w:ascii="Calibri" w:hAnsi="Calibri"/>
                <w:sz w:val="16"/>
              </w:rPr>
              <w:t>Admin</w:t>
            </w:r>
          </w:p>
        </w:tc>
        <w:tc>
          <w:tcPr>
            <w:tcW w:type="dxa" w:w="2520"/>
            <w:vAlign w:val="top"/>
            <w:tcMar>
              <w:top w:w="80" w:type="dxa"/>
              <w:start w:w="120" w:type="dxa"/>
              <w:bottom w:w="80" w:type="dxa"/>
              <w:end w:w="120" w:type="dxa"/>
            </w:tcMar>
            <w:shd w:fill="F8FAFC"/>
          </w:tcPr>
          <w:p>
            <w:pPr>
              <w:spacing w:after="0" w:line="252" w:lineRule="auto"/>
            </w:pPr>
            <w:r>
              <w:rPr>
                <w:rFonts w:ascii="Calibri" w:hAnsi="Calibri"/>
                <w:sz w:val="16"/>
              </w:rPr>
              <w:t>admin@jalatrang.test</w:t>
            </w:r>
          </w:p>
        </w:tc>
        <w:tc>
          <w:tcPr>
            <w:tcW w:type="dxa" w:w="4680"/>
            <w:vAlign w:val="top"/>
            <w:tcMar>
              <w:top w:w="80" w:type="dxa"/>
              <w:start w:w="120" w:type="dxa"/>
              <w:bottom w:w="80" w:type="dxa"/>
              <w:end w:w="120" w:type="dxa"/>
            </w:tcMar>
            <w:shd w:fill="F8FAFC"/>
          </w:tcPr>
          <w:p>
            <w:pPr>
              <w:spacing w:after="0" w:line="252" w:lineRule="auto"/>
            </w:pPr>
            <w:r>
              <w:rPr>
                <w:rFonts w:ascii="Calibri" w:hAnsi="Calibri"/>
                <w:sz w:val="16"/>
              </w:rPr>
              <w:t>Dashboard admin, produk, pesanan, status, Apriori</w:t>
            </w:r>
          </w:p>
        </w:tc>
        <w:tc>
          <w:tcPr>
            <w:tcW w:type="dxa" w:w="1152"/>
            <w:vAlign w:val="top"/>
            <w:tcMar>
              <w:top w:w="80" w:type="dxa"/>
              <w:start w:w="120" w:type="dxa"/>
              <w:bottom w:w="80" w:type="dxa"/>
              <w:end w:w="120" w:type="dxa"/>
            </w:tcMar>
            <w:shd w:fill="F8FAFC"/>
          </w:tcPr>
          <w:p>
            <w:pPr>
              <w:spacing w:after="0" w:line="252" w:lineRule="auto"/>
            </w:pPr>
            <w:r>
              <w:rPr>
                <w:rFonts w:ascii="Calibri" w:hAnsi="Calibri"/>
                <w:sz w:val="16"/>
              </w:rPr>
              <w:t>Lulus</w:t>
            </w:r>
          </w:p>
        </w:tc>
      </w:tr>
    </w:tbl>
    <w:p>
      <w:pPr>
        <w:spacing w:after="40"/>
      </w:pPr>
    </w:p>
    <w:p>
      <w:pPr>
        <w:spacing w:before="200" w:after="140"/>
      </w:pPr>
      <w:r>
        <w:rPr>
          <w:rFonts w:ascii="Calibri" w:hAnsi="Calibri"/>
          <w:b/>
          <w:i w:val="0"/>
          <w:color w:val="065F46"/>
          <w:sz w:val="26"/>
        </w:rPr>
        <w:t>Bukti Tampilan</w:t>
      </w:r>
    </w:p>
    <w:p>
      <w:r>
        <w:drawing>
          <wp:inline xmlns:a="http://schemas.openxmlformats.org/drawingml/2006/main" xmlns:pic="http://schemas.openxmlformats.org/drawingml/2006/picture">
            <wp:extent cx="5806440" cy="3268131"/>
            <wp:docPr id="1" name="Picture 1" descr="Gambar 1. Beranda Jalatrang Wisata." title="Gambar 1. Beranda Jalatrang Wisata."/>
            <wp:cNvGraphicFramePr>
              <a:graphicFrameLocks noChangeAspect="1"/>
            </wp:cNvGraphicFramePr>
            <a:graphic>
              <a:graphicData uri="http://schemas.openxmlformats.org/drawingml/2006/picture">
                <pic:pic>
                  <pic:nvPicPr>
                    <pic:cNvPr id="0" name="beranda.png"/>
                    <pic:cNvPicPr/>
                  </pic:nvPicPr>
                  <pic:blipFill>
                    <a:blip r:embed="rId10"/>
                    <a:stretch>
                      <a:fillRect/>
                    </a:stretch>
                  </pic:blipFill>
                  <pic:spPr>
                    <a:xfrm>
                      <a:off x="0" y="0"/>
                      <a:ext cx="5806440" cy="3268131"/>
                    </a:xfrm>
                    <a:prstGeom prst="rect"/>
                  </pic:spPr>
                </pic:pic>
              </a:graphicData>
            </a:graphic>
          </wp:inline>
        </w:drawing>
      </w:r>
    </w:p>
    <w:p>
      <w:pPr>
        <w:spacing w:after="160" w:line="264" w:lineRule="auto"/>
        <w:jc w:val="center"/>
      </w:pPr>
      <w:r>
        <w:rPr>
          <w:rFonts w:ascii="Calibri" w:hAnsi="Calibri"/>
          <w:b w:val="0"/>
          <w:i w:val="0"/>
          <w:color w:val="475569"/>
          <w:sz w:val="16"/>
        </w:rPr>
        <w:t>Gambar 1. Beranda Jalatrang Wisata.</w:t>
      </w:r>
    </w:p>
    <w:p>
      <w:r>
        <w:br w:type="page"/>
      </w:r>
    </w:p>
    <w:p>
      <w:pPr>
        <w:spacing w:before="320" w:after="140"/>
      </w:pPr>
      <w:r>
        <w:rPr>
          <w:rFonts w:ascii="Calibri" w:hAnsi="Calibri"/>
          <w:b/>
          <w:i w:val="0"/>
          <w:color w:val="2E74B5"/>
          <w:sz w:val="32"/>
        </w:rPr>
        <w:t>2. Pengujian Black-Box</w:t>
      </w:r>
    </w:p>
    <w:p>
      <w:pPr>
        <w:spacing w:after="120" w:line="264" w:lineRule="auto"/>
      </w:pPr>
      <w:r>
        <w:rPr>
          <w:rFonts w:ascii="Calibri" w:hAnsi="Calibri"/>
          <w:b w:val="0"/>
          <w:i w:val="0"/>
          <w:color w:val="0F172A"/>
          <w:sz w:val="22"/>
        </w:rPr>
        <w:t>Pengujian black-box berfokus pada masukan, keluaran, perilaku antarmuka, dan aturan bisnis tanpa menilai detail implementasi kode.</w:t>
      </w:r>
    </w:p>
    <w:tbl>
      <w:tblPr>
        <w:tblStyle w:val="TableGrid"/>
        <w:tblW w:type="auto" w:w="0"/>
        <w:jc w:val="left"/>
        <w:tblLayout w:type="fixed"/>
        <w:tblLook w:firstColumn="1" w:firstRow="1" w:lastColumn="0" w:lastRow="0" w:noHBand="0" w:noVBand="1" w:val="04A0"/>
      </w:tblPr>
      <w:tblGrid>
        <w:gridCol w:w="1987"/>
        <w:gridCol w:w="1987"/>
        <w:gridCol w:w="1987"/>
        <w:gridCol w:w="1987"/>
        <w:gridCol w:w="1987"/>
      </w:tblGrid>
      <w:tr>
        <w:trPr>
          <w:tblHeader w:val="true"/>
          <w:tblHeader w:val="true"/>
          <w:tblHeader w:val="true"/>
          <w:tblHeader w:val="true"/>
          <w:tblHeader w:val="true"/>
        </w:trPr>
        <w:tc>
          <w:tcPr>
            <w:tcW w:type="dxa" w:w="648"/>
            <w:vAlign w:val="top"/>
            <w:tcMar>
              <w:top w:w="80" w:type="dxa"/>
              <w:start w:w="120" w:type="dxa"/>
              <w:bottom w:w="80" w:type="dxa"/>
              <w:end w:w="120" w:type="dxa"/>
            </w:tcMar>
            <w:shd w:fill="065F46"/>
          </w:tcPr>
          <w:p>
            <w:pPr>
              <w:spacing w:after="0" w:line="252" w:lineRule="auto"/>
            </w:pPr>
            <w:r>
              <w:rPr>
                <w:rFonts w:ascii="Calibri" w:hAnsi="Calibri"/>
                <w:b/>
                <w:color w:val="FFFFFF"/>
                <w:sz w:val="16"/>
              </w:rPr>
              <w:t>ID</w:t>
            </w:r>
          </w:p>
        </w:tc>
        <w:tc>
          <w:tcPr>
            <w:tcW w:type="dxa" w:w="1584"/>
            <w:vAlign w:val="top"/>
            <w:tcMar>
              <w:top w:w="80" w:type="dxa"/>
              <w:start w:w="120" w:type="dxa"/>
              <w:bottom w:w="80" w:type="dxa"/>
              <w:end w:w="120" w:type="dxa"/>
            </w:tcMar>
            <w:shd w:fill="065F46"/>
          </w:tcPr>
          <w:p>
            <w:pPr>
              <w:spacing w:after="0" w:line="252" w:lineRule="auto"/>
            </w:pPr>
            <w:r>
              <w:rPr>
                <w:rFonts w:ascii="Calibri" w:hAnsi="Calibri"/>
                <w:b/>
                <w:color w:val="FFFFFF"/>
                <w:sz w:val="16"/>
              </w:rPr>
              <w:t>Skenario</w:t>
            </w:r>
          </w:p>
        </w:tc>
        <w:tc>
          <w:tcPr>
            <w:tcW w:type="dxa" w:w="1944"/>
            <w:vAlign w:val="top"/>
            <w:tcMar>
              <w:top w:w="80" w:type="dxa"/>
              <w:start w:w="120" w:type="dxa"/>
              <w:bottom w:w="80" w:type="dxa"/>
              <w:end w:w="120" w:type="dxa"/>
            </w:tcMar>
            <w:shd w:fill="065F46"/>
          </w:tcPr>
          <w:p>
            <w:pPr>
              <w:spacing w:after="0" w:line="252" w:lineRule="auto"/>
            </w:pPr>
            <w:r>
              <w:rPr>
                <w:rFonts w:ascii="Calibri" w:hAnsi="Calibri"/>
                <w:b/>
                <w:color w:val="FFFFFF"/>
                <w:sz w:val="16"/>
              </w:rPr>
              <w:t>Data/Aksi</w:t>
            </w:r>
          </w:p>
        </w:tc>
        <w:tc>
          <w:tcPr>
            <w:tcW w:type="dxa" w:w="4104"/>
            <w:vAlign w:val="top"/>
            <w:tcMar>
              <w:top w:w="80" w:type="dxa"/>
              <w:start w:w="120" w:type="dxa"/>
              <w:bottom w:w="80" w:type="dxa"/>
              <w:end w:w="120" w:type="dxa"/>
            </w:tcMar>
            <w:shd w:fill="065F46"/>
          </w:tcPr>
          <w:p>
            <w:pPr>
              <w:spacing w:after="0" w:line="252" w:lineRule="auto"/>
            </w:pPr>
            <w:r>
              <w:rPr>
                <w:rFonts w:ascii="Calibri" w:hAnsi="Calibri"/>
                <w:b/>
                <w:color w:val="FFFFFF"/>
                <w:sz w:val="16"/>
              </w:rPr>
              <w:t>Ekspektasi</w:t>
            </w:r>
          </w:p>
        </w:tc>
        <w:tc>
          <w:tcPr>
            <w:tcW w:type="dxa" w:w="1008"/>
            <w:vAlign w:val="top"/>
            <w:tcMar>
              <w:top w:w="80" w:type="dxa"/>
              <w:start w:w="120" w:type="dxa"/>
              <w:bottom w:w="80" w:type="dxa"/>
              <w:end w:w="120" w:type="dxa"/>
            </w:tcMar>
            <w:shd w:fill="065F46"/>
          </w:tcPr>
          <w:p>
            <w:pPr>
              <w:spacing w:after="0" w:line="252" w:lineRule="auto"/>
            </w:pPr>
            <w:r>
              <w:rPr>
                <w:rFonts w:ascii="Calibri" w:hAnsi="Calibri"/>
                <w:b/>
                <w:color w:val="FFFFFF"/>
                <w:sz w:val="16"/>
              </w:rPr>
              <w:t>Hasil</w:t>
            </w:r>
          </w:p>
        </w:tc>
      </w:tr>
      <w:tr>
        <w:tc>
          <w:tcPr>
            <w:tcW w:type="dxa" w:w="648"/>
            <w:vAlign w:val="top"/>
            <w:tcMar>
              <w:top w:w="80" w:type="dxa"/>
              <w:start w:w="120" w:type="dxa"/>
              <w:bottom w:w="80" w:type="dxa"/>
              <w:end w:w="120" w:type="dxa"/>
            </w:tcMar>
          </w:tcPr>
          <w:p>
            <w:pPr>
              <w:spacing w:after="0" w:line="252" w:lineRule="auto"/>
            </w:pPr>
            <w:r>
              <w:rPr>
                <w:rFonts w:ascii="Calibri" w:hAnsi="Calibri"/>
                <w:sz w:val="16"/>
              </w:rPr>
              <w:t>BB-01</w:t>
            </w:r>
          </w:p>
        </w:tc>
        <w:tc>
          <w:tcPr>
            <w:tcW w:type="dxa" w:w="1584"/>
            <w:vAlign w:val="top"/>
            <w:tcMar>
              <w:top w:w="80" w:type="dxa"/>
              <w:start w:w="120" w:type="dxa"/>
              <w:bottom w:w="80" w:type="dxa"/>
              <w:end w:w="120" w:type="dxa"/>
            </w:tcMar>
          </w:tcPr>
          <w:p>
            <w:pPr>
              <w:spacing w:after="0" w:line="252" w:lineRule="auto"/>
            </w:pPr>
            <w:r>
              <w:rPr>
                <w:rFonts w:ascii="Calibri" w:hAnsi="Calibri"/>
                <w:sz w:val="16"/>
              </w:rPr>
              <w:t>Login wisatawan</w:t>
            </w:r>
          </w:p>
        </w:tc>
        <w:tc>
          <w:tcPr>
            <w:tcW w:type="dxa" w:w="1944"/>
            <w:vAlign w:val="top"/>
            <w:tcMar>
              <w:top w:w="80" w:type="dxa"/>
              <w:start w:w="120" w:type="dxa"/>
              <w:bottom w:w="80" w:type="dxa"/>
              <w:end w:w="120" w:type="dxa"/>
            </w:tcMar>
          </w:tcPr>
          <w:p>
            <w:pPr>
              <w:spacing w:after="0" w:line="252" w:lineRule="auto"/>
            </w:pPr>
            <w:r>
              <w:rPr>
                <w:rFonts w:ascii="Calibri" w:hAnsi="Calibri"/>
                <w:sz w:val="16"/>
              </w:rPr>
              <w:t>Kredensial valid</w:t>
            </w:r>
          </w:p>
        </w:tc>
        <w:tc>
          <w:tcPr>
            <w:tcW w:type="dxa" w:w="4104"/>
            <w:vAlign w:val="top"/>
            <w:tcMar>
              <w:top w:w="80" w:type="dxa"/>
              <w:start w:w="120" w:type="dxa"/>
              <w:bottom w:w="80" w:type="dxa"/>
              <w:end w:w="120" w:type="dxa"/>
            </w:tcMar>
          </w:tcPr>
          <w:p>
            <w:pPr>
              <w:spacing w:after="0" w:line="252" w:lineRule="auto"/>
            </w:pPr>
            <w:r>
              <w:rPr>
                <w:rFonts w:ascii="Calibri" w:hAnsi="Calibri"/>
                <w:sz w:val="16"/>
              </w:rPr>
              <w:t>Masuk dashboard perjalanan</w:t>
            </w:r>
          </w:p>
        </w:tc>
        <w:tc>
          <w:tcPr>
            <w:tcW w:type="dxa" w:w="1008"/>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shd w:fill="F8FAFC"/>
          </w:tcPr>
          <w:p>
            <w:pPr>
              <w:spacing w:after="0" w:line="252" w:lineRule="auto"/>
            </w:pPr>
            <w:r>
              <w:rPr>
                <w:rFonts w:ascii="Calibri" w:hAnsi="Calibri"/>
                <w:sz w:val="16"/>
              </w:rPr>
              <w:t>BB-02</w:t>
            </w:r>
          </w:p>
        </w:tc>
        <w:tc>
          <w:tcPr>
            <w:tcW w:type="dxa" w:w="1584"/>
            <w:vAlign w:val="top"/>
            <w:tcMar>
              <w:top w:w="80" w:type="dxa"/>
              <w:start w:w="120" w:type="dxa"/>
              <w:bottom w:w="80" w:type="dxa"/>
              <w:end w:w="120" w:type="dxa"/>
            </w:tcMar>
            <w:shd w:fill="F8FAFC"/>
          </w:tcPr>
          <w:p>
            <w:pPr>
              <w:spacing w:after="0" w:line="252" w:lineRule="auto"/>
            </w:pPr>
            <w:r>
              <w:rPr>
                <w:rFonts w:ascii="Calibri" w:hAnsi="Calibri"/>
                <w:sz w:val="16"/>
              </w:rPr>
              <w:t>Login admin</w:t>
            </w:r>
          </w:p>
        </w:tc>
        <w:tc>
          <w:tcPr>
            <w:tcW w:type="dxa" w:w="1944"/>
            <w:vAlign w:val="top"/>
            <w:tcMar>
              <w:top w:w="80" w:type="dxa"/>
              <w:start w:w="120" w:type="dxa"/>
              <w:bottom w:w="80" w:type="dxa"/>
              <w:end w:w="120" w:type="dxa"/>
            </w:tcMar>
            <w:shd w:fill="F8FAFC"/>
          </w:tcPr>
          <w:p>
            <w:pPr>
              <w:spacing w:after="0" w:line="252" w:lineRule="auto"/>
            </w:pPr>
            <w:r>
              <w:rPr>
                <w:rFonts w:ascii="Calibri" w:hAnsi="Calibri"/>
                <w:sz w:val="16"/>
              </w:rPr>
              <w:t>Kredensial valid</w:t>
            </w:r>
          </w:p>
        </w:tc>
        <w:tc>
          <w:tcPr>
            <w:tcW w:type="dxa" w:w="4104"/>
            <w:vAlign w:val="top"/>
            <w:tcMar>
              <w:top w:w="80" w:type="dxa"/>
              <w:start w:w="120" w:type="dxa"/>
              <w:bottom w:w="80" w:type="dxa"/>
              <w:end w:w="120" w:type="dxa"/>
            </w:tcMar>
            <w:shd w:fill="F8FAFC"/>
          </w:tcPr>
          <w:p>
            <w:pPr>
              <w:spacing w:after="0" w:line="252" w:lineRule="auto"/>
            </w:pPr>
            <w:r>
              <w:rPr>
                <w:rFonts w:ascii="Calibri" w:hAnsi="Calibri"/>
                <w:sz w:val="16"/>
              </w:rPr>
              <w:t>Redirect ke /admin</w:t>
            </w:r>
          </w:p>
        </w:tc>
        <w:tc>
          <w:tcPr>
            <w:tcW w:type="dxa" w:w="1008"/>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tcPr>
          <w:p>
            <w:pPr>
              <w:spacing w:after="0" w:line="252" w:lineRule="auto"/>
            </w:pPr>
            <w:r>
              <w:rPr>
                <w:rFonts w:ascii="Calibri" w:hAnsi="Calibri"/>
                <w:sz w:val="16"/>
              </w:rPr>
              <w:t>BB-03</w:t>
            </w:r>
          </w:p>
        </w:tc>
        <w:tc>
          <w:tcPr>
            <w:tcW w:type="dxa" w:w="1584"/>
            <w:vAlign w:val="top"/>
            <w:tcMar>
              <w:top w:w="80" w:type="dxa"/>
              <w:start w:w="120" w:type="dxa"/>
              <w:bottom w:w="80" w:type="dxa"/>
              <w:end w:w="120" w:type="dxa"/>
            </w:tcMar>
          </w:tcPr>
          <w:p>
            <w:pPr>
              <w:spacing w:after="0" w:line="252" w:lineRule="auto"/>
            </w:pPr>
            <w:r>
              <w:rPr>
                <w:rFonts w:ascii="Calibri" w:hAnsi="Calibri"/>
                <w:sz w:val="16"/>
              </w:rPr>
              <w:t>Otorisasi negatif</w:t>
            </w:r>
          </w:p>
        </w:tc>
        <w:tc>
          <w:tcPr>
            <w:tcW w:type="dxa" w:w="1944"/>
            <w:vAlign w:val="top"/>
            <w:tcMar>
              <w:top w:w="80" w:type="dxa"/>
              <w:start w:w="120" w:type="dxa"/>
              <w:bottom w:w="80" w:type="dxa"/>
              <w:end w:w="120" w:type="dxa"/>
            </w:tcMar>
          </w:tcPr>
          <w:p>
            <w:pPr>
              <w:spacing w:after="0" w:line="252" w:lineRule="auto"/>
            </w:pPr>
            <w:r>
              <w:rPr>
                <w:rFonts w:ascii="Calibri" w:hAnsi="Calibri"/>
                <w:sz w:val="16"/>
              </w:rPr>
              <w:t>Wisatawan buka /admin</w:t>
            </w:r>
          </w:p>
        </w:tc>
        <w:tc>
          <w:tcPr>
            <w:tcW w:type="dxa" w:w="4104"/>
            <w:vAlign w:val="top"/>
            <w:tcMar>
              <w:top w:w="80" w:type="dxa"/>
              <w:start w:w="120" w:type="dxa"/>
              <w:bottom w:w="80" w:type="dxa"/>
              <w:end w:w="120" w:type="dxa"/>
            </w:tcMar>
          </w:tcPr>
          <w:p>
            <w:pPr>
              <w:spacing w:after="0" w:line="252" w:lineRule="auto"/>
            </w:pPr>
            <w:r>
              <w:rPr>
                <w:rFonts w:ascii="Calibri" w:hAnsi="Calibri"/>
                <w:sz w:val="16"/>
              </w:rPr>
              <w:t>HTTP 403, data admin tidak bocor</w:t>
            </w:r>
          </w:p>
        </w:tc>
        <w:tc>
          <w:tcPr>
            <w:tcW w:type="dxa" w:w="1008"/>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shd w:fill="F8FAFC"/>
          </w:tcPr>
          <w:p>
            <w:pPr>
              <w:spacing w:after="0" w:line="252" w:lineRule="auto"/>
            </w:pPr>
            <w:r>
              <w:rPr>
                <w:rFonts w:ascii="Calibri" w:hAnsi="Calibri"/>
                <w:sz w:val="16"/>
              </w:rPr>
              <w:t>BB-04</w:t>
            </w:r>
          </w:p>
        </w:tc>
        <w:tc>
          <w:tcPr>
            <w:tcW w:type="dxa" w:w="1584"/>
            <w:vAlign w:val="top"/>
            <w:tcMar>
              <w:top w:w="80" w:type="dxa"/>
              <w:start w:w="120" w:type="dxa"/>
              <w:bottom w:w="80" w:type="dxa"/>
              <w:end w:w="120" w:type="dxa"/>
            </w:tcMar>
            <w:shd w:fill="F8FAFC"/>
          </w:tcPr>
          <w:p>
            <w:pPr>
              <w:spacing w:after="0" w:line="252" w:lineRule="auto"/>
            </w:pPr>
            <w:r>
              <w:rPr>
                <w:rFonts w:ascii="Calibri" w:hAnsi="Calibri"/>
                <w:sz w:val="16"/>
              </w:rPr>
              <w:t>Pencarian katalog</w:t>
            </w:r>
          </w:p>
        </w:tc>
        <w:tc>
          <w:tcPr>
            <w:tcW w:type="dxa" w:w="1944"/>
            <w:vAlign w:val="top"/>
            <w:tcMar>
              <w:top w:w="80" w:type="dxa"/>
              <w:start w:w="120" w:type="dxa"/>
              <w:bottom w:w="80" w:type="dxa"/>
              <w:end w:w="120" w:type="dxa"/>
            </w:tcMar>
            <w:shd w:fill="F8FAFC"/>
          </w:tcPr>
          <w:p>
            <w:pPr>
              <w:spacing w:after="0" w:line="252" w:lineRule="auto"/>
            </w:pPr>
            <w:r>
              <w:rPr>
                <w:rFonts w:ascii="Calibri" w:hAnsi="Calibri"/>
                <w:sz w:val="16"/>
              </w:rPr>
              <w:t>Kata kunci Kopi</w:t>
            </w:r>
          </w:p>
        </w:tc>
        <w:tc>
          <w:tcPr>
            <w:tcW w:type="dxa" w:w="4104"/>
            <w:vAlign w:val="top"/>
            <w:tcMar>
              <w:top w:w="80" w:type="dxa"/>
              <w:start w:w="120" w:type="dxa"/>
              <w:bottom w:w="80" w:type="dxa"/>
              <w:end w:w="120" w:type="dxa"/>
            </w:tcMar>
            <w:shd w:fill="F8FAFC"/>
          </w:tcPr>
          <w:p>
            <w:pPr>
              <w:spacing w:after="0" w:line="252" w:lineRule="auto"/>
            </w:pPr>
            <w:r>
              <w:rPr>
                <w:rFonts w:ascii="Calibri" w:hAnsi="Calibri"/>
                <w:sz w:val="16"/>
              </w:rPr>
              <w:t>Produk relevan tampil</w:t>
            </w:r>
          </w:p>
        </w:tc>
        <w:tc>
          <w:tcPr>
            <w:tcW w:type="dxa" w:w="1008"/>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tcPr>
          <w:p>
            <w:pPr>
              <w:spacing w:after="0" w:line="252" w:lineRule="auto"/>
            </w:pPr>
            <w:r>
              <w:rPr>
                <w:rFonts w:ascii="Calibri" w:hAnsi="Calibri"/>
                <w:sz w:val="16"/>
              </w:rPr>
              <w:t>BB-05</w:t>
            </w:r>
          </w:p>
        </w:tc>
        <w:tc>
          <w:tcPr>
            <w:tcW w:type="dxa" w:w="1584"/>
            <w:vAlign w:val="top"/>
            <w:tcMar>
              <w:top w:w="80" w:type="dxa"/>
              <w:start w:w="120" w:type="dxa"/>
              <w:bottom w:w="80" w:type="dxa"/>
              <w:end w:w="120" w:type="dxa"/>
            </w:tcMar>
          </w:tcPr>
          <w:p>
            <w:pPr>
              <w:spacing w:after="0" w:line="252" w:lineRule="auto"/>
            </w:pPr>
            <w:r>
              <w:rPr>
                <w:rFonts w:ascii="Calibri" w:hAnsi="Calibri"/>
                <w:sz w:val="16"/>
              </w:rPr>
              <w:t>Tambah keranjang</w:t>
            </w:r>
          </w:p>
        </w:tc>
        <w:tc>
          <w:tcPr>
            <w:tcW w:type="dxa" w:w="1944"/>
            <w:vAlign w:val="top"/>
            <w:tcMar>
              <w:top w:w="80" w:type="dxa"/>
              <w:start w:w="120" w:type="dxa"/>
              <w:bottom w:w="80" w:type="dxa"/>
              <w:end w:w="120" w:type="dxa"/>
            </w:tcMar>
          </w:tcPr>
          <w:p>
            <w:pPr>
              <w:spacing w:after="0" w:line="252" w:lineRule="auto"/>
            </w:pPr>
            <w:r>
              <w:rPr>
                <w:rFonts w:ascii="Calibri" w:hAnsi="Calibri"/>
                <w:sz w:val="16"/>
              </w:rPr>
              <w:t>Klik Keranjang</w:t>
            </w:r>
          </w:p>
        </w:tc>
        <w:tc>
          <w:tcPr>
            <w:tcW w:type="dxa" w:w="4104"/>
            <w:vAlign w:val="top"/>
            <w:tcMar>
              <w:top w:w="80" w:type="dxa"/>
              <w:start w:w="120" w:type="dxa"/>
              <w:bottom w:w="80" w:type="dxa"/>
              <w:end w:w="120" w:type="dxa"/>
            </w:tcMar>
          </w:tcPr>
          <w:p>
            <w:pPr>
              <w:spacing w:after="0" w:line="252" w:lineRule="auto"/>
            </w:pPr>
            <w:r>
              <w:rPr>
                <w:rFonts w:ascii="Calibri" w:hAnsi="Calibri"/>
                <w:sz w:val="16"/>
              </w:rPr>
              <w:t>Item bertambah dan toast tampil</w:t>
            </w:r>
          </w:p>
        </w:tc>
        <w:tc>
          <w:tcPr>
            <w:tcW w:type="dxa" w:w="1008"/>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shd w:fill="F8FAFC"/>
          </w:tcPr>
          <w:p>
            <w:pPr>
              <w:spacing w:after="0" w:line="252" w:lineRule="auto"/>
            </w:pPr>
            <w:r>
              <w:rPr>
                <w:rFonts w:ascii="Calibri" w:hAnsi="Calibri"/>
                <w:sz w:val="16"/>
              </w:rPr>
              <w:t>BB-06</w:t>
            </w:r>
          </w:p>
        </w:tc>
        <w:tc>
          <w:tcPr>
            <w:tcW w:type="dxa" w:w="1584"/>
            <w:vAlign w:val="top"/>
            <w:tcMar>
              <w:top w:w="80" w:type="dxa"/>
              <w:start w:w="120" w:type="dxa"/>
              <w:bottom w:w="80" w:type="dxa"/>
              <w:end w:w="120" w:type="dxa"/>
            </w:tcMar>
            <w:shd w:fill="F8FAFC"/>
          </w:tcPr>
          <w:p>
            <w:pPr>
              <w:spacing w:after="0" w:line="252" w:lineRule="auto"/>
            </w:pPr>
            <w:r>
              <w:rPr>
                <w:rFonts w:ascii="Calibri" w:hAnsi="Calibri"/>
                <w:sz w:val="16"/>
              </w:rPr>
              <w:t>Checkout</w:t>
            </w:r>
          </w:p>
        </w:tc>
        <w:tc>
          <w:tcPr>
            <w:tcW w:type="dxa" w:w="1944"/>
            <w:vAlign w:val="top"/>
            <w:tcMar>
              <w:top w:w="80" w:type="dxa"/>
              <w:start w:w="120" w:type="dxa"/>
              <w:bottom w:w="80" w:type="dxa"/>
              <w:end w:w="120" w:type="dxa"/>
            </w:tcMar>
            <w:shd w:fill="F8FAFC"/>
          </w:tcPr>
          <w:p>
            <w:pPr>
              <w:spacing w:after="0" w:line="252" w:lineRule="auto"/>
            </w:pPr>
            <w:r>
              <w:rPr>
                <w:rFonts w:ascii="Calibri" w:hAnsi="Calibri"/>
                <w:sz w:val="16"/>
              </w:rPr>
              <w:t>Isi catatan lalu kirim</w:t>
            </w:r>
          </w:p>
        </w:tc>
        <w:tc>
          <w:tcPr>
            <w:tcW w:type="dxa" w:w="4104"/>
            <w:vAlign w:val="top"/>
            <w:tcMar>
              <w:top w:w="80" w:type="dxa"/>
              <w:start w:w="120" w:type="dxa"/>
              <w:bottom w:w="80" w:type="dxa"/>
              <w:end w:w="120" w:type="dxa"/>
            </w:tcMar>
            <w:shd w:fill="F8FAFC"/>
          </w:tcPr>
          <w:p>
            <w:pPr>
              <w:spacing w:after="0" w:line="252" w:lineRule="auto"/>
            </w:pPr>
            <w:r>
              <w:rPr>
                <w:rFonts w:ascii="Calibri" w:hAnsi="Calibri"/>
                <w:sz w:val="16"/>
              </w:rPr>
              <w:t>Pesanan dibuat, detail terbuka</w:t>
            </w:r>
          </w:p>
        </w:tc>
        <w:tc>
          <w:tcPr>
            <w:tcW w:type="dxa" w:w="1008"/>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tcPr>
          <w:p>
            <w:pPr>
              <w:spacing w:after="0" w:line="252" w:lineRule="auto"/>
            </w:pPr>
            <w:r>
              <w:rPr>
                <w:rFonts w:ascii="Calibri" w:hAnsi="Calibri"/>
                <w:sz w:val="16"/>
              </w:rPr>
              <w:t>BB-07</w:t>
            </w:r>
          </w:p>
        </w:tc>
        <w:tc>
          <w:tcPr>
            <w:tcW w:type="dxa" w:w="1584"/>
            <w:vAlign w:val="top"/>
            <w:tcMar>
              <w:top w:w="80" w:type="dxa"/>
              <w:start w:w="120" w:type="dxa"/>
              <w:bottom w:w="80" w:type="dxa"/>
              <w:end w:w="120" w:type="dxa"/>
            </w:tcMar>
          </w:tcPr>
          <w:p>
            <w:pPr>
              <w:spacing w:after="0" w:line="252" w:lineRule="auto"/>
            </w:pPr>
            <w:r>
              <w:rPr>
                <w:rFonts w:ascii="Calibri" w:hAnsi="Calibri"/>
                <w:sz w:val="16"/>
              </w:rPr>
              <w:t>Status pesanan</w:t>
            </w:r>
          </w:p>
        </w:tc>
        <w:tc>
          <w:tcPr>
            <w:tcW w:type="dxa" w:w="1944"/>
            <w:vAlign w:val="top"/>
            <w:tcMar>
              <w:top w:w="80" w:type="dxa"/>
              <w:start w:w="120" w:type="dxa"/>
              <w:bottom w:w="80" w:type="dxa"/>
              <w:end w:w="120" w:type="dxa"/>
            </w:tcMar>
          </w:tcPr>
          <w:p>
            <w:pPr>
              <w:spacing w:after="0" w:line="252" w:lineRule="auto"/>
            </w:pPr>
            <w:r>
              <w:rPr>
                <w:rFonts w:ascii="Calibri" w:hAnsi="Calibri"/>
                <w:sz w:val="16"/>
              </w:rPr>
              <w:t>Admin klik Konfirmasi</w:t>
            </w:r>
          </w:p>
        </w:tc>
        <w:tc>
          <w:tcPr>
            <w:tcW w:type="dxa" w:w="4104"/>
            <w:vAlign w:val="top"/>
            <w:tcMar>
              <w:top w:w="80" w:type="dxa"/>
              <w:start w:w="120" w:type="dxa"/>
              <w:bottom w:w="80" w:type="dxa"/>
              <w:end w:w="120" w:type="dxa"/>
            </w:tcMar>
          </w:tcPr>
          <w:p>
            <w:pPr>
              <w:spacing w:after="0" w:line="252" w:lineRule="auto"/>
            </w:pPr>
            <w:r>
              <w:rPr>
                <w:rFonts w:ascii="Calibri" w:hAnsi="Calibri"/>
                <w:sz w:val="16"/>
              </w:rPr>
              <w:t>Status berubah dan toast tampil</w:t>
            </w:r>
          </w:p>
        </w:tc>
        <w:tc>
          <w:tcPr>
            <w:tcW w:type="dxa" w:w="1008"/>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shd w:fill="F8FAFC"/>
          </w:tcPr>
          <w:p>
            <w:pPr>
              <w:spacing w:after="0" w:line="252" w:lineRule="auto"/>
            </w:pPr>
            <w:r>
              <w:rPr>
                <w:rFonts w:ascii="Calibri" w:hAnsi="Calibri"/>
                <w:sz w:val="16"/>
              </w:rPr>
              <w:t>BB-08</w:t>
            </w:r>
          </w:p>
        </w:tc>
        <w:tc>
          <w:tcPr>
            <w:tcW w:type="dxa" w:w="1584"/>
            <w:vAlign w:val="top"/>
            <w:tcMar>
              <w:top w:w="80" w:type="dxa"/>
              <w:start w:w="120" w:type="dxa"/>
              <w:bottom w:w="80" w:type="dxa"/>
              <w:end w:w="120" w:type="dxa"/>
            </w:tcMar>
            <w:shd w:fill="F8FAFC"/>
          </w:tcPr>
          <w:p>
            <w:pPr>
              <w:spacing w:after="0" w:line="252" w:lineRule="auto"/>
            </w:pPr>
            <w:r>
              <w:rPr>
                <w:rFonts w:ascii="Calibri" w:hAnsi="Calibri"/>
                <w:sz w:val="16"/>
              </w:rPr>
              <w:t>CRUD produk</w:t>
            </w:r>
          </w:p>
        </w:tc>
        <w:tc>
          <w:tcPr>
            <w:tcW w:type="dxa" w:w="1944"/>
            <w:vAlign w:val="top"/>
            <w:tcMar>
              <w:top w:w="80" w:type="dxa"/>
              <w:start w:w="120" w:type="dxa"/>
              <w:bottom w:w="80" w:type="dxa"/>
              <w:end w:w="120" w:type="dxa"/>
            </w:tcMar>
            <w:shd w:fill="F8FAFC"/>
          </w:tcPr>
          <w:p>
            <w:pPr>
              <w:spacing w:after="0" w:line="252" w:lineRule="auto"/>
            </w:pPr>
            <w:r>
              <w:rPr>
                <w:rFonts w:ascii="Calibri" w:hAnsi="Calibri"/>
                <w:sz w:val="16"/>
              </w:rPr>
              <w:t>Buat, edit, arsip produk audit</w:t>
            </w:r>
          </w:p>
        </w:tc>
        <w:tc>
          <w:tcPr>
            <w:tcW w:type="dxa" w:w="4104"/>
            <w:vAlign w:val="top"/>
            <w:tcMar>
              <w:top w:w="80" w:type="dxa"/>
              <w:start w:w="120" w:type="dxa"/>
              <w:bottom w:w="80" w:type="dxa"/>
              <w:end w:w="120" w:type="dxa"/>
            </w:tcMar>
            <w:shd w:fill="F8FAFC"/>
          </w:tcPr>
          <w:p>
            <w:pPr>
              <w:spacing w:after="0" w:line="252" w:lineRule="auto"/>
            </w:pPr>
            <w:r>
              <w:rPr>
                <w:rFonts w:ascii="Calibri" w:hAnsi="Calibri"/>
                <w:sz w:val="16"/>
              </w:rPr>
              <w:t>Data tersimpan dan soft-delete</w:t>
            </w:r>
          </w:p>
        </w:tc>
        <w:tc>
          <w:tcPr>
            <w:tcW w:type="dxa" w:w="1008"/>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tcPr>
          <w:p>
            <w:pPr>
              <w:spacing w:after="0" w:line="252" w:lineRule="auto"/>
            </w:pPr>
            <w:r>
              <w:rPr>
                <w:rFonts w:ascii="Calibri" w:hAnsi="Calibri"/>
                <w:sz w:val="16"/>
              </w:rPr>
              <w:t>BB-09</w:t>
            </w:r>
          </w:p>
        </w:tc>
        <w:tc>
          <w:tcPr>
            <w:tcW w:type="dxa" w:w="1584"/>
            <w:vAlign w:val="top"/>
            <w:tcMar>
              <w:top w:w="80" w:type="dxa"/>
              <w:start w:w="120" w:type="dxa"/>
              <w:bottom w:w="80" w:type="dxa"/>
              <w:end w:w="120" w:type="dxa"/>
            </w:tcMar>
          </w:tcPr>
          <w:p>
            <w:pPr>
              <w:spacing w:after="0" w:line="252" w:lineRule="auto"/>
            </w:pPr>
            <w:r>
              <w:rPr>
                <w:rFonts w:ascii="Calibri" w:hAnsi="Calibri"/>
                <w:sz w:val="16"/>
              </w:rPr>
              <w:t>Validasi Apriori</w:t>
            </w:r>
          </w:p>
        </w:tc>
        <w:tc>
          <w:tcPr>
            <w:tcW w:type="dxa" w:w="1944"/>
            <w:vAlign w:val="top"/>
            <w:tcMar>
              <w:top w:w="80" w:type="dxa"/>
              <w:start w:w="120" w:type="dxa"/>
              <w:bottom w:w="80" w:type="dxa"/>
              <w:end w:w="120" w:type="dxa"/>
            </w:tcMar>
          </w:tcPr>
          <w:p>
            <w:pPr>
              <w:spacing w:after="0" w:line="252" w:lineRule="auto"/>
            </w:pPr>
            <w:r>
              <w:rPr>
                <w:rFonts w:ascii="Calibri" w:hAnsi="Calibri"/>
                <w:sz w:val="16"/>
              </w:rPr>
              <w:t>Support 1.5 lalu 0.10</w:t>
            </w:r>
          </w:p>
        </w:tc>
        <w:tc>
          <w:tcPr>
            <w:tcW w:type="dxa" w:w="4104"/>
            <w:vAlign w:val="top"/>
            <w:tcMar>
              <w:top w:w="80" w:type="dxa"/>
              <w:start w:w="120" w:type="dxa"/>
              <w:bottom w:w="80" w:type="dxa"/>
              <w:end w:w="120" w:type="dxa"/>
            </w:tcMar>
          </w:tcPr>
          <w:p>
            <w:pPr>
              <w:spacing w:after="0" w:line="252" w:lineRule="auto"/>
            </w:pPr>
            <w:r>
              <w:rPr>
                <w:rFonts w:ascii="Calibri" w:hAnsi="Calibri"/>
                <w:sz w:val="16"/>
              </w:rPr>
              <w:t>Salah ditolak, valid disimpan</w:t>
            </w:r>
          </w:p>
        </w:tc>
        <w:tc>
          <w:tcPr>
            <w:tcW w:type="dxa" w:w="1008"/>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shd w:fill="F8FAFC"/>
          </w:tcPr>
          <w:p>
            <w:pPr>
              <w:spacing w:after="0" w:line="252" w:lineRule="auto"/>
            </w:pPr>
            <w:r>
              <w:rPr>
                <w:rFonts w:ascii="Calibri" w:hAnsi="Calibri"/>
                <w:sz w:val="16"/>
              </w:rPr>
              <w:t>BB-10</w:t>
            </w:r>
          </w:p>
        </w:tc>
        <w:tc>
          <w:tcPr>
            <w:tcW w:type="dxa" w:w="1584"/>
            <w:vAlign w:val="top"/>
            <w:tcMar>
              <w:top w:w="80" w:type="dxa"/>
              <w:start w:w="120" w:type="dxa"/>
              <w:bottom w:w="80" w:type="dxa"/>
              <w:end w:w="120" w:type="dxa"/>
            </w:tcMar>
            <w:shd w:fill="F8FAFC"/>
          </w:tcPr>
          <w:p>
            <w:pPr>
              <w:spacing w:after="0" w:line="252" w:lineRule="auto"/>
            </w:pPr>
            <w:r>
              <w:rPr>
                <w:rFonts w:ascii="Calibri" w:hAnsi="Calibri"/>
                <w:sz w:val="16"/>
              </w:rPr>
              <w:t>Kalkulasi Apriori</w:t>
            </w:r>
          </w:p>
        </w:tc>
        <w:tc>
          <w:tcPr>
            <w:tcW w:type="dxa" w:w="1944"/>
            <w:vAlign w:val="top"/>
            <w:tcMar>
              <w:top w:w="80" w:type="dxa"/>
              <w:start w:w="120" w:type="dxa"/>
              <w:bottom w:w="80" w:type="dxa"/>
              <w:end w:w="120" w:type="dxa"/>
            </w:tcMar>
            <w:shd w:fill="F8FAFC"/>
          </w:tcPr>
          <w:p>
            <w:pPr>
              <w:spacing w:after="0" w:line="252" w:lineRule="auto"/>
            </w:pPr>
            <w:r>
              <w:rPr>
                <w:rFonts w:ascii="Calibri" w:hAnsi="Calibri"/>
                <w:sz w:val="16"/>
              </w:rPr>
              <w:t>Klik Jalankan kalkulasi</w:t>
            </w:r>
          </w:p>
        </w:tc>
        <w:tc>
          <w:tcPr>
            <w:tcW w:type="dxa" w:w="4104"/>
            <w:vAlign w:val="top"/>
            <w:tcMar>
              <w:top w:w="80" w:type="dxa"/>
              <w:start w:w="120" w:type="dxa"/>
              <w:bottom w:w="80" w:type="dxa"/>
              <w:end w:w="120" w:type="dxa"/>
            </w:tcMar>
            <w:shd w:fill="F8FAFC"/>
          </w:tcPr>
          <w:p>
            <w:pPr>
              <w:spacing w:after="0" w:line="252" w:lineRule="auto"/>
            </w:pPr>
            <w:r>
              <w:rPr>
                <w:rFonts w:ascii="Calibri" w:hAnsi="Calibri"/>
                <w:sz w:val="16"/>
              </w:rPr>
              <w:t>Aturan dan log diperbarui</w:t>
            </w:r>
          </w:p>
        </w:tc>
        <w:tc>
          <w:tcPr>
            <w:tcW w:type="dxa" w:w="1008"/>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648"/>
            <w:vAlign w:val="top"/>
            <w:tcMar>
              <w:top w:w="80" w:type="dxa"/>
              <w:start w:w="120" w:type="dxa"/>
              <w:bottom w:w="80" w:type="dxa"/>
              <w:end w:w="120" w:type="dxa"/>
            </w:tcMar>
          </w:tcPr>
          <w:p>
            <w:pPr>
              <w:spacing w:after="0" w:line="252" w:lineRule="auto"/>
            </w:pPr>
            <w:r>
              <w:rPr>
                <w:rFonts w:ascii="Calibri" w:hAnsi="Calibri"/>
                <w:sz w:val="16"/>
              </w:rPr>
              <w:t>BB-11</w:t>
            </w:r>
          </w:p>
        </w:tc>
        <w:tc>
          <w:tcPr>
            <w:tcW w:type="dxa" w:w="1584"/>
            <w:vAlign w:val="top"/>
            <w:tcMar>
              <w:top w:w="80" w:type="dxa"/>
              <w:start w:w="120" w:type="dxa"/>
              <w:bottom w:w="80" w:type="dxa"/>
              <w:end w:w="120" w:type="dxa"/>
            </w:tcMar>
          </w:tcPr>
          <w:p>
            <w:pPr>
              <w:spacing w:after="0" w:line="252" w:lineRule="auto"/>
            </w:pPr>
            <w:r>
              <w:rPr>
                <w:rFonts w:ascii="Calibri" w:hAnsi="Calibri"/>
                <w:sz w:val="16"/>
              </w:rPr>
              <w:t>Responsif mobile</w:t>
            </w:r>
          </w:p>
        </w:tc>
        <w:tc>
          <w:tcPr>
            <w:tcW w:type="dxa" w:w="1944"/>
            <w:vAlign w:val="top"/>
            <w:tcMar>
              <w:top w:w="80" w:type="dxa"/>
              <w:start w:w="120" w:type="dxa"/>
              <w:bottom w:w="80" w:type="dxa"/>
              <w:end w:w="120" w:type="dxa"/>
            </w:tcMar>
          </w:tcPr>
          <w:p>
            <w:pPr>
              <w:spacing w:after="0" w:line="252" w:lineRule="auto"/>
            </w:pPr>
            <w:r>
              <w:rPr>
                <w:rFonts w:ascii="Calibri" w:hAnsi="Calibri"/>
                <w:sz w:val="16"/>
              </w:rPr>
              <w:t>390 x 844, buka menu</w:t>
            </w:r>
          </w:p>
        </w:tc>
        <w:tc>
          <w:tcPr>
            <w:tcW w:type="dxa" w:w="4104"/>
            <w:vAlign w:val="top"/>
            <w:tcMar>
              <w:top w:w="80" w:type="dxa"/>
              <w:start w:w="120" w:type="dxa"/>
              <w:bottom w:w="80" w:type="dxa"/>
              <w:end w:w="120" w:type="dxa"/>
            </w:tcMar>
          </w:tcPr>
          <w:p>
            <w:pPr>
              <w:spacing w:after="0" w:line="252" w:lineRule="auto"/>
            </w:pPr>
            <w:r>
              <w:rPr>
                <w:rFonts w:ascii="Calibri" w:hAnsi="Calibri"/>
                <w:sz w:val="16"/>
              </w:rPr>
              <w:t>Menu tersedia tanpa overflow</w:t>
            </w:r>
          </w:p>
        </w:tc>
        <w:tc>
          <w:tcPr>
            <w:tcW w:type="dxa" w:w="1008"/>
            <w:vAlign w:val="top"/>
            <w:tcMar>
              <w:top w:w="80" w:type="dxa"/>
              <w:start w:w="120" w:type="dxa"/>
              <w:bottom w:w="80" w:type="dxa"/>
              <w:end w:w="120" w:type="dxa"/>
            </w:tcMar>
          </w:tcPr>
          <w:p>
            <w:pPr>
              <w:spacing w:after="0" w:line="252" w:lineRule="auto"/>
            </w:pPr>
            <w:r>
              <w:rPr>
                <w:rFonts w:ascii="Calibri" w:hAnsi="Calibri"/>
                <w:sz w:val="16"/>
              </w:rPr>
              <w:t>Lulus</w:t>
            </w:r>
          </w:p>
        </w:tc>
      </w:tr>
    </w:tbl>
    <w:p>
      <w:pPr>
        <w:spacing w:after="40"/>
      </w:pPr>
    </w:p>
    <w:p>
      <w:r>
        <w:drawing>
          <wp:inline xmlns:a="http://schemas.openxmlformats.org/drawingml/2006/main" xmlns:pic="http://schemas.openxmlformats.org/drawingml/2006/picture">
            <wp:extent cx="5806440" cy="3268131"/>
            <wp:docPr id="2" name="Picture 2" descr="Gambar 2. Dashboard admin setelah autentikasi." title="Gambar 2. Dashboard admin setelah autentikasi."/>
            <wp:cNvGraphicFramePr>
              <a:graphicFrameLocks noChangeAspect="1"/>
            </wp:cNvGraphicFramePr>
            <a:graphic>
              <a:graphicData uri="http://schemas.openxmlformats.org/drawingml/2006/picture">
                <pic:pic>
                  <pic:nvPicPr>
                    <pic:cNvPr id="0" name="admin-dashboard.png"/>
                    <pic:cNvPicPr/>
                  </pic:nvPicPr>
                  <pic:blipFill>
                    <a:blip r:embed="rId11"/>
                    <a:stretch>
                      <a:fillRect/>
                    </a:stretch>
                  </pic:blipFill>
                  <pic:spPr>
                    <a:xfrm>
                      <a:off x="0" y="0"/>
                      <a:ext cx="5806440" cy="3268131"/>
                    </a:xfrm>
                    <a:prstGeom prst="rect"/>
                  </pic:spPr>
                </pic:pic>
              </a:graphicData>
            </a:graphic>
          </wp:inline>
        </w:drawing>
      </w:r>
    </w:p>
    <w:p>
      <w:pPr>
        <w:spacing w:after="160" w:line="264" w:lineRule="auto"/>
        <w:jc w:val="center"/>
      </w:pPr>
      <w:r>
        <w:rPr>
          <w:rFonts w:ascii="Calibri" w:hAnsi="Calibri"/>
          <w:b w:val="0"/>
          <w:i w:val="0"/>
          <w:color w:val="475569"/>
          <w:sz w:val="16"/>
        </w:rPr>
        <w:t>Gambar 2. Dashboard admin setelah autentikasi.</w:t>
      </w:r>
    </w:p>
    <w:p>
      <w:r>
        <w:br w:type="page"/>
      </w:r>
    </w:p>
    <w:p>
      <w:pPr>
        <w:spacing w:before="320" w:after="140"/>
      </w:pPr>
      <w:r>
        <w:rPr>
          <w:rFonts w:ascii="Calibri" w:hAnsi="Calibri"/>
          <w:b/>
          <w:i w:val="0"/>
          <w:color w:val="2E74B5"/>
          <w:sz w:val="32"/>
        </w:rPr>
        <w:t>3. Pengujian White-Box</w:t>
      </w:r>
    </w:p>
    <w:p>
      <w:pPr>
        <w:spacing w:after="120" w:line="264" w:lineRule="auto"/>
      </w:pPr>
      <w:r>
        <w:rPr>
          <w:rFonts w:ascii="Calibri" w:hAnsi="Calibri"/>
          <w:b w:val="0"/>
          <w:i w:val="0"/>
          <w:color w:val="0F172A"/>
          <w:sz w:val="22"/>
        </w:rPr>
        <w:t>Pengujian white-box menilai jalur logika penting, validasi backend, middleware, relasi data, dan perlindungan kondisi tidak valid.</w:t>
      </w:r>
    </w:p>
    <w:tbl>
      <w:tblPr>
        <w:tblStyle w:val="TableGrid"/>
        <w:tblW w:type="auto" w:w="0"/>
        <w:jc w:val="left"/>
        <w:tblLayout w:type="fixed"/>
        <w:tblLook w:firstColumn="1" w:firstRow="1" w:lastColumn="0" w:lastRow="0" w:noHBand="0" w:noVBand="1" w:val="04A0"/>
      </w:tblPr>
      <w:tblGrid>
        <w:gridCol w:w="2484"/>
        <w:gridCol w:w="2484"/>
        <w:gridCol w:w="2484"/>
        <w:gridCol w:w="2484"/>
      </w:tblGrid>
      <w:tr>
        <w:trPr>
          <w:tblHeader w:val="true"/>
          <w:tblHeader w:val="true"/>
          <w:tblHeader w:val="true"/>
          <w:tblHeader w:val="true"/>
        </w:trPr>
        <w:tc>
          <w:tcPr>
            <w:tcW w:type="dxa" w:w="792"/>
            <w:vAlign w:val="top"/>
            <w:tcMar>
              <w:top w:w="80" w:type="dxa"/>
              <w:start w:w="120" w:type="dxa"/>
              <w:bottom w:w="80" w:type="dxa"/>
              <w:end w:w="120" w:type="dxa"/>
            </w:tcMar>
            <w:shd w:fill="065F46"/>
          </w:tcPr>
          <w:p>
            <w:pPr>
              <w:spacing w:after="0" w:line="252" w:lineRule="auto"/>
            </w:pPr>
            <w:r>
              <w:rPr>
                <w:rFonts w:ascii="Calibri" w:hAnsi="Calibri"/>
                <w:b/>
                <w:color w:val="FFFFFF"/>
                <w:sz w:val="16"/>
              </w:rPr>
              <w:t>ID</w:t>
            </w:r>
          </w:p>
        </w:tc>
        <w:tc>
          <w:tcPr>
            <w:tcW w:type="dxa" w:w="2232"/>
            <w:vAlign w:val="top"/>
            <w:tcMar>
              <w:top w:w="80" w:type="dxa"/>
              <w:start w:w="120" w:type="dxa"/>
              <w:bottom w:w="80" w:type="dxa"/>
              <w:end w:w="120" w:type="dxa"/>
            </w:tcMar>
            <w:shd w:fill="065F46"/>
          </w:tcPr>
          <w:p>
            <w:pPr>
              <w:spacing w:after="0" w:line="252" w:lineRule="auto"/>
            </w:pPr>
            <w:r>
              <w:rPr>
                <w:rFonts w:ascii="Calibri" w:hAnsi="Calibri"/>
                <w:b/>
                <w:color w:val="FFFFFF"/>
                <w:sz w:val="16"/>
              </w:rPr>
              <w:t>Unit atau jalur kode</w:t>
            </w:r>
          </w:p>
        </w:tc>
        <w:tc>
          <w:tcPr>
            <w:tcW w:type="dxa" w:w="5040"/>
            <w:vAlign w:val="top"/>
            <w:tcMar>
              <w:top w:w="80" w:type="dxa"/>
              <w:start w:w="120" w:type="dxa"/>
              <w:bottom w:w="80" w:type="dxa"/>
              <w:end w:w="120" w:type="dxa"/>
            </w:tcMar>
            <w:shd w:fill="065F46"/>
          </w:tcPr>
          <w:p>
            <w:pPr>
              <w:spacing w:after="0" w:line="252" w:lineRule="auto"/>
            </w:pPr>
            <w:r>
              <w:rPr>
                <w:rFonts w:ascii="Calibri" w:hAnsi="Calibri"/>
                <w:b/>
                <w:color w:val="FFFFFF"/>
                <w:sz w:val="16"/>
              </w:rPr>
              <w:t>Kondisi yang diverifikasi</w:t>
            </w:r>
          </w:p>
        </w:tc>
        <w:tc>
          <w:tcPr>
            <w:tcW w:type="dxa" w:w="1224"/>
            <w:vAlign w:val="top"/>
            <w:tcMar>
              <w:top w:w="80" w:type="dxa"/>
              <w:start w:w="120" w:type="dxa"/>
              <w:bottom w:w="80" w:type="dxa"/>
              <w:end w:w="120" w:type="dxa"/>
            </w:tcMar>
            <w:shd w:fill="065F46"/>
          </w:tcPr>
          <w:p>
            <w:pPr>
              <w:spacing w:after="0" w:line="252" w:lineRule="auto"/>
            </w:pPr>
            <w:r>
              <w:rPr>
                <w:rFonts w:ascii="Calibri" w:hAnsi="Calibri"/>
                <w:b/>
                <w:color w:val="FFFFFF"/>
                <w:sz w:val="16"/>
              </w:rPr>
              <w:t>Hasil</w:t>
            </w:r>
          </w:p>
        </w:tc>
      </w:tr>
      <w:tr>
        <w:tc>
          <w:tcPr>
            <w:tcW w:type="dxa" w:w="792"/>
            <w:vAlign w:val="top"/>
            <w:tcMar>
              <w:top w:w="80" w:type="dxa"/>
              <w:start w:w="120" w:type="dxa"/>
              <w:bottom w:w="80" w:type="dxa"/>
              <w:end w:w="120" w:type="dxa"/>
            </w:tcMar>
          </w:tcPr>
          <w:p>
            <w:pPr>
              <w:spacing w:after="0" w:line="252" w:lineRule="auto"/>
            </w:pPr>
            <w:r>
              <w:rPr>
                <w:rFonts w:ascii="Calibri" w:hAnsi="Calibri"/>
                <w:sz w:val="16"/>
              </w:rPr>
              <w:t>WB-01</w:t>
            </w:r>
          </w:p>
        </w:tc>
        <w:tc>
          <w:tcPr>
            <w:tcW w:type="dxa" w:w="2232"/>
            <w:vAlign w:val="top"/>
            <w:tcMar>
              <w:top w:w="80" w:type="dxa"/>
              <w:start w:w="120" w:type="dxa"/>
              <w:bottom w:w="80" w:type="dxa"/>
              <w:end w:w="120" w:type="dxa"/>
            </w:tcMar>
          </w:tcPr>
          <w:p>
            <w:pPr>
              <w:spacing w:after="0" w:line="252" w:lineRule="auto"/>
            </w:pPr>
            <w:r>
              <w:rPr>
                <w:rFonts w:ascii="Calibri" w:hAnsi="Calibri"/>
                <w:sz w:val="16"/>
              </w:rPr>
              <w:t>Middleware role:admin</w:t>
            </w:r>
          </w:p>
        </w:tc>
        <w:tc>
          <w:tcPr>
            <w:tcW w:type="dxa" w:w="5040"/>
            <w:vAlign w:val="top"/>
            <w:tcMar>
              <w:top w:w="80" w:type="dxa"/>
              <w:start w:w="120" w:type="dxa"/>
              <w:bottom w:w="80" w:type="dxa"/>
              <w:end w:w="120" w:type="dxa"/>
            </w:tcMar>
          </w:tcPr>
          <w:p>
            <w:pPr>
              <w:spacing w:after="0" w:line="252" w:lineRule="auto"/>
            </w:pPr>
            <w:r>
              <w:rPr>
                <w:rFonts w:ascii="Calibri" w:hAnsi="Calibri"/>
                <w:sz w:val="16"/>
              </w:rPr>
              <w:t>Route admin hanya dapat diakses peran admin</w:t>
            </w:r>
          </w:p>
        </w:tc>
        <w:tc>
          <w:tcPr>
            <w:tcW w:type="dxa" w:w="1224"/>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792"/>
            <w:vAlign w:val="top"/>
            <w:tcMar>
              <w:top w:w="80" w:type="dxa"/>
              <w:start w:w="120" w:type="dxa"/>
              <w:bottom w:w="80" w:type="dxa"/>
              <w:end w:w="120" w:type="dxa"/>
            </w:tcMar>
            <w:shd w:fill="F8FAFC"/>
          </w:tcPr>
          <w:p>
            <w:pPr>
              <w:spacing w:after="0" w:line="252" w:lineRule="auto"/>
            </w:pPr>
            <w:r>
              <w:rPr>
                <w:rFonts w:ascii="Calibri" w:hAnsi="Calibri"/>
                <w:sz w:val="16"/>
              </w:rPr>
              <w:t>WB-02</w:t>
            </w:r>
          </w:p>
        </w:tc>
        <w:tc>
          <w:tcPr>
            <w:tcW w:type="dxa" w:w="2232"/>
            <w:vAlign w:val="top"/>
            <w:tcMar>
              <w:top w:w="80" w:type="dxa"/>
              <w:start w:w="120" w:type="dxa"/>
              <w:bottom w:w="80" w:type="dxa"/>
              <w:end w:w="120" w:type="dxa"/>
            </w:tcMar>
            <w:shd w:fill="F8FAFC"/>
          </w:tcPr>
          <w:p>
            <w:pPr>
              <w:spacing w:after="0" w:line="252" w:lineRule="auto"/>
            </w:pPr>
            <w:r>
              <w:rPr>
                <w:rFonts w:ascii="Calibri" w:hAnsi="Calibri"/>
                <w:sz w:val="16"/>
              </w:rPr>
              <w:t>OrderDetail::mount</w:t>
            </w:r>
          </w:p>
        </w:tc>
        <w:tc>
          <w:tcPr>
            <w:tcW w:type="dxa" w:w="5040"/>
            <w:vAlign w:val="top"/>
            <w:tcMar>
              <w:top w:w="80" w:type="dxa"/>
              <w:start w:w="120" w:type="dxa"/>
              <w:bottom w:w="80" w:type="dxa"/>
              <w:end w:w="120" w:type="dxa"/>
            </w:tcMar>
            <w:shd w:fill="F8FAFC"/>
          </w:tcPr>
          <w:p>
            <w:pPr>
              <w:spacing w:after="0" w:line="252" w:lineRule="auto"/>
            </w:pPr>
            <w:r>
              <w:rPr>
                <w:rFonts w:ascii="Calibri" w:hAnsi="Calibri"/>
                <w:sz w:val="16"/>
              </w:rPr>
              <w:t>Pesanan hanya dapat dibuka pemiliknya</w:t>
            </w:r>
          </w:p>
        </w:tc>
        <w:tc>
          <w:tcPr>
            <w:tcW w:type="dxa" w:w="1224"/>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792"/>
            <w:vAlign w:val="top"/>
            <w:tcMar>
              <w:top w:w="80" w:type="dxa"/>
              <w:start w:w="120" w:type="dxa"/>
              <w:bottom w:w="80" w:type="dxa"/>
              <w:end w:w="120" w:type="dxa"/>
            </w:tcMar>
          </w:tcPr>
          <w:p>
            <w:pPr>
              <w:spacing w:after="0" w:line="252" w:lineRule="auto"/>
            </w:pPr>
            <w:r>
              <w:rPr>
                <w:rFonts w:ascii="Calibri" w:hAnsi="Calibri"/>
                <w:sz w:val="16"/>
              </w:rPr>
              <w:t>WB-03</w:t>
            </w:r>
          </w:p>
        </w:tc>
        <w:tc>
          <w:tcPr>
            <w:tcW w:type="dxa" w:w="2232"/>
            <w:vAlign w:val="top"/>
            <w:tcMar>
              <w:top w:w="80" w:type="dxa"/>
              <w:start w:w="120" w:type="dxa"/>
              <w:bottom w:w="80" w:type="dxa"/>
              <w:end w:w="120" w:type="dxa"/>
            </w:tcMar>
          </w:tcPr>
          <w:p>
            <w:pPr>
              <w:spacing w:after="0" w:line="252" w:lineRule="auto"/>
            </w:pPr>
            <w:r>
              <w:rPr>
                <w:rFonts w:ascii="Calibri" w:hAnsi="Calibri"/>
                <w:sz w:val="16"/>
              </w:rPr>
              <w:t>ProductDetail::mount</w:t>
            </w:r>
          </w:p>
        </w:tc>
        <w:tc>
          <w:tcPr>
            <w:tcW w:type="dxa" w:w="5040"/>
            <w:vAlign w:val="top"/>
            <w:tcMar>
              <w:top w:w="80" w:type="dxa"/>
              <w:start w:w="120" w:type="dxa"/>
              <w:bottom w:w="80" w:type="dxa"/>
              <w:end w:w="120" w:type="dxa"/>
            </w:tcMar>
          </w:tcPr>
          <w:p>
            <w:pPr>
              <w:spacing w:after="0" w:line="252" w:lineRule="auto"/>
            </w:pPr>
            <w:r>
              <w:rPr>
                <w:rFonts w:ascii="Calibri" w:hAnsi="Calibri"/>
                <w:sz w:val="16"/>
              </w:rPr>
              <w:t>Produk nonaktif mengembalikan 404</w:t>
            </w:r>
          </w:p>
        </w:tc>
        <w:tc>
          <w:tcPr>
            <w:tcW w:type="dxa" w:w="1224"/>
            <w:vAlign w:val="top"/>
            <w:tcMar>
              <w:top w:w="80" w:type="dxa"/>
              <w:start w:w="120" w:type="dxa"/>
              <w:bottom w:w="80" w:type="dxa"/>
              <w:end w:w="120" w:type="dxa"/>
            </w:tcMar>
          </w:tcPr>
          <w:p>
            <w:pPr>
              <w:spacing w:after="0" w:line="252" w:lineRule="auto"/>
            </w:pPr>
            <w:r>
              <w:rPr>
                <w:rFonts w:ascii="Calibri" w:hAnsi="Calibri"/>
                <w:sz w:val="16"/>
              </w:rPr>
              <w:t>Diperbaiki</w:t>
            </w:r>
          </w:p>
        </w:tc>
      </w:tr>
      <w:tr>
        <w:tc>
          <w:tcPr>
            <w:tcW w:type="dxa" w:w="792"/>
            <w:vAlign w:val="top"/>
            <w:tcMar>
              <w:top w:w="80" w:type="dxa"/>
              <w:start w:w="120" w:type="dxa"/>
              <w:bottom w:w="80" w:type="dxa"/>
              <w:end w:w="120" w:type="dxa"/>
            </w:tcMar>
            <w:shd w:fill="F8FAFC"/>
          </w:tcPr>
          <w:p>
            <w:pPr>
              <w:spacing w:after="0" w:line="252" w:lineRule="auto"/>
            </w:pPr>
            <w:r>
              <w:rPr>
                <w:rFonts w:ascii="Calibri" w:hAnsi="Calibri"/>
                <w:sz w:val="16"/>
              </w:rPr>
              <w:t>WB-04</w:t>
            </w:r>
          </w:p>
        </w:tc>
        <w:tc>
          <w:tcPr>
            <w:tcW w:type="dxa" w:w="2232"/>
            <w:vAlign w:val="top"/>
            <w:tcMar>
              <w:top w:w="80" w:type="dxa"/>
              <w:start w:w="120" w:type="dxa"/>
              <w:bottom w:w="80" w:type="dxa"/>
              <w:end w:w="120" w:type="dxa"/>
            </w:tcMar>
            <w:shd w:fill="F8FAFC"/>
          </w:tcPr>
          <w:p>
            <w:pPr>
              <w:spacing w:after="0" w:line="252" w:lineRule="auto"/>
            </w:pPr>
            <w:r>
              <w:rPr>
                <w:rFonts w:ascii="Calibri" w:hAnsi="Calibri"/>
                <w:sz w:val="16"/>
              </w:rPr>
              <w:t>Products::save</w:t>
            </w:r>
          </w:p>
        </w:tc>
        <w:tc>
          <w:tcPr>
            <w:tcW w:type="dxa" w:w="5040"/>
            <w:vAlign w:val="top"/>
            <w:tcMar>
              <w:top w:w="80" w:type="dxa"/>
              <w:start w:w="120" w:type="dxa"/>
              <w:bottom w:w="80" w:type="dxa"/>
              <w:end w:w="120" w:type="dxa"/>
            </w:tcMar>
            <w:shd w:fill="F8FAFC"/>
          </w:tcPr>
          <w:p>
            <w:pPr>
              <w:spacing w:after="0" w:line="252" w:lineRule="auto"/>
            </w:pPr>
            <w:r>
              <w:rPr>
                <w:rFonts w:ascii="Calibri" w:hAnsi="Calibri"/>
                <w:sz w:val="16"/>
              </w:rPr>
              <w:t>Validasi kategori, kode unik, harga, stok, gambar</w:t>
            </w:r>
          </w:p>
        </w:tc>
        <w:tc>
          <w:tcPr>
            <w:tcW w:type="dxa" w:w="1224"/>
            <w:vAlign w:val="top"/>
            <w:tcMar>
              <w:top w:w="80" w:type="dxa"/>
              <w:start w:w="120" w:type="dxa"/>
              <w:bottom w:w="80" w:type="dxa"/>
              <w:end w:w="120" w:type="dxa"/>
            </w:tcMar>
            <w:shd w:fill="F8FAFC"/>
          </w:tcPr>
          <w:p>
            <w:pPr>
              <w:spacing w:after="0" w:line="252" w:lineRule="auto"/>
            </w:pPr>
            <w:r>
              <w:rPr>
                <w:rFonts w:ascii="Calibri" w:hAnsi="Calibri"/>
                <w:sz w:val="16"/>
              </w:rPr>
              <w:t>Diperbaiki</w:t>
            </w:r>
          </w:p>
        </w:tc>
      </w:tr>
      <w:tr>
        <w:tc>
          <w:tcPr>
            <w:tcW w:type="dxa" w:w="792"/>
            <w:vAlign w:val="top"/>
            <w:tcMar>
              <w:top w:w="80" w:type="dxa"/>
              <w:start w:w="120" w:type="dxa"/>
              <w:bottom w:w="80" w:type="dxa"/>
              <w:end w:w="120" w:type="dxa"/>
            </w:tcMar>
          </w:tcPr>
          <w:p>
            <w:pPr>
              <w:spacing w:after="0" w:line="252" w:lineRule="auto"/>
            </w:pPr>
            <w:r>
              <w:rPr>
                <w:rFonts w:ascii="Calibri" w:hAnsi="Calibri"/>
                <w:sz w:val="16"/>
              </w:rPr>
              <w:t>WB-05</w:t>
            </w:r>
          </w:p>
        </w:tc>
        <w:tc>
          <w:tcPr>
            <w:tcW w:type="dxa" w:w="2232"/>
            <w:vAlign w:val="top"/>
            <w:tcMar>
              <w:top w:w="80" w:type="dxa"/>
              <w:start w:w="120" w:type="dxa"/>
              <w:bottom w:w="80" w:type="dxa"/>
              <w:end w:w="120" w:type="dxa"/>
            </w:tcMar>
          </w:tcPr>
          <w:p>
            <w:pPr>
              <w:spacing w:after="0" w:line="252" w:lineRule="auto"/>
            </w:pPr>
            <w:r>
              <w:rPr>
                <w:rFonts w:ascii="Calibri" w:hAnsi="Calibri"/>
                <w:sz w:val="16"/>
              </w:rPr>
              <w:t>Products::delete</w:t>
            </w:r>
          </w:p>
        </w:tc>
        <w:tc>
          <w:tcPr>
            <w:tcW w:type="dxa" w:w="5040"/>
            <w:vAlign w:val="top"/>
            <w:tcMar>
              <w:top w:w="80" w:type="dxa"/>
              <w:start w:w="120" w:type="dxa"/>
              <w:bottom w:w="80" w:type="dxa"/>
              <w:end w:w="120" w:type="dxa"/>
            </w:tcMar>
          </w:tcPr>
          <w:p>
            <w:pPr>
              <w:spacing w:after="0" w:line="252" w:lineRule="auto"/>
            </w:pPr>
            <w:r>
              <w:rPr>
                <w:rFonts w:ascii="Calibri" w:hAnsi="Calibri"/>
                <w:sz w:val="16"/>
              </w:rPr>
              <w:t>Arsip SoftDeletes, riwayat aman</w:t>
            </w:r>
          </w:p>
        </w:tc>
        <w:tc>
          <w:tcPr>
            <w:tcW w:type="dxa" w:w="1224"/>
            <w:vAlign w:val="top"/>
            <w:tcMar>
              <w:top w:w="80" w:type="dxa"/>
              <w:start w:w="120" w:type="dxa"/>
              <w:bottom w:w="80" w:type="dxa"/>
              <w:end w:w="120" w:type="dxa"/>
            </w:tcMar>
          </w:tcPr>
          <w:p>
            <w:pPr>
              <w:spacing w:after="0" w:line="252" w:lineRule="auto"/>
            </w:pPr>
            <w:r>
              <w:rPr>
                <w:rFonts w:ascii="Calibri" w:hAnsi="Calibri"/>
                <w:sz w:val="16"/>
              </w:rPr>
              <w:t>Diperbaiki</w:t>
            </w:r>
          </w:p>
        </w:tc>
      </w:tr>
      <w:tr>
        <w:tc>
          <w:tcPr>
            <w:tcW w:type="dxa" w:w="792"/>
            <w:vAlign w:val="top"/>
            <w:tcMar>
              <w:top w:w="80" w:type="dxa"/>
              <w:start w:w="120" w:type="dxa"/>
              <w:bottom w:w="80" w:type="dxa"/>
              <w:end w:w="120" w:type="dxa"/>
            </w:tcMar>
            <w:shd w:fill="F8FAFC"/>
          </w:tcPr>
          <w:p>
            <w:pPr>
              <w:spacing w:after="0" w:line="252" w:lineRule="auto"/>
            </w:pPr>
            <w:r>
              <w:rPr>
                <w:rFonts w:ascii="Calibri" w:hAnsi="Calibri"/>
                <w:sz w:val="16"/>
              </w:rPr>
              <w:t>WB-06</w:t>
            </w:r>
          </w:p>
        </w:tc>
        <w:tc>
          <w:tcPr>
            <w:tcW w:type="dxa" w:w="2232"/>
            <w:vAlign w:val="top"/>
            <w:tcMar>
              <w:top w:w="80" w:type="dxa"/>
              <w:start w:w="120" w:type="dxa"/>
              <w:bottom w:w="80" w:type="dxa"/>
              <w:end w:w="120" w:type="dxa"/>
            </w:tcMar>
            <w:shd w:fill="F8FAFC"/>
          </w:tcPr>
          <w:p>
            <w:pPr>
              <w:spacing w:after="0" w:line="252" w:lineRule="auto"/>
            </w:pPr>
            <w:r>
              <w:rPr>
                <w:rFonts w:ascii="Calibri" w:hAnsi="Calibri"/>
                <w:sz w:val="16"/>
              </w:rPr>
              <w:t>Checkout::placeOrder</w:t>
            </w:r>
          </w:p>
        </w:tc>
        <w:tc>
          <w:tcPr>
            <w:tcW w:type="dxa" w:w="5040"/>
            <w:vAlign w:val="top"/>
            <w:tcMar>
              <w:top w:w="80" w:type="dxa"/>
              <w:start w:w="120" w:type="dxa"/>
              <w:bottom w:w="80" w:type="dxa"/>
              <w:end w:w="120" w:type="dxa"/>
            </w:tcMar>
            <w:shd w:fill="F8FAFC"/>
          </w:tcPr>
          <w:p>
            <w:pPr>
              <w:spacing w:after="0" w:line="252" w:lineRule="auto"/>
            </w:pPr>
            <w:r>
              <w:rPr>
                <w:rFonts w:ascii="Calibri" w:hAnsi="Calibri"/>
                <w:sz w:val="16"/>
              </w:rPr>
              <w:t>Transaksi atomik dan keranjang dikosongkan</w:t>
            </w:r>
          </w:p>
        </w:tc>
        <w:tc>
          <w:tcPr>
            <w:tcW w:type="dxa" w:w="1224"/>
            <w:vAlign w:val="top"/>
            <w:tcMar>
              <w:top w:w="80" w:type="dxa"/>
              <w:start w:w="120" w:type="dxa"/>
              <w:bottom w:w="80" w:type="dxa"/>
              <w:end w:w="120" w:type="dxa"/>
            </w:tcMar>
            <w:shd w:fill="F8FAFC"/>
          </w:tcPr>
          <w:p>
            <w:pPr>
              <w:spacing w:after="0" w:line="252" w:lineRule="auto"/>
            </w:pPr>
            <w:r>
              <w:rPr>
                <w:rFonts w:ascii="Calibri" w:hAnsi="Calibri"/>
                <w:sz w:val="16"/>
              </w:rPr>
              <w:t>Lulus</w:t>
            </w:r>
          </w:p>
        </w:tc>
      </w:tr>
      <w:tr>
        <w:tc>
          <w:tcPr>
            <w:tcW w:type="dxa" w:w="792"/>
            <w:vAlign w:val="top"/>
            <w:tcMar>
              <w:top w:w="80" w:type="dxa"/>
              <w:start w:w="120" w:type="dxa"/>
              <w:bottom w:w="80" w:type="dxa"/>
              <w:end w:w="120" w:type="dxa"/>
            </w:tcMar>
          </w:tcPr>
          <w:p>
            <w:pPr>
              <w:spacing w:after="0" w:line="252" w:lineRule="auto"/>
            </w:pPr>
            <w:r>
              <w:rPr>
                <w:rFonts w:ascii="Calibri" w:hAnsi="Calibri"/>
                <w:sz w:val="16"/>
              </w:rPr>
              <w:t>WB-07</w:t>
            </w:r>
          </w:p>
        </w:tc>
        <w:tc>
          <w:tcPr>
            <w:tcW w:type="dxa" w:w="2232"/>
            <w:vAlign w:val="top"/>
            <w:tcMar>
              <w:top w:w="80" w:type="dxa"/>
              <w:start w:w="120" w:type="dxa"/>
              <w:bottom w:w="80" w:type="dxa"/>
              <w:end w:w="120" w:type="dxa"/>
            </w:tcMar>
          </w:tcPr>
          <w:p>
            <w:pPr>
              <w:spacing w:after="0" w:line="252" w:lineRule="auto"/>
            </w:pPr>
            <w:r>
              <w:rPr>
                <w:rFonts w:ascii="Calibri" w:hAnsi="Calibri"/>
                <w:sz w:val="16"/>
              </w:rPr>
              <w:t>AprioriEngine</w:t>
            </w:r>
          </w:p>
        </w:tc>
        <w:tc>
          <w:tcPr>
            <w:tcW w:type="dxa" w:w="5040"/>
            <w:vAlign w:val="top"/>
            <w:tcMar>
              <w:top w:w="80" w:type="dxa"/>
              <w:start w:w="120" w:type="dxa"/>
              <w:bottom w:w="80" w:type="dxa"/>
              <w:end w:w="120" w:type="dxa"/>
            </w:tcMar>
          </w:tcPr>
          <w:p>
            <w:pPr>
              <w:spacing w:after="0" w:line="252" w:lineRule="auto"/>
            </w:pPr>
            <w:r>
              <w:rPr>
                <w:rFonts w:ascii="Calibri" w:hAnsi="Calibri"/>
                <w:sz w:val="16"/>
              </w:rPr>
              <w:t>Rule memakai transaksi completed</w:t>
            </w:r>
          </w:p>
        </w:tc>
        <w:tc>
          <w:tcPr>
            <w:tcW w:type="dxa" w:w="1224"/>
            <w:vAlign w:val="top"/>
            <w:tcMar>
              <w:top w:w="80" w:type="dxa"/>
              <w:start w:w="120" w:type="dxa"/>
              <w:bottom w:w="80" w:type="dxa"/>
              <w:end w:w="120" w:type="dxa"/>
            </w:tcMar>
          </w:tcPr>
          <w:p>
            <w:pPr>
              <w:spacing w:after="0" w:line="252" w:lineRule="auto"/>
            </w:pPr>
            <w:r>
              <w:rPr>
                <w:rFonts w:ascii="Calibri" w:hAnsi="Calibri"/>
                <w:sz w:val="16"/>
              </w:rPr>
              <w:t>Lulus</w:t>
            </w:r>
          </w:p>
        </w:tc>
      </w:tr>
      <w:tr>
        <w:tc>
          <w:tcPr>
            <w:tcW w:type="dxa" w:w="792"/>
            <w:vAlign w:val="top"/>
            <w:tcMar>
              <w:top w:w="80" w:type="dxa"/>
              <w:start w:w="120" w:type="dxa"/>
              <w:bottom w:w="80" w:type="dxa"/>
              <w:end w:w="120" w:type="dxa"/>
            </w:tcMar>
            <w:shd w:fill="F8FAFC"/>
          </w:tcPr>
          <w:p>
            <w:pPr>
              <w:spacing w:after="0" w:line="252" w:lineRule="auto"/>
            </w:pPr>
            <w:r>
              <w:rPr>
                <w:rFonts w:ascii="Calibri" w:hAnsi="Calibri"/>
                <w:sz w:val="16"/>
              </w:rPr>
              <w:t>WB-08</w:t>
            </w:r>
          </w:p>
        </w:tc>
        <w:tc>
          <w:tcPr>
            <w:tcW w:type="dxa" w:w="2232"/>
            <w:vAlign w:val="top"/>
            <w:tcMar>
              <w:top w:w="80" w:type="dxa"/>
              <w:start w:w="120" w:type="dxa"/>
              <w:bottom w:w="80" w:type="dxa"/>
              <w:end w:w="120" w:type="dxa"/>
            </w:tcMar>
            <w:shd w:fill="F8FAFC"/>
          </w:tcPr>
          <w:p>
            <w:pPr>
              <w:spacing w:after="0" w:line="252" w:lineRule="auto"/>
            </w:pPr>
            <w:r>
              <w:rPr>
                <w:rFonts w:ascii="Calibri" w:hAnsi="Calibri"/>
                <w:sz w:val="16"/>
              </w:rPr>
              <w:t>Delete account</w:t>
            </w:r>
          </w:p>
        </w:tc>
        <w:tc>
          <w:tcPr>
            <w:tcW w:type="dxa" w:w="5040"/>
            <w:vAlign w:val="top"/>
            <w:tcMar>
              <w:top w:w="80" w:type="dxa"/>
              <w:start w:w="120" w:type="dxa"/>
              <w:bottom w:w="80" w:type="dxa"/>
              <w:end w:w="120" w:type="dxa"/>
            </w:tcMar>
            <w:shd w:fill="F8FAFC"/>
          </w:tcPr>
          <w:p>
            <w:pPr>
              <w:spacing w:after="0" w:line="252" w:lineRule="auto"/>
            </w:pPr>
            <w:r>
              <w:rPr>
                <w:rFonts w:ascii="Calibri" w:hAnsi="Calibri"/>
                <w:sz w:val="16"/>
              </w:rPr>
              <w:t>Riwayat transaksi dilindungi</w:t>
            </w:r>
          </w:p>
        </w:tc>
        <w:tc>
          <w:tcPr>
            <w:tcW w:type="dxa" w:w="1224"/>
            <w:vAlign w:val="top"/>
            <w:tcMar>
              <w:top w:w="80" w:type="dxa"/>
              <w:start w:w="120" w:type="dxa"/>
              <w:bottom w:w="80" w:type="dxa"/>
              <w:end w:w="120" w:type="dxa"/>
            </w:tcMar>
            <w:shd w:fill="F8FAFC"/>
          </w:tcPr>
          <w:p>
            <w:pPr>
              <w:spacing w:after="0" w:line="252" w:lineRule="auto"/>
            </w:pPr>
            <w:r>
              <w:rPr>
                <w:rFonts w:ascii="Calibri" w:hAnsi="Calibri"/>
                <w:sz w:val="16"/>
              </w:rPr>
              <w:t>Diperbaiki</w:t>
            </w:r>
          </w:p>
        </w:tc>
      </w:tr>
    </w:tbl>
    <w:p>
      <w:pPr>
        <w:spacing w:after="40"/>
      </w:pPr>
    </w:p>
    <w:p>
      <w:pPr>
        <w:spacing w:before="200" w:after="140"/>
      </w:pPr>
      <w:r>
        <w:rPr>
          <w:rFonts w:ascii="Calibri" w:hAnsi="Calibri"/>
          <w:b/>
          <w:i w:val="0"/>
          <w:color w:val="065F46"/>
          <w:sz w:val="26"/>
        </w:rPr>
        <w:t>Perbaikan yang Dilakukan</w:t>
      </w:r>
    </w:p>
    <w:p>
      <w:pPr>
        <w:spacing w:after="120" w:line="264" w:lineRule="auto"/>
      </w:pPr>
      <w:r>
        <w:rPr>
          <w:rFonts w:ascii="Calibri" w:hAnsi="Calibri"/>
          <w:b w:val="0"/>
          <w:i w:val="0"/>
          <w:color w:val="0F172A"/>
          <w:sz w:val="22"/>
        </w:rPr>
        <w:t>Tombol Produk baru sebelumnya tidak membuka formulir karena state bergantung pada ID edit bernilai null. Perbaikan memisahkan state formOpen. Ditambahkan modal arsip, validasi berkas gambar, dashboard wisatawan, navigasi mobile, dan pelokalan halaman profil.</w:t>
      </w:r>
    </w:p>
    <w:p>
      <w:pPr>
        <w:spacing w:before="320" w:after="140"/>
      </w:pPr>
      <w:r>
        <w:rPr>
          <w:rFonts w:ascii="Calibri" w:hAnsi="Calibri"/>
          <w:b/>
          <w:i w:val="0"/>
          <w:color w:val="2E74B5"/>
          <w:sz w:val="32"/>
        </w:rPr>
        <w:t>4. Hasil Regresi dan Kesimpulan</w:t>
      </w:r>
    </w:p>
    <w:p>
      <w:pPr>
        <w:spacing w:after="120" w:line="264" w:lineRule="auto"/>
      </w:pPr>
      <w:r>
        <w:rPr>
          <w:rFonts w:ascii="Calibri" w:hAnsi="Calibri"/>
          <w:b w:val="0"/>
          <w:i w:val="0"/>
          <w:color w:val="0F172A"/>
          <w:sz w:val="22"/>
        </w:rPr>
        <w:t>Setelah seluruh perbaikan, test suite Laravel menghasilkan 26 test lulus dengan 77 assertions. Console browser selama audit tidak menunjukkan error atau warning baru. Pengujian 390 x 844, 768 x 1024, dan 1440 x 900 tidak menemukan overflow horizontal.</w:t>
      </w:r>
    </w:p>
    <w:tbl>
      <w:tblPr>
        <w:tblStyle w:val="TableGrid"/>
        <w:tblW w:type="auto" w:w="0"/>
        <w:jc w:val="left"/>
        <w:tblLook w:firstColumn="1" w:firstRow="1" w:lastColumn="0" w:lastRow="0" w:noHBand="0" w:noVBand="1" w:val="04A0"/>
      </w:tblPr>
      <w:tblGrid>
        <w:gridCol w:w="9936"/>
      </w:tblGrid>
      <w:tr>
        <w:tc>
          <w:tcPr>
            <w:tcW w:type="dxa" w:w="9936"/>
            <w:shd w:fill="ECFDF5"/>
            <w:tcMar>
              <w:top w:w="110" w:type="dxa"/>
              <w:start w:w="150" w:type="dxa"/>
              <w:bottom w:w="110" w:type="dxa"/>
              <w:end w:w="150" w:type="dxa"/>
            </w:tcMar>
          </w:tcPr>
          <w:p>
            <w:pPr>
              <w:spacing w:after="0"/>
            </w:pPr>
            <w:r>
              <w:rPr>
                <w:rFonts w:ascii="Calibri" w:hAnsi="Calibri"/>
                <w:b w:val="0"/>
                <w:i w:val="0"/>
                <w:color w:val="0F172A"/>
                <w:sz w:val="18"/>
              </w:rPr>
              <w:t>Batasan: pengujian ini dilakukan pada aplikasi lokal. Pengujian penetrasi, konfigurasi email produksi, monitoring produksi, backup, dan hardening server berada di luar ruang lingkup laporan.</w:t>
            </w:r>
          </w:p>
        </w:tc>
      </w:tr>
    </w:tbl>
    <w:p>
      <w:pPr>
        <w:spacing w:after="40"/>
      </w:pPr>
    </w:p>
    <w:p>
      <w:r>
        <w:drawing>
          <wp:inline xmlns:a="http://schemas.openxmlformats.org/drawingml/2006/main" xmlns:pic="http://schemas.openxmlformats.org/drawingml/2006/picture">
            <wp:extent cx="5806440" cy="3268131"/>
            <wp:docPr id="3" name="Picture 3" descr="Gambar 3. Halaman parameter dan hasil Apriori." title="Gambar 3. Halaman parameter dan hasil Apriori."/>
            <wp:cNvGraphicFramePr>
              <a:graphicFrameLocks noChangeAspect="1"/>
            </wp:cNvGraphicFramePr>
            <a:graphic>
              <a:graphicData uri="http://schemas.openxmlformats.org/drawingml/2006/picture">
                <pic:pic>
                  <pic:nvPicPr>
                    <pic:cNvPr id="0" name="apriori.png"/>
                    <pic:cNvPicPr/>
                  </pic:nvPicPr>
                  <pic:blipFill>
                    <a:blip r:embed="rId12"/>
                    <a:stretch>
                      <a:fillRect/>
                    </a:stretch>
                  </pic:blipFill>
                  <pic:spPr>
                    <a:xfrm>
                      <a:off x="0" y="0"/>
                      <a:ext cx="5806440" cy="3268131"/>
                    </a:xfrm>
                    <a:prstGeom prst="rect"/>
                  </pic:spPr>
                </pic:pic>
              </a:graphicData>
            </a:graphic>
          </wp:inline>
        </w:drawing>
      </w:r>
    </w:p>
    <w:p>
      <w:pPr>
        <w:spacing w:after="160" w:line="264" w:lineRule="auto"/>
        <w:jc w:val="center"/>
      </w:pPr>
      <w:r>
        <w:rPr>
          <w:rFonts w:ascii="Calibri" w:hAnsi="Calibri"/>
          <w:b w:val="0"/>
          <w:i w:val="0"/>
          <w:color w:val="475569"/>
          <w:sz w:val="16"/>
        </w:rPr>
        <w:t>Gambar 3. Halaman parameter dan hasil Apriori.</w:t>
      </w:r>
    </w:p>
    <w:sectPr w:rsidR="00FC693F" w:rsidRPr="0006063C" w:rsidSect="00034616">
      <w:footerReference w:type="default" r:id="rId9"/>
      <w:pgSz w:w="12240" w:h="15840"/>
      <w:pgMar w:top="1152"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6"/>
      </w:rPr>
      <w:t>Jalatrang Wisata - Dokumen Teknis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