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0939" w14:textId="4039CEBF" w:rsidR="00377A7C" w:rsidRDefault="006575A1" w:rsidP="006575A1">
      <w:pPr>
        <w:jc w:val="center"/>
        <w:rPr>
          <w:rFonts w:ascii="Calibri" w:hAnsi="Calibri" w:cs="Calibri"/>
          <w:sz w:val="32"/>
          <w:szCs w:val="32"/>
        </w:rPr>
      </w:pPr>
      <w:r w:rsidRPr="006575A1">
        <w:rPr>
          <w:rFonts w:ascii="Calibri" w:hAnsi="Calibri" w:cs="Calibri"/>
          <w:sz w:val="32"/>
          <w:szCs w:val="32"/>
        </w:rPr>
        <w:t>Wireless Light-Intensity Controlled Motor using RF Communication</w:t>
      </w:r>
    </w:p>
    <w:p w14:paraId="5B5A6DB2" w14:textId="77777777" w:rsidR="006575A1" w:rsidRDefault="006575A1" w:rsidP="006575A1">
      <w:pPr>
        <w:rPr>
          <w:rFonts w:ascii="Calibri" w:hAnsi="Calibri" w:cs="Calibri"/>
          <w:sz w:val="32"/>
          <w:szCs w:val="32"/>
        </w:rPr>
      </w:pPr>
    </w:p>
    <w:p w14:paraId="62D97B25" w14:textId="77777777" w:rsidR="006575A1" w:rsidRDefault="006575A1" w:rsidP="006575A1">
      <w:pPr>
        <w:rPr>
          <w:rFonts w:ascii="Calibri" w:hAnsi="Calibri" w:cs="Calibri"/>
          <w:sz w:val="32"/>
          <w:szCs w:val="32"/>
        </w:rPr>
        <w:sectPr w:rsidR="006575A1" w:rsidSect="006575A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C33200" w14:textId="77777777" w:rsidR="00C21257" w:rsidRPr="00C21257" w:rsidRDefault="00C21257" w:rsidP="00C21257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C21257">
        <w:rPr>
          <w:rFonts w:ascii="Calibri" w:hAnsi="Calibri" w:cs="Calibri"/>
          <w:b/>
          <w:bCs/>
          <w:sz w:val="32"/>
          <w:szCs w:val="32"/>
        </w:rPr>
        <w:t>K.AZAAN</w:t>
      </w:r>
      <w:proofErr w:type="gramEnd"/>
      <w:r w:rsidRPr="00C21257">
        <w:rPr>
          <w:rFonts w:ascii="Calibri" w:hAnsi="Calibri" w:cs="Calibri"/>
          <w:b/>
          <w:bCs/>
          <w:sz w:val="32"/>
          <w:szCs w:val="32"/>
        </w:rPr>
        <w:t xml:space="preserve"> AHAMED- 23BEC0362</w:t>
      </w:r>
    </w:p>
    <w:p w14:paraId="12865C46" w14:textId="1161F694" w:rsidR="006575A1" w:rsidRPr="00C21257" w:rsidRDefault="006575A1" w:rsidP="006575A1">
      <w:pPr>
        <w:rPr>
          <w:rFonts w:ascii="Calibri" w:hAnsi="Calibri" w:cs="Calibri"/>
          <w:sz w:val="24"/>
          <w:szCs w:val="24"/>
        </w:rPr>
      </w:pPr>
      <w:r w:rsidRPr="00C21257">
        <w:rPr>
          <w:rFonts w:ascii="Calibri" w:hAnsi="Calibri" w:cs="Calibri"/>
          <w:sz w:val="24"/>
          <w:szCs w:val="24"/>
        </w:rPr>
        <w:t>S.</w:t>
      </w:r>
      <w:proofErr w:type="gramStart"/>
      <w:r w:rsidRPr="00C21257">
        <w:rPr>
          <w:rFonts w:ascii="Calibri" w:hAnsi="Calibri" w:cs="Calibri"/>
          <w:sz w:val="24"/>
          <w:szCs w:val="24"/>
        </w:rPr>
        <w:t>S.S</w:t>
      </w:r>
      <w:r w:rsidR="00247064" w:rsidRPr="00C21257">
        <w:rPr>
          <w:rFonts w:ascii="Calibri" w:hAnsi="Calibri" w:cs="Calibri"/>
          <w:sz w:val="24"/>
          <w:szCs w:val="24"/>
        </w:rPr>
        <w:t>REENITHIE</w:t>
      </w:r>
      <w:proofErr w:type="gramEnd"/>
      <w:r w:rsidRPr="00C21257">
        <w:rPr>
          <w:rFonts w:ascii="Calibri" w:hAnsi="Calibri" w:cs="Calibri"/>
          <w:sz w:val="24"/>
          <w:szCs w:val="24"/>
        </w:rPr>
        <w:t xml:space="preserve"> – 23BEC0423</w:t>
      </w:r>
    </w:p>
    <w:p w14:paraId="46233693" w14:textId="77777777" w:rsidR="006575A1" w:rsidRDefault="006575A1" w:rsidP="006575A1">
      <w:pPr>
        <w:rPr>
          <w:rFonts w:ascii="Calibri" w:hAnsi="Calibri" w:cs="Calibri"/>
          <w:sz w:val="32"/>
          <w:szCs w:val="32"/>
        </w:rPr>
      </w:pPr>
    </w:p>
    <w:p w14:paraId="7BFF1DF9" w14:textId="2214FA2B" w:rsidR="006575A1" w:rsidRDefault="003345EB" w:rsidP="006575A1">
      <w:pPr>
        <w:rPr>
          <w:rFonts w:ascii="Calibri" w:hAnsi="Calibri" w:cs="Calibri"/>
          <w:sz w:val="32"/>
          <w:szCs w:val="32"/>
        </w:rPr>
      </w:pPr>
      <w:r w:rsidRPr="003345EB">
        <w:rPr>
          <w:rFonts w:ascii="Calibri" w:hAnsi="Calibri" w:cs="Calibri"/>
          <w:b/>
          <w:bCs/>
          <w:sz w:val="28"/>
          <w:szCs w:val="28"/>
          <w:u w:val="single"/>
        </w:rPr>
        <w:t>ABSTRACT</w:t>
      </w:r>
      <w:r w:rsidR="006575A1">
        <w:rPr>
          <w:rFonts w:ascii="Calibri" w:hAnsi="Calibri" w:cs="Calibri"/>
          <w:sz w:val="32"/>
          <w:szCs w:val="32"/>
        </w:rPr>
        <w:t>:</w:t>
      </w:r>
    </w:p>
    <w:p w14:paraId="4785833A" w14:textId="7E0E6808" w:rsidR="006575A1" w:rsidRDefault="00216C59" w:rsidP="006575A1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This project presents a wireless system that dynamically controls </w:t>
      </w:r>
      <w:r w:rsidR="00AF4F8F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motor based on </w:t>
      </w:r>
      <w:r w:rsidR="00AF4F8F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light intensity. </w:t>
      </w:r>
      <w:r w:rsidR="00AF4F8F">
        <w:rPr>
          <w:rFonts w:ascii="Calibri" w:hAnsi="Calibri" w:cs="Calibri"/>
          <w:sz w:val="24"/>
          <w:szCs w:val="24"/>
        </w:rPr>
        <w:t>This project uses a</w:t>
      </w:r>
      <w:r w:rsidRPr="00216C59">
        <w:rPr>
          <w:rFonts w:ascii="Calibri" w:hAnsi="Calibri" w:cs="Calibri"/>
          <w:sz w:val="24"/>
          <w:szCs w:val="24"/>
        </w:rPr>
        <w:t xml:space="preserve"> Light Dependent Resistor (LDR) as </w:t>
      </w:r>
      <w:r w:rsidR="00AF4F8F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sensing </w:t>
      </w:r>
      <w:proofErr w:type="gramStart"/>
      <w:r w:rsidRPr="00216C59">
        <w:rPr>
          <w:rFonts w:ascii="Calibri" w:hAnsi="Calibri" w:cs="Calibri"/>
          <w:sz w:val="24"/>
          <w:szCs w:val="24"/>
        </w:rPr>
        <w:t>element,</w:t>
      </w:r>
      <w:proofErr w:type="gramEnd"/>
      <w:r w:rsidRPr="00216C59">
        <w:rPr>
          <w:rFonts w:ascii="Calibri" w:hAnsi="Calibri" w:cs="Calibri"/>
          <w:sz w:val="24"/>
          <w:szCs w:val="24"/>
        </w:rPr>
        <w:t xml:space="preserve"> the transmitter reads </w:t>
      </w:r>
      <w:r w:rsidR="00AF4F8F">
        <w:rPr>
          <w:rFonts w:ascii="Calibri" w:hAnsi="Calibri" w:cs="Calibri"/>
          <w:sz w:val="24"/>
          <w:szCs w:val="24"/>
        </w:rPr>
        <w:t xml:space="preserve">the </w:t>
      </w:r>
      <w:r w:rsidRPr="00216C59">
        <w:rPr>
          <w:rFonts w:ascii="Calibri" w:hAnsi="Calibri" w:cs="Calibri"/>
          <w:sz w:val="24"/>
          <w:szCs w:val="24"/>
        </w:rPr>
        <w:t>light levels</w:t>
      </w:r>
      <w:r w:rsidR="00AF4F8F">
        <w:rPr>
          <w:rFonts w:ascii="Calibri" w:hAnsi="Calibri" w:cs="Calibri"/>
          <w:sz w:val="24"/>
          <w:szCs w:val="24"/>
        </w:rPr>
        <w:t xml:space="preserve"> from the sensor</w:t>
      </w:r>
      <w:r w:rsidRPr="00216C59">
        <w:rPr>
          <w:rFonts w:ascii="Calibri" w:hAnsi="Calibri" w:cs="Calibri"/>
          <w:sz w:val="24"/>
          <w:szCs w:val="24"/>
        </w:rPr>
        <w:t xml:space="preserve"> and sends the data wirelessly through a 433 MHz RF module. At the receiver end, an Arduino </w:t>
      </w:r>
      <w:r w:rsidR="00AF4F8F">
        <w:rPr>
          <w:rFonts w:ascii="Calibri" w:hAnsi="Calibri" w:cs="Calibri"/>
          <w:sz w:val="24"/>
          <w:szCs w:val="24"/>
        </w:rPr>
        <w:t>is placed to process</w:t>
      </w:r>
      <w:r w:rsidRPr="00216C59">
        <w:rPr>
          <w:rFonts w:ascii="Calibri" w:hAnsi="Calibri" w:cs="Calibri"/>
          <w:sz w:val="24"/>
          <w:szCs w:val="24"/>
        </w:rPr>
        <w:t xml:space="preserve"> the </w:t>
      </w:r>
      <w:r w:rsidR="00AF4F8F">
        <w:rPr>
          <w:rFonts w:ascii="Calibri" w:hAnsi="Calibri" w:cs="Calibri"/>
          <w:sz w:val="24"/>
          <w:szCs w:val="24"/>
        </w:rPr>
        <w:t>transmitted</w:t>
      </w:r>
      <w:r w:rsidRPr="00216C59">
        <w:rPr>
          <w:rFonts w:ascii="Calibri" w:hAnsi="Calibri" w:cs="Calibri"/>
          <w:sz w:val="24"/>
          <w:szCs w:val="24"/>
        </w:rPr>
        <w:t xml:space="preserve"> light intensity values</w:t>
      </w:r>
      <w:r w:rsidR="00AF4F8F">
        <w:rPr>
          <w:rFonts w:ascii="Calibri" w:hAnsi="Calibri" w:cs="Calibri"/>
          <w:sz w:val="24"/>
          <w:szCs w:val="24"/>
        </w:rPr>
        <w:t>. These values</w:t>
      </w:r>
      <w:r w:rsidRPr="00216C59">
        <w:rPr>
          <w:rFonts w:ascii="Calibri" w:hAnsi="Calibri" w:cs="Calibri"/>
          <w:sz w:val="24"/>
          <w:szCs w:val="24"/>
        </w:rPr>
        <w:t xml:space="preserve"> are then used to control </w:t>
      </w:r>
      <w:r w:rsidR="00AF4F8F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DC motor </w:t>
      </w:r>
      <w:r w:rsidR="00AF4F8F">
        <w:rPr>
          <w:rFonts w:ascii="Calibri" w:hAnsi="Calibri" w:cs="Calibri"/>
          <w:sz w:val="24"/>
          <w:szCs w:val="24"/>
        </w:rPr>
        <w:t>through</w:t>
      </w:r>
      <w:r w:rsidRPr="00216C59">
        <w:rPr>
          <w:rFonts w:ascii="Calibri" w:hAnsi="Calibri" w:cs="Calibri"/>
          <w:sz w:val="24"/>
          <w:szCs w:val="24"/>
        </w:rPr>
        <w:t xml:space="preserve"> </w:t>
      </w:r>
      <w:r w:rsidR="00AF4F8F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motor driver (L298N). </w:t>
      </w:r>
      <w:proofErr w:type="gramStart"/>
      <w:r w:rsidRPr="00216C59">
        <w:rPr>
          <w:rFonts w:ascii="Calibri" w:hAnsi="Calibri" w:cs="Calibri"/>
          <w:sz w:val="24"/>
          <w:szCs w:val="24"/>
        </w:rPr>
        <w:t>A</w:t>
      </w:r>
      <w:r w:rsidR="00AF4F8F">
        <w:rPr>
          <w:rFonts w:ascii="Calibri" w:hAnsi="Calibri" w:cs="Calibri"/>
          <w:sz w:val="24"/>
          <w:szCs w:val="24"/>
        </w:rPr>
        <w:t>n</w:t>
      </w:r>
      <w:proofErr w:type="gramEnd"/>
      <w:r w:rsidR="00AF4F8F">
        <w:rPr>
          <w:rFonts w:ascii="Calibri" w:hAnsi="Calibri" w:cs="Calibri"/>
          <w:sz w:val="24"/>
          <w:szCs w:val="24"/>
        </w:rPr>
        <w:t xml:space="preserve"> lcd in the receiver side is placed to</w:t>
      </w:r>
      <w:r w:rsidRPr="00216C59">
        <w:rPr>
          <w:rFonts w:ascii="Calibri" w:hAnsi="Calibri" w:cs="Calibri"/>
          <w:sz w:val="24"/>
          <w:szCs w:val="24"/>
        </w:rPr>
        <w:t xml:space="preserve"> </w:t>
      </w:r>
      <w:r w:rsidR="00AF4F8F">
        <w:rPr>
          <w:rFonts w:ascii="Calibri" w:hAnsi="Calibri" w:cs="Calibri"/>
          <w:sz w:val="24"/>
          <w:szCs w:val="24"/>
        </w:rPr>
        <w:t>display the received data, that is, the values of light intensity from the LDR Sensor.</w:t>
      </w:r>
      <w:r w:rsidRPr="00216C59">
        <w:rPr>
          <w:rFonts w:ascii="Calibri" w:hAnsi="Calibri" w:cs="Calibri"/>
          <w:sz w:val="24"/>
          <w:szCs w:val="24"/>
        </w:rPr>
        <w:t xml:space="preserve"> The motor speed is proportional to the light intensity, </w:t>
      </w:r>
      <w:r w:rsidR="00AF4F8F">
        <w:rPr>
          <w:rFonts w:ascii="Calibri" w:hAnsi="Calibri" w:cs="Calibri"/>
          <w:sz w:val="24"/>
          <w:szCs w:val="24"/>
        </w:rPr>
        <w:t>which provides</w:t>
      </w:r>
      <w:r w:rsidRPr="00216C59">
        <w:rPr>
          <w:rFonts w:ascii="Calibri" w:hAnsi="Calibri" w:cs="Calibri"/>
          <w:sz w:val="24"/>
          <w:szCs w:val="24"/>
        </w:rPr>
        <w:t xml:space="preserve"> </w:t>
      </w:r>
      <w:r w:rsidR="00AF4F8F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fundamental </w:t>
      </w:r>
      <w:r w:rsidRPr="00AF4F8F">
        <w:rPr>
          <w:rFonts w:ascii="Calibri" w:hAnsi="Calibri" w:cs="Calibri"/>
          <w:sz w:val="24"/>
          <w:szCs w:val="24"/>
        </w:rPr>
        <w:t>closed-loop control system</w:t>
      </w:r>
      <w:r w:rsidRPr="00216C59">
        <w:rPr>
          <w:rFonts w:ascii="Calibri" w:hAnsi="Calibri" w:cs="Calibri"/>
          <w:sz w:val="24"/>
          <w:szCs w:val="24"/>
        </w:rPr>
        <w:t xml:space="preserve">, where sensor inputs regulate actuator outputs. This low-cost setup </w:t>
      </w:r>
      <w:r w:rsidR="00AF4F8F">
        <w:rPr>
          <w:rFonts w:ascii="Calibri" w:hAnsi="Calibri" w:cs="Calibri"/>
          <w:sz w:val="24"/>
          <w:szCs w:val="24"/>
        </w:rPr>
        <w:t>gives</w:t>
      </w:r>
      <w:r w:rsidRPr="00216C59">
        <w:rPr>
          <w:rFonts w:ascii="Calibri" w:hAnsi="Calibri" w:cs="Calibri"/>
          <w:sz w:val="24"/>
          <w:szCs w:val="24"/>
        </w:rPr>
        <w:t xml:space="preserve"> a practical example of integrating sensors, wireless communication, and actuator control, with potential applications in smart lighting, solar tracking, and automation systems.</w:t>
      </w:r>
    </w:p>
    <w:p w14:paraId="55AA9332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55D590F2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49CE2E6F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54C6A760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4FF177E5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4F5D030F" w14:textId="0F661657" w:rsidR="00216C59" w:rsidRPr="00AF4F8F" w:rsidRDefault="003345EB" w:rsidP="006575A1">
      <w:pPr>
        <w:rPr>
          <w:rFonts w:ascii="Calibri" w:hAnsi="Calibri" w:cs="Calibri"/>
          <w:sz w:val="32"/>
          <w:szCs w:val="32"/>
        </w:rPr>
      </w:pPr>
      <w:r w:rsidRPr="003345EB">
        <w:rPr>
          <w:rFonts w:ascii="Calibri" w:hAnsi="Calibri" w:cs="Calibri"/>
          <w:b/>
          <w:bCs/>
          <w:sz w:val="28"/>
          <w:szCs w:val="28"/>
          <w:u w:val="single"/>
        </w:rPr>
        <w:t>INTRODUCTION</w:t>
      </w:r>
      <w:r w:rsidR="00216C59" w:rsidRPr="00AF4F8F">
        <w:rPr>
          <w:rFonts w:ascii="Calibri" w:hAnsi="Calibri" w:cs="Calibri"/>
          <w:sz w:val="32"/>
          <w:szCs w:val="32"/>
        </w:rPr>
        <w:t>:</w:t>
      </w:r>
    </w:p>
    <w:p w14:paraId="5D935DC1" w14:textId="15861512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Automation systems </w:t>
      </w:r>
      <w:proofErr w:type="gramStart"/>
      <w:r w:rsidR="000B2F7B">
        <w:rPr>
          <w:rFonts w:ascii="Calibri" w:hAnsi="Calibri" w:cs="Calibri"/>
          <w:sz w:val="24"/>
          <w:szCs w:val="24"/>
        </w:rPr>
        <w:t>depends</w:t>
      </w:r>
      <w:proofErr w:type="gramEnd"/>
      <w:r w:rsidR="000B2F7B">
        <w:rPr>
          <w:rFonts w:ascii="Calibri" w:hAnsi="Calibri" w:cs="Calibri"/>
          <w:sz w:val="24"/>
          <w:szCs w:val="24"/>
        </w:rPr>
        <w:t xml:space="preserve"> more</w:t>
      </w:r>
      <w:r w:rsidRPr="00216C59">
        <w:rPr>
          <w:rFonts w:ascii="Calibri" w:hAnsi="Calibri" w:cs="Calibri"/>
          <w:sz w:val="24"/>
          <w:szCs w:val="24"/>
        </w:rPr>
        <w:t xml:space="preserve"> on sensor-based feedback to perform tasks efficiently without human intervention. Light intensity-based automation is particularly common in energy-saving applications such as street lighting, solar panel orientation systems, and indoor smart lighting. By using </w:t>
      </w:r>
      <w:r w:rsidR="000B2F7B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sensor </w:t>
      </w:r>
      <w:r w:rsidR="000B2F7B">
        <w:rPr>
          <w:rFonts w:ascii="Calibri" w:hAnsi="Calibri" w:cs="Calibri"/>
          <w:sz w:val="24"/>
          <w:szCs w:val="24"/>
        </w:rPr>
        <w:t>to</w:t>
      </w:r>
      <w:r w:rsidRPr="00216C59">
        <w:rPr>
          <w:rFonts w:ascii="Calibri" w:hAnsi="Calibri" w:cs="Calibri"/>
          <w:sz w:val="24"/>
          <w:szCs w:val="24"/>
        </w:rPr>
        <w:t xml:space="preserve"> continuously monitor the environment and an actuator to respond, the system forms a basic control loop</w:t>
      </w:r>
      <w:r w:rsidR="000B2F7B">
        <w:rPr>
          <w:rFonts w:ascii="Calibri" w:hAnsi="Calibri" w:cs="Calibri"/>
          <w:sz w:val="24"/>
          <w:szCs w:val="24"/>
        </w:rPr>
        <w:t>.</w:t>
      </w:r>
    </w:p>
    <w:p w14:paraId="7980A6A0" w14:textId="4BE46013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This project focuses on the design and implementation of a wireless LDR-based motor control system. The LDR measures </w:t>
      </w:r>
      <w:r w:rsidR="000B2F7B">
        <w:rPr>
          <w:rFonts w:ascii="Calibri" w:hAnsi="Calibri" w:cs="Calibri"/>
          <w:sz w:val="24"/>
          <w:szCs w:val="24"/>
        </w:rPr>
        <w:t>the surrounding</w:t>
      </w:r>
      <w:r w:rsidRPr="00216C59">
        <w:rPr>
          <w:rFonts w:ascii="Calibri" w:hAnsi="Calibri" w:cs="Calibri"/>
          <w:sz w:val="24"/>
          <w:szCs w:val="24"/>
        </w:rPr>
        <w:t xml:space="preserve"> light, converts it into an electrical signal, and transmits the information to a receiver </w:t>
      </w:r>
      <w:r w:rsidR="000B2F7B">
        <w:rPr>
          <w:rFonts w:ascii="Calibri" w:hAnsi="Calibri" w:cs="Calibri"/>
          <w:sz w:val="24"/>
          <w:szCs w:val="24"/>
        </w:rPr>
        <w:t>through</w:t>
      </w:r>
      <w:r w:rsidRPr="00216C59">
        <w:rPr>
          <w:rFonts w:ascii="Calibri" w:hAnsi="Calibri" w:cs="Calibri"/>
          <w:sz w:val="24"/>
          <w:szCs w:val="24"/>
        </w:rPr>
        <w:t xml:space="preserve"> RF communication. The receiver uses this data to </w:t>
      </w:r>
      <w:r w:rsidR="000B2F7B">
        <w:rPr>
          <w:rFonts w:ascii="Calibri" w:hAnsi="Calibri" w:cs="Calibri"/>
          <w:sz w:val="24"/>
          <w:szCs w:val="24"/>
        </w:rPr>
        <w:t>process</w:t>
      </w:r>
      <w:r w:rsidRPr="00216C59">
        <w:rPr>
          <w:rFonts w:ascii="Calibri" w:hAnsi="Calibri" w:cs="Calibri"/>
          <w:sz w:val="24"/>
          <w:szCs w:val="24"/>
        </w:rPr>
        <w:t xml:space="preserve"> the motor speed in real-time, forming a feedback-controlled actuator system. </w:t>
      </w:r>
      <w:r w:rsidR="000B2F7B">
        <w:rPr>
          <w:rFonts w:ascii="Calibri" w:hAnsi="Calibri" w:cs="Calibri"/>
          <w:sz w:val="24"/>
          <w:szCs w:val="24"/>
        </w:rPr>
        <w:t>LCD displays the light intensity value thus confirming that data is received</w:t>
      </w:r>
      <w:r w:rsidRPr="00216C59">
        <w:rPr>
          <w:rFonts w:ascii="Calibri" w:hAnsi="Calibri" w:cs="Calibri"/>
          <w:sz w:val="24"/>
          <w:szCs w:val="24"/>
        </w:rPr>
        <w:t>. This project highlights how control systems concepts, like input sensing, processing, and output actuation, can be implemented in a simple wireless automation application.</w:t>
      </w:r>
    </w:p>
    <w:p w14:paraId="3F835C24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2D2CFD7E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1B780481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6371755B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14953EEA" w14:textId="1DE40E32" w:rsidR="000B2F7B" w:rsidRDefault="00823944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DD26DF" wp14:editId="4EF7997E">
                <wp:simplePos x="0" y="0"/>
                <wp:positionH relativeFrom="column">
                  <wp:posOffset>711016</wp:posOffset>
                </wp:positionH>
                <wp:positionV relativeFrom="paragraph">
                  <wp:posOffset>1359125</wp:posOffset>
                </wp:positionV>
                <wp:extent cx="756284" cy="283210"/>
                <wp:effectExtent l="26670" t="0" r="33020" b="33020"/>
                <wp:wrapNone/>
                <wp:docPr id="14697316" name="Arrow: Righ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6284" cy="2832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264F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9" o:spid="_x0000_s1026" type="#_x0000_t13" style="position:absolute;margin-left:56pt;margin-top:107pt;width:59.55pt;height:22.3pt;rotation:90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" adj="17556" fillcolor="#4472c4 [3204]" strokecolor="#09101d [484]" strokeweight="1pt"/>
            </w:pict>
          </mc:Fallback>
        </mc:AlternateContent>
      </w:r>
      <w:r w:rsidR="006C247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2D2280A" wp14:editId="46900BD0">
            <wp:extent cx="2707632" cy="1700048"/>
            <wp:effectExtent l="0" t="0" r="17145" b="0"/>
            <wp:docPr id="726028465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E1B508E" w14:textId="05D4E5E7" w:rsidR="000218B6" w:rsidRDefault="00823944" w:rsidP="00216C5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848983" wp14:editId="0CC9524A">
                <wp:simplePos x="0" y="0"/>
                <wp:positionH relativeFrom="column">
                  <wp:posOffset>1163256</wp:posOffset>
                </wp:positionH>
                <wp:positionV relativeFrom="paragraph">
                  <wp:posOffset>909585</wp:posOffset>
                </wp:positionV>
                <wp:extent cx="219919" cy="717631"/>
                <wp:effectExtent l="19050" t="0" r="46990" b="44450"/>
                <wp:wrapNone/>
                <wp:docPr id="1095170023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19" cy="7176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428AE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7" o:spid="_x0000_s1026" type="#_x0000_t67" style="position:absolute;margin-left:91.6pt;margin-top:71.6pt;width:17.3pt;height:5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" adj="18290" fillcolor="#4472c4 [3204]" strokecolor="#09101d [484]" strokeweight="1pt"/>
            </w:pict>
          </mc:Fallback>
        </mc:AlternateContent>
      </w: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DEBABB9" wp14:editId="1527A34A">
            <wp:extent cx="2395959" cy="1267428"/>
            <wp:effectExtent l="0" t="0" r="23495" b="0"/>
            <wp:docPr id="1210644826" name="Diagram 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383A470" w14:textId="74528C7A" w:rsidR="000218B6" w:rsidRDefault="000218B6" w:rsidP="00216C59">
      <w:pPr>
        <w:rPr>
          <w:rFonts w:ascii="Calibri" w:hAnsi="Calibri" w:cs="Calibri"/>
          <w:sz w:val="32"/>
          <w:szCs w:val="32"/>
        </w:rPr>
      </w:pPr>
    </w:p>
    <w:p w14:paraId="56053162" w14:textId="222DDC7A" w:rsidR="000218B6" w:rsidRDefault="000218B6" w:rsidP="00216C5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8C5899" wp14:editId="0069B63F">
                <wp:simplePos x="0" y="0"/>
                <wp:positionH relativeFrom="column">
                  <wp:posOffset>1342663</wp:posOffset>
                </wp:positionH>
                <wp:positionV relativeFrom="paragraph">
                  <wp:posOffset>1050145</wp:posOffset>
                </wp:positionV>
                <wp:extent cx="0" cy="434051"/>
                <wp:effectExtent l="76200" t="0" r="57150" b="61595"/>
                <wp:wrapNone/>
                <wp:docPr id="160337911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5A3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05.7pt;margin-top:82.7pt;width:0;height:3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8F24BB9" wp14:editId="396564FD">
            <wp:extent cx="2650603" cy="294640"/>
            <wp:effectExtent l="0" t="0" r="16510" b="10160"/>
            <wp:docPr id="1344249200" name="Diagram 3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7953179B" w14:textId="77777777" w:rsidR="000218B6" w:rsidRDefault="000218B6" w:rsidP="00216C59">
      <w:pPr>
        <w:rPr>
          <w:rFonts w:ascii="Calibri" w:hAnsi="Calibri" w:cs="Calibri"/>
          <w:sz w:val="32"/>
          <w:szCs w:val="32"/>
        </w:rPr>
      </w:pPr>
    </w:p>
    <w:p w14:paraId="689E2E39" w14:textId="20445A90" w:rsidR="00216C59" w:rsidRPr="00216C59" w:rsidRDefault="00216C59" w:rsidP="00216C59">
      <w:pPr>
        <w:rPr>
          <w:rFonts w:ascii="Calibri" w:hAnsi="Calibri" w:cs="Calibri"/>
          <w:sz w:val="32"/>
          <w:szCs w:val="32"/>
        </w:rPr>
      </w:pPr>
      <w:r w:rsidRPr="00216C59">
        <w:rPr>
          <w:rFonts w:ascii="Calibri" w:hAnsi="Calibri" w:cs="Calibri"/>
          <w:b/>
          <w:bCs/>
          <w:sz w:val="28"/>
          <w:szCs w:val="28"/>
          <w:u w:val="single"/>
        </w:rPr>
        <w:t>S</w:t>
      </w:r>
      <w:r w:rsidR="000B2F7B" w:rsidRPr="003345EB">
        <w:rPr>
          <w:rFonts w:ascii="Calibri" w:hAnsi="Calibri" w:cs="Calibri"/>
          <w:b/>
          <w:bCs/>
          <w:sz w:val="28"/>
          <w:szCs w:val="28"/>
          <w:u w:val="single"/>
        </w:rPr>
        <w:t>YSTEM MODEL</w:t>
      </w:r>
      <w:r w:rsidR="000B2F7B">
        <w:rPr>
          <w:rFonts w:ascii="Calibri" w:hAnsi="Calibri" w:cs="Calibri"/>
          <w:sz w:val="32"/>
          <w:szCs w:val="32"/>
        </w:rPr>
        <w:t>:</w:t>
      </w:r>
    </w:p>
    <w:p w14:paraId="1760268A" w14:textId="292A893C" w:rsid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The system is divided into transmitter and receiver modules. Both modules work together to form </w:t>
      </w:r>
      <w:r w:rsidR="00760350">
        <w:rPr>
          <w:rFonts w:ascii="Calibri" w:hAnsi="Calibri" w:cs="Calibri"/>
          <w:sz w:val="24"/>
          <w:szCs w:val="24"/>
        </w:rPr>
        <w:t>the</w:t>
      </w:r>
      <w:r w:rsidRPr="00216C59">
        <w:rPr>
          <w:rFonts w:ascii="Calibri" w:hAnsi="Calibri" w:cs="Calibri"/>
          <w:sz w:val="24"/>
          <w:szCs w:val="24"/>
        </w:rPr>
        <w:t xml:space="preserve"> wireless closed-loop system where sensor readings </w:t>
      </w:r>
      <w:proofErr w:type="gramStart"/>
      <w:r w:rsidR="00760350">
        <w:rPr>
          <w:rFonts w:ascii="Calibri" w:hAnsi="Calibri" w:cs="Calibri"/>
          <w:sz w:val="24"/>
          <w:szCs w:val="24"/>
        </w:rPr>
        <w:t>controls</w:t>
      </w:r>
      <w:proofErr w:type="gramEnd"/>
      <w:r w:rsidR="00760350">
        <w:rPr>
          <w:rFonts w:ascii="Calibri" w:hAnsi="Calibri" w:cs="Calibri"/>
          <w:sz w:val="24"/>
          <w:szCs w:val="24"/>
        </w:rPr>
        <w:t xml:space="preserve"> the </w:t>
      </w:r>
      <w:r w:rsidRPr="00216C59">
        <w:rPr>
          <w:rFonts w:ascii="Calibri" w:hAnsi="Calibri" w:cs="Calibri"/>
          <w:sz w:val="24"/>
          <w:szCs w:val="24"/>
        </w:rPr>
        <w:t>actuator</w:t>
      </w:r>
      <w:r w:rsidR="00760350">
        <w:rPr>
          <w:rFonts w:ascii="Calibri" w:hAnsi="Calibri" w:cs="Calibri"/>
          <w:sz w:val="24"/>
          <w:szCs w:val="24"/>
        </w:rPr>
        <w:t xml:space="preserve"> (dc motor)</w:t>
      </w:r>
      <w:r w:rsidRPr="00216C5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16C59">
        <w:rPr>
          <w:rFonts w:ascii="Calibri" w:hAnsi="Calibri" w:cs="Calibri"/>
          <w:sz w:val="24"/>
          <w:szCs w:val="24"/>
        </w:rPr>
        <w:t>behavior</w:t>
      </w:r>
      <w:proofErr w:type="spellEnd"/>
      <w:r w:rsidRPr="00216C59">
        <w:rPr>
          <w:rFonts w:ascii="Calibri" w:hAnsi="Calibri" w:cs="Calibri"/>
          <w:sz w:val="24"/>
          <w:szCs w:val="24"/>
        </w:rPr>
        <w:t>.</w:t>
      </w:r>
    </w:p>
    <w:p w14:paraId="20791131" w14:textId="3AD1FD5F" w:rsidR="00985922" w:rsidRPr="00216C59" w:rsidRDefault="00985922" w:rsidP="00216C59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0F7F6B8" wp14:editId="7DF19077">
            <wp:extent cx="2742541" cy="1956122"/>
            <wp:effectExtent l="0" t="0" r="1270" b="6350"/>
            <wp:docPr id="14160502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90" cy="197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F44E" w14:textId="77777777" w:rsidR="00985922" w:rsidRDefault="00985922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418BBA1F" w14:textId="77777777" w:rsidR="00985922" w:rsidRDefault="00985922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6EE81D22" w14:textId="77777777" w:rsidR="00985922" w:rsidRDefault="00985922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3040CC22" w14:textId="77777777" w:rsidR="00985922" w:rsidRDefault="00985922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072F68EB" w14:textId="77777777" w:rsidR="00985922" w:rsidRDefault="00985922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5EB329D6" w14:textId="65598214" w:rsidR="00216C59" w:rsidRPr="00216C59" w:rsidRDefault="00216C59" w:rsidP="00216C59">
      <w:pPr>
        <w:rPr>
          <w:rFonts w:ascii="Calibri" w:hAnsi="Calibri" w:cs="Calibri"/>
          <w:b/>
          <w:bCs/>
          <w:sz w:val="28"/>
          <w:szCs w:val="28"/>
        </w:rPr>
      </w:pPr>
      <w:r w:rsidRPr="00216C59">
        <w:rPr>
          <w:rFonts w:ascii="Calibri" w:hAnsi="Calibri" w:cs="Calibri"/>
          <w:b/>
          <w:bCs/>
          <w:sz w:val="28"/>
          <w:szCs w:val="28"/>
        </w:rPr>
        <w:t>Transmitter Side</w:t>
      </w:r>
      <w:r w:rsidR="003345EB">
        <w:rPr>
          <w:rFonts w:ascii="Calibri" w:hAnsi="Calibri" w:cs="Calibri"/>
          <w:b/>
          <w:bCs/>
          <w:sz w:val="28"/>
          <w:szCs w:val="28"/>
        </w:rPr>
        <w:t>:</w:t>
      </w:r>
    </w:p>
    <w:p w14:paraId="1A58EF4E" w14:textId="77777777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Components:</w:t>
      </w:r>
    </w:p>
    <w:p w14:paraId="60E140C7" w14:textId="77777777" w:rsidR="00216C59" w:rsidRPr="00216C59" w:rsidRDefault="00216C59" w:rsidP="00216C5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Arduino Uno</w:t>
      </w:r>
    </w:p>
    <w:p w14:paraId="3C7EEA09" w14:textId="77777777" w:rsidR="00216C59" w:rsidRPr="00216C59" w:rsidRDefault="00216C59" w:rsidP="00216C5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LDR (Light Dependent Resistor)</w:t>
      </w:r>
    </w:p>
    <w:p w14:paraId="517B78A1" w14:textId="77777777" w:rsidR="00216C59" w:rsidRDefault="00216C59" w:rsidP="00216C5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RF Transmitter module (433 MHz)</w:t>
      </w:r>
    </w:p>
    <w:p w14:paraId="0BF93150" w14:textId="710E82B8" w:rsidR="00760350" w:rsidRPr="00216C59" w:rsidRDefault="00760350" w:rsidP="00216C5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Push button</w:t>
      </w:r>
    </w:p>
    <w:p w14:paraId="08CFA2AA" w14:textId="77777777" w:rsidR="00216C59" w:rsidRPr="00216C59" w:rsidRDefault="00216C59" w:rsidP="00216C5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Connecting wires and power supply</w:t>
      </w:r>
    </w:p>
    <w:p w14:paraId="20A015FF" w14:textId="77ECDEF8" w:rsidR="00216C59" w:rsidRPr="00216C59" w:rsidRDefault="00760350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Method</w:t>
      </w:r>
      <w:r w:rsidR="00216C59" w:rsidRPr="00216C59">
        <w:rPr>
          <w:rFonts w:ascii="Calibri" w:hAnsi="Calibri" w:cs="Calibri"/>
          <w:b/>
          <w:bCs/>
          <w:sz w:val="24"/>
          <w:szCs w:val="24"/>
        </w:rPr>
        <w:t>:</w:t>
      </w:r>
      <w:r w:rsidR="00216C59" w:rsidRPr="00216C59">
        <w:rPr>
          <w:rFonts w:ascii="Calibri" w:hAnsi="Calibri" w:cs="Calibri"/>
          <w:sz w:val="24"/>
          <w:szCs w:val="24"/>
        </w:rPr>
        <w:br/>
        <w:t xml:space="preserve">The transmitter continuously monitors </w:t>
      </w:r>
      <w:r>
        <w:rPr>
          <w:rFonts w:ascii="Calibri" w:hAnsi="Calibri" w:cs="Calibri"/>
          <w:sz w:val="24"/>
          <w:szCs w:val="24"/>
        </w:rPr>
        <w:t>the</w:t>
      </w:r>
      <w:r w:rsidR="00216C59" w:rsidRPr="00216C59">
        <w:rPr>
          <w:rFonts w:ascii="Calibri" w:hAnsi="Calibri" w:cs="Calibri"/>
          <w:sz w:val="24"/>
          <w:szCs w:val="24"/>
        </w:rPr>
        <w:t xml:space="preserve"> light using the LDR.</w:t>
      </w:r>
      <w:r w:rsidR="006A235F" w:rsidRPr="006A235F">
        <w:t xml:space="preserve"> </w:t>
      </w:r>
      <w:r w:rsidR="006A235F" w:rsidRPr="006A235F">
        <w:rPr>
          <w:rFonts w:ascii="Calibri" w:hAnsi="Calibri" w:cs="Calibri"/>
          <w:sz w:val="24"/>
          <w:szCs w:val="24"/>
        </w:rPr>
        <w:t xml:space="preserve">The LDR is directly connected to the Arduino </w:t>
      </w:r>
      <w:proofErr w:type="spellStart"/>
      <w:r w:rsidR="006A235F" w:rsidRPr="006A235F">
        <w:rPr>
          <w:rFonts w:ascii="Calibri" w:hAnsi="Calibri" w:cs="Calibri"/>
          <w:sz w:val="24"/>
          <w:szCs w:val="24"/>
        </w:rPr>
        <w:t>analog</w:t>
      </w:r>
      <w:proofErr w:type="spellEnd"/>
      <w:r w:rsidR="006A235F" w:rsidRPr="006A235F">
        <w:rPr>
          <w:rFonts w:ascii="Calibri" w:hAnsi="Calibri" w:cs="Calibri"/>
          <w:sz w:val="24"/>
          <w:szCs w:val="24"/>
        </w:rPr>
        <w:t xml:space="preserve"> input (A0) and 5 V. In this configuration, the Arduino reads the </w:t>
      </w:r>
      <w:proofErr w:type="spellStart"/>
      <w:r w:rsidR="006A235F" w:rsidRPr="006A235F">
        <w:rPr>
          <w:rFonts w:ascii="Calibri" w:hAnsi="Calibri" w:cs="Calibri"/>
          <w:sz w:val="24"/>
          <w:szCs w:val="24"/>
        </w:rPr>
        <w:t>analog</w:t>
      </w:r>
      <w:proofErr w:type="spellEnd"/>
      <w:r w:rsidR="006A235F" w:rsidRPr="006A235F">
        <w:rPr>
          <w:rFonts w:ascii="Calibri" w:hAnsi="Calibri" w:cs="Calibri"/>
          <w:sz w:val="24"/>
          <w:szCs w:val="24"/>
        </w:rPr>
        <w:t xml:space="preserve"> voltage generated across the LDR, which varies with </w:t>
      </w:r>
      <w:r w:rsidR="006A235F">
        <w:rPr>
          <w:rFonts w:ascii="Calibri" w:hAnsi="Calibri" w:cs="Calibri"/>
          <w:sz w:val="24"/>
          <w:szCs w:val="24"/>
        </w:rPr>
        <w:t>the</w:t>
      </w:r>
      <w:r w:rsidR="006A235F" w:rsidRPr="006A235F">
        <w:rPr>
          <w:rFonts w:ascii="Calibri" w:hAnsi="Calibri" w:cs="Calibri"/>
          <w:sz w:val="24"/>
          <w:szCs w:val="24"/>
        </w:rPr>
        <w:t xml:space="preserve"> light intensity. No external resistor is used. The Arduino converts this voltage to a digital value (0–1023) and transmits it </w:t>
      </w:r>
      <w:r w:rsidR="006A235F">
        <w:rPr>
          <w:rFonts w:ascii="Calibri" w:hAnsi="Calibri" w:cs="Calibri"/>
          <w:sz w:val="24"/>
          <w:szCs w:val="24"/>
        </w:rPr>
        <w:t>through</w:t>
      </w:r>
      <w:r w:rsidR="006A235F" w:rsidRPr="006A235F">
        <w:rPr>
          <w:rFonts w:ascii="Calibri" w:hAnsi="Calibri" w:cs="Calibri"/>
          <w:sz w:val="24"/>
          <w:szCs w:val="24"/>
        </w:rPr>
        <w:t xml:space="preserve"> the RF module</w:t>
      </w:r>
      <w:r w:rsidR="00216C59" w:rsidRPr="00216C59">
        <w:rPr>
          <w:rFonts w:ascii="Calibri" w:hAnsi="Calibri" w:cs="Calibri"/>
          <w:sz w:val="24"/>
          <w:szCs w:val="24"/>
        </w:rPr>
        <w:t>.</w:t>
      </w:r>
    </w:p>
    <w:p w14:paraId="6EA45B9C" w14:textId="77777777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Circuit Explanation:</w:t>
      </w:r>
    </w:p>
    <w:p w14:paraId="5951B96F" w14:textId="10A008E4" w:rsidR="003345EB" w:rsidRPr="006A235F" w:rsidRDefault="006A235F" w:rsidP="003345EB">
      <w:pPr>
        <w:pStyle w:val="NormalWeb"/>
        <w:numPr>
          <w:ilvl w:val="0"/>
          <w:numId w:val="2"/>
        </w:numPr>
      </w:pPr>
      <w:r w:rsidRPr="003345EB">
        <w:rPr>
          <w:rFonts w:asciiTheme="minorHAnsi" w:hAnsiTheme="minorHAnsi" w:cstheme="minorHAnsi"/>
        </w:rPr>
        <w:t>The LDR alone forms a variable voltage divider internally recognized by the Arduino ADC</w:t>
      </w:r>
      <w:r>
        <w:t>.</w:t>
      </w:r>
    </w:p>
    <w:p w14:paraId="765BD316" w14:textId="77777777" w:rsidR="00216C59" w:rsidRPr="00216C59" w:rsidRDefault="00216C59" w:rsidP="00216C5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RF transmitter DATA pin connects to Arduino digital pin D12.</w:t>
      </w:r>
    </w:p>
    <w:p w14:paraId="3BBDFC1D" w14:textId="77777777" w:rsidR="00216C59" w:rsidRPr="00216C59" w:rsidRDefault="00216C59" w:rsidP="00216C5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VCC and GND of the RF module connect to Arduino 5V and GND.</w:t>
      </w:r>
    </w:p>
    <w:p w14:paraId="027DA79A" w14:textId="77777777" w:rsidR="00216C59" w:rsidRPr="00216C59" w:rsidRDefault="00216C59" w:rsidP="00216C5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Arduino reads </w:t>
      </w:r>
      <w:proofErr w:type="spellStart"/>
      <w:r w:rsidRPr="00216C59">
        <w:rPr>
          <w:rFonts w:ascii="Calibri" w:hAnsi="Calibri" w:cs="Calibri"/>
          <w:sz w:val="24"/>
          <w:szCs w:val="24"/>
        </w:rPr>
        <w:t>analog</w:t>
      </w:r>
      <w:proofErr w:type="spellEnd"/>
      <w:r w:rsidRPr="00216C59">
        <w:rPr>
          <w:rFonts w:ascii="Calibri" w:hAnsi="Calibri" w:cs="Calibri"/>
          <w:sz w:val="24"/>
          <w:szCs w:val="24"/>
        </w:rPr>
        <w:t xml:space="preserve"> LDR values, processes them, and sends them via RF in real time.</w:t>
      </w:r>
    </w:p>
    <w:p w14:paraId="299361DD" w14:textId="6681C4F4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The transmitter acts as the sensor node in a control loop, converting environmental input (light) into an electrical signal that serves as feedback to the actuator.</w:t>
      </w:r>
    </w:p>
    <w:p w14:paraId="37320278" w14:textId="379CDF0A" w:rsidR="00216C59" w:rsidRDefault="00DA3A84" w:rsidP="006575A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960EF5B" wp14:editId="30238AD1">
            <wp:extent cx="2499434" cy="3472405"/>
            <wp:effectExtent l="0" t="0" r="0" b="0"/>
            <wp:docPr id="123182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643" name="Picture 1231826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281" cy="347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1526" w14:textId="77777777" w:rsidR="00216C59" w:rsidRDefault="00216C59" w:rsidP="006575A1">
      <w:pPr>
        <w:rPr>
          <w:rFonts w:ascii="Calibri" w:hAnsi="Calibri" w:cs="Calibri"/>
          <w:sz w:val="24"/>
          <w:szCs w:val="24"/>
        </w:rPr>
      </w:pPr>
    </w:p>
    <w:p w14:paraId="54980A95" w14:textId="7DE68275" w:rsidR="00216C59" w:rsidRPr="00216C59" w:rsidRDefault="00216C59" w:rsidP="00216C59">
      <w:pPr>
        <w:rPr>
          <w:rFonts w:ascii="Calibri" w:hAnsi="Calibri" w:cs="Calibri"/>
          <w:b/>
          <w:bCs/>
          <w:sz w:val="24"/>
          <w:szCs w:val="24"/>
        </w:rPr>
      </w:pPr>
      <w:r w:rsidRPr="00216C59">
        <w:rPr>
          <w:rFonts w:ascii="Calibri" w:hAnsi="Calibri" w:cs="Calibri"/>
          <w:b/>
          <w:bCs/>
          <w:sz w:val="28"/>
          <w:szCs w:val="28"/>
        </w:rPr>
        <w:t xml:space="preserve">Receiver </w:t>
      </w:r>
      <w:proofErr w:type="gramStart"/>
      <w:r w:rsidRPr="00216C59">
        <w:rPr>
          <w:rFonts w:ascii="Calibri" w:hAnsi="Calibri" w:cs="Calibri"/>
          <w:b/>
          <w:bCs/>
          <w:sz w:val="28"/>
          <w:szCs w:val="28"/>
        </w:rPr>
        <w:t>Side</w:t>
      </w:r>
      <w:r w:rsidRPr="003345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345EB">
        <w:rPr>
          <w:rFonts w:ascii="Calibri" w:hAnsi="Calibri" w:cs="Calibri"/>
          <w:b/>
          <w:bCs/>
          <w:sz w:val="28"/>
          <w:szCs w:val="28"/>
        </w:rPr>
        <w:t>:</w:t>
      </w:r>
      <w:proofErr w:type="gramEnd"/>
      <w:r w:rsidRPr="003345EB">
        <w:rPr>
          <w:rFonts w:ascii="Calibri" w:hAnsi="Calibri" w:cs="Calibri"/>
          <w:b/>
          <w:bCs/>
          <w:sz w:val="24"/>
          <w:szCs w:val="24"/>
        </w:rPr>
        <w:t xml:space="preserve">  </w:t>
      </w:r>
    </w:p>
    <w:p w14:paraId="67DAC9D2" w14:textId="77777777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Components:</w:t>
      </w:r>
    </w:p>
    <w:p w14:paraId="4F7D795F" w14:textId="77777777" w:rsidR="00216C59" w:rsidRPr="00216C59" w:rsidRDefault="00216C59" w:rsidP="00216C5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Arduino Uno</w:t>
      </w:r>
    </w:p>
    <w:p w14:paraId="1BA60390" w14:textId="77777777" w:rsidR="00216C59" w:rsidRPr="00216C59" w:rsidRDefault="00216C59" w:rsidP="00216C5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RF Receiver module (433 MHz)</w:t>
      </w:r>
    </w:p>
    <w:p w14:paraId="4AE35AD1" w14:textId="77777777" w:rsidR="00216C59" w:rsidRPr="00216C59" w:rsidRDefault="00216C59" w:rsidP="00216C5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L298N Motor Driver</w:t>
      </w:r>
    </w:p>
    <w:p w14:paraId="0F1FE3EA" w14:textId="77777777" w:rsidR="00216C59" w:rsidRPr="00216C59" w:rsidRDefault="00216C59" w:rsidP="00216C5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DC Motor</w:t>
      </w:r>
    </w:p>
    <w:p w14:paraId="55772F45" w14:textId="39A9B522" w:rsidR="00216C59" w:rsidRPr="00216C59" w:rsidRDefault="00216C59" w:rsidP="00216C5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L</w:t>
      </w:r>
      <w:r w:rsidR="00760350">
        <w:rPr>
          <w:rFonts w:ascii="Calibri" w:hAnsi="Calibri" w:cs="Calibri"/>
          <w:sz w:val="24"/>
          <w:szCs w:val="24"/>
        </w:rPr>
        <w:t>C</w:t>
      </w:r>
      <w:r w:rsidRPr="00216C59">
        <w:rPr>
          <w:rFonts w:ascii="Calibri" w:hAnsi="Calibri" w:cs="Calibri"/>
          <w:sz w:val="24"/>
          <w:szCs w:val="24"/>
        </w:rPr>
        <w:t>D</w:t>
      </w:r>
    </w:p>
    <w:p w14:paraId="585D4ACC" w14:textId="77777777" w:rsidR="00216C59" w:rsidRPr="00216C59" w:rsidRDefault="00216C59" w:rsidP="00216C5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Power supply</w:t>
      </w:r>
    </w:p>
    <w:p w14:paraId="0E0B610F" w14:textId="2A869303" w:rsidR="00216C59" w:rsidRDefault="003345EB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Method</w:t>
      </w:r>
      <w:r w:rsidR="00216C59" w:rsidRPr="00216C59">
        <w:rPr>
          <w:rFonts w:ascii="Calibri" w:hAnsi="Calibri" w:cs="Calibri"/>
          <w:b/>
          <w:bCs/>
          <w:sz w:val="24"/>
          <w:szCs w:val="24"/>
        </w:rPr>
        <w:t>:</w:t>
      </w:r>
      <w:r w:rsidR="00216C59" w:rsidRPr="00216C59">
        <w:rPr>
          <w:rFonts w:ascii="Calibri" w:hAnsi="Calibri" w:cs="Calibri"/>
          <w:sz w:val="24"/>
          <w:szCs w:val="24"/>
        </w:rPr>
        <w:br/>
        <w:t xml:space="preserve">The receiver </w:t>
      </w:r>
      <w:r w:rsidR="00760350">
        <w:rPr>
          <w:rFonts w:ascii="Calibri" w:hAnsi="Calibri" w:cs="Calibri"/>
          <w:sz w:val="24"/>
          <w:szCs w:val="24"/>
        </w:rPr>
        <w:t>receives the</w:t>
      </w:r>
      <w:r w:rsidR="00216C59" w:rsidRPr="00216C59">
        <w:rPr>
          <w:rFonts w:ascii="Calibri" w:hAnsi="Calibri" w:cs="Calibri"/>
          <w:sz w:val="24"/>
          <w:szCs w:val="24"/>
        </w:rPr>
        <w:t xml:space="preserve"> transmitted LDR </w:t>
      </w:r>
      <w:r w:rsidR="00760350">
        <w:rPr>
          <w:rFonts w:ascii="Calibri" w:hAnsi="Calibri" w:cs="Calibri"/>
          <w:sz w:val="24"/>
          <w:szCs w:val="24"/>
        </w:rPr>
        <w:t xml:space="preserve">light intensity </w:t>
      </w:r>
      <w:r w:rsidR="00216C59" w:rsidRPr="00216C59">
        <w:rPr>
          <w:rFonts w:ascii="Calibri" w:hAnsi="Calibri" w:cs="Calibri"/>
          <w:sz w:val="24"/>
          <w:szCs w:val="24"/>
        </w:rPr>
        <w:t xml:space="preserve">values and processes them to determine the motor speed. Using the motor driver, the Arduino varies the PWM </w:t>
      </w:r>
      <w:r w:rsidR="00760350">
        <w:rPr>
          <w:rFonts w:ascii="Calibri" w:hAnsi="Calibri" w:cs="Calibri"/>
          <w:sz w:val="24"/>
          <w:szCs w:val="24"/>
        </w:rPr>
        <w:t xml:space="preserve">(Pulse Width Modulation) </w:t>
      </w:r>
      <w:r w:rsidR="00216C59" w:rsidRPr="00216C59">
        <w:rPr>
          <w:rFonts w:ascii="Calibri" w:hAnsi="Calibri" w:cs="Calibri"/>
          <w:sz w:val="24"/>
          <w:szCs w:val="24"/>
        </w:rPr>
        <w:t>signal to the motor based on the light intensity,</w:t>
      </w:r>
      <w:r w:rsidR="00760350">
        <w:rPr>
          <w:rFonts w:ascii="Calibri" w:hAnsi="Calibri" w:cs="Calibri"/>
          <w:sz w:val="24"/>
          <w:szCs w:val="24"/>
        </w:rPr>
        <w:t xml:space="preserve"> the lcd placed displays the value of the received light intensity data thus</w:t>
      </w:r>
      <w:r w:rsidR="00216C59" w:rsidRPr="00216C59">
        <w:rPr>
          <w:rFonts w:ascii="Calibri" w:hAnsi="Calibri" w:cs="Calibri"/>
          <w:sz w:val="24"/>
          <w:szCs w:val="24"/>
        </w:rPr>
        <w:t xml:space="preserve"> providing</w:t>
      </w:r>
      <w:r w:rsidR="00760350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760350" w:rsidRPr="00760350">
        <w:rPr>
          <w:rFonts w:ascii="Calibri" w:hAnsi="Calibri" w:cs="Calibri"/>
          <w:sz w:val="24"/>
          <w:szCs w:val="24"/>
        </w:rPr>
        <w:t>a</w:t>
      </w:r>
      <w:r w:rsidR="00216C59" w:rsidRPr="00216C59">
        <w:rPr>
          <w:rFonts w:ascii="Calibri" w:hAnsi="Calibri" w:cs="Calibri"/>
          <w:sz w:val="24"/>
          <w:szCs w:val="24"/>
        </w:rPr>
        <w:t xml:space="preserve"> visual feedback</w:t>
      </w:r>
      <w:proofErr w:type="gramEnd"/>
      <w:r w:rsidR="00216C59" w:rsidRPr="00216C59">
        <w:rPr>
          <w:rFonts w:ascii="Calibri" w:hAnsi="Calibri" w:cs="Calibri"/>
          <w:sz w:val="24"/>
          <w:szCs w:val="24"/>
        </w:rPr>
        <w:t>.</w:t>
      </w:r>
    </w:p>
    <w:p w14:paraId="1BB15AB5" w14:textId="77777777" w:rsidR="00985922" w:rsidRDefault="00985922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5CD8F469" w14:textId="1D59DE49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Circuit Explanation:</w:t>
      </w:r>
    </w:p>
    <w:p w14:paraId="0A2542AE" w14:textId="77777777" w:rsidR="00216C59" w:rsidRPr="00216C59" w:rsidRDefault="00216C59" w:rsidP="00216C5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RF receiver DATA pin connects to Arduino digital pin D11.</w:t>
      </w:r>
    </w:p>
    <w:p w14:paraId="527BBB37" w14:textId="77777777" w:rsidR="00216C59" w:rsidRPr="00216C59" w:rsidRDefault="00216C59" w:rsidP="00216C5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Motor driver connections:</w:t>
      </w:r>
    </w:p>
    <w:p w14:paraId="6FCA1B0C" w14:textId="77777777" w:rsidR="00216C59" w:rsidRPr="00216C59" w:rsidRDefault="00216C59" w:rsidP="00216C59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ENA → D9 (PWM for speed control)</w:t>
      </w:r>
    </w:p>
    <w:p w14:paraId="377C950B" w14:textId="77777777" w:rsidR="00216C59" w:rsidRPr="00216C59" w:rsidRDefault="00216C59" w:rsidP="00216C59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IN1 → D8</w:t>
      </w:r>
    </w:p>
    <w:p w14:paraId="416EA03C" w14:textId="77777777" w:rsidR="00216C59" w:rsidRPr="00216C59" w:rsidRDefault="00216C59" w:rsidP="00216C59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IN2 → D10</w:t>
      </w:r>
    </w:p>
    <w:p w14:paraId="4C060473" w14:textId="77777777" w:rsidR="00216C59" w:rsidRPr="00216C59" w:rsidRDefault="00216C59" w:rsidP="00216C5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LED connected to built-in Arduino pin D13 for reception indication.</w:t>
      </w:r>
    </w:p>
    <w:p w14:paraId="1DE583C6" w14:textId="77777777" w:rsidR="00216C59" w:rsidRPr="00216C59" w:rsidRDefault="00216C59" w:rsidP="00216C5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The Arduino interprets the received LDR values and adjusts motor PWM proportionally.</w:t>
      </w:r>
    </w:p>
    <w:p w14:paraId="08FD0E29" w14:textId="0C51DD73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br/>
        <w:t xml:space="preserve">The receiver forms the actuator node of the control system. The system implements a feedforward control </w:t>
      </w:r>
      <w:proofErr w:type="spellStart"/>
      <w:r w:rsidRPr="00216C59">
        <w:rPr>
          <w:rFonts w:ascii="Calibri" w:hAnsi="Calibri" w:cs="Calibri"/>
          <w:sz w:val="24"/>
          <w:szCs w:val="24"/>
        </w:rPr>
        <w:t>behavior</w:t>
      </w:r>
      <w:proofErr w:type="spellEnd"/>
      <w:r w:rsidRPr="00216C59">
        <w:rPr>
          <w:rFonts w:ascii="Calibri" w:hAnsi="Calibri" w:cs="Calibri"/>
          <w:sz w:val="24"/>
          <w:szCs w:val="24"/>
        </w:rPr>
        <w:t>, where actuator output (motor speed) is directly proportional to sensor input (light intensity). Thresholds prevent the motor from running under low-light conditions, effectively implementing a simple decision-based control logic.</w:t>
      </w:r>
    </w:p>
    <w:p w14:paraId="748DF7A1" w14:textId="77777777" w:rsidR="00DA3A84" w:rsidRDefault="00DA3A84" w:rsidP="00216C59">
      <w:pPr>
        <w:rPr>
          <w:rFonts w:ascii="Calibri" w:hAnsi="Calibri" w:cs="Calibri"/>
          <w:sz w:val="24"/>
          <w:szCs w:val="24"/>
        </w:rPr>
      </w:pPr>
    </w:p>
    <w:p w14:paraId="0C031A05" w14:textId="0C174A67" w:rsidR="00216C59" w:rsidRDefault="00DA3A84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1D96560" wp14:editId="5C3D20E3">
            <wp:extent cx="3012753" cy="2147103"/>
            <wp:effectExtent l="0" t="0" r="0" b="5715"/>
            <wp:docPr id="365944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44371" name="Picture 3659443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267" cy="21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4990" w14:textId="77777777" w:rsidR="00216C59" w:rsidRDefault="00216C59" w:rsidP="00216C59">
      <w:pPr>
        <w:rPr>
          <w:rFonts w:ascii="Calibri" w:hAnsi="Calibri" w:cs="Calibri"/>
          <w:sz w:val="24"/>
          <w:szCs w:val="24"/>
        </w:rPr>
      </w:pPr>
    </w:p>
    <w:p w14:paraId="45BA20EC" w14:textId="77777777" w:rsidR="00DA3A84" w:rsidRDefault="00DA3A84" w:rsidP="00216C59">
      <w:pPr>
        <w:rPr>
          <w:rFonts w:ascii="Calibri" w:hAnsi="Calibri" w:cs="Calibri"/>
          <w:sz w:val="24"/>
          <w:szCs w:val="24"/>
        </w:rPr>
      </w:pPr>
    </w:p>
    <w:p w14:paraId="1B6BC0A1" w14:textId="0F466C74" w:rsidR="00664B00" w:rsidRDefault="00664B00" w:rsidP="00216C59">
      <w:pPr>
        <w:rPr>
          <w:rFonts w:ascii="Calibri" w:hAnsi="Calibri" w:cs="Calibri"/>
          <w:sz w:val="24"/>
          <w:szCs w:val="24"/>
        </w:rPr>
      </w:pPr>
      <w:r w:rsidRPr="003345EB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CODES</w:t>
      </w:r>
      <w:r>
        <w:rPr>
          <w:rFonts w:ascii="Calibri" w:hAnsi="Calibri" w:cs="Calibri"/>
          <w:sz w:val="24"/>
          <w:szCs w:val="24"/>
        </w:rPr>
        <w:t xml:space="preserve">: </w:t>
      </w:r>
    </w:p>
    <w:p w14:paraId="7216DEC2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7C08EE23" w14:textId="461A17FB" w:rsidR="00664B00" w:rsidRDefault="00664B00" w:rsidP="00216C59">
      <w:pPr>
        <w:rPr>
          <w:rFonts w:ascii="Calibri" w:hAnsi="Calibri" w:cs="Calibri"/>
          <w:sz w:val="24"/>
          <w:szCs w:val="24"/>
        </w:rPr>
      </w:pPr>
      <w:r w:rsidRPr="003345EB">
        <w:rPr>
          <w:rFonts w:ascii="Calibri" w:hAnsi="Calibri" w:cs="Calibri"/>
          <w:sz w:val="28"/>
          <w:szCs w:val="28"/>
        </w:rPr>
        <w:t>Transmitter</w:t>
      </w:r>
      <w:r>
        <w:rPr>
          <w:rFonts w:ascii="Calibri" w:hAnsi="Calibri" w:cs="Calibri"/>
          <w:sz w:val="24"/>
          <w:szCs w:val="24"/>
        </w:rPr>
        <w:t>:</w:t>
      </w:r>
    </w:p>
    <w:p w14:paraId="31FAB359" w14:textId="77777777" w:rsidR="00A7098E" w:rsidRDefault="00A7098E" w:rsidP="00216C59">
      <w:pPr>
        <w:rPr>
          <w:rFonts w:ascii="Calibri" w:hAnsi="Calibri" w:cs="Calibri"/>
          <w:sz w:val="24"/>
          <w:szCs w:val="24"/>
        </w:rPr>
      </w:pPr>
    </w:p>
    <w:p w14:paraId="4E0A32FF" w14:textId="2FB44653" w:rsidR="00664B00" w:rsidRDefault="00A7098E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78D5338" wp14:editId="4F4D1C22">
            <wp:extent cx="3739169" cy="2615879"/>
            <wp:effectExtent l="0" t="0" r="0" b="0"/>
            <wp:docPr id="1981038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8595" name="Picture 19810385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34" cy="263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0E7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0E07509E" w14:textId="58338CB3" w:rsidR="00A7098E" w:rsidRDefault="00A7098E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CA9A2DE" wp14:editId="7CDD4280">
            <wp:extent cx="3142615" cy="2864734"/>
            <wp:effectExtent l="0" t="0" r="635" b="0"/>
            <wp:docPr id="813071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1883" name="Picture 8130718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255" cy="28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8076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16BCA156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7D7E16B1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5CD9CEFD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6CE43E10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7C2302DB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12984E86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10A5D868" w14:textId="5098F93C" w:rsidR="00664B00" w:rsidRDefault="00A7098E" w:rsidP="00216C59">
      <w:pPr>
        <w:rPr>
          <w:rFonts w:ascii="Calibri" w:hAnsi="Calibri" w:cs="Calibri"/>
          <w:sz w:val="24"/>
          <w:szCs w:val="24"/>
        </w:rPr>
      </w:pPr>
      <w:r w:rsidRPr="003345EB">
        <w:rPr>
          <w:rFonts w:ascii="Calibri" w:hAnsi="Calibri" w:cs="Calibri"/>
          <w:sz w:val="28"/>
          <w:szCs w:val="28"/>
        </w:rPr>
        <w:t xml:space="preserve"> Receiver</w:t>
      </w:r>
      <w:r>
        <w:rPr>
          <w:rFonts w:ascii="Calibri" w:hAnsi="Calibri" w:cs="Calibri"/>
          <w:sz w:val="24"/>
          <w:szCs w:val="24"/>
        </w:rPr>
        <w:t>:</w:t>
      </w:r>
    </w:p>
    <w:p w14:paraId="31D199A7" w14:textId="77777777" w:rsidR="00A7098E" w:rsidRDefault="00A7098E" w:rsidP="00216C59">
      <w:pPr>
        <w:rPr>
          <w:rFonts w:ascii="Calibri" w:hAnsi="Calibri" w:cs="Calibri"/>
          <w:sz w:val="24"/>
          <w:szCs w:val="24"/>
        </w:rPr>
      </w:pPr>
    </w:p>
    <w:p w14:paraId="161996E6" w14:textId="0927F044" w:rsidR="00A7098E" w:rsidRDefault="00A7098E" w:rsidP="00216C59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756AB80F" wp14:editId="07BD1BB9">
            <wp:extent cx="3346951" cy="2176041"/>
            <wp:effectExtent l="0" t="0" r="6350" b="0"/>
            <wp:docPr id="1380855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377" cy="21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9ECE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0BA41ED5" w14:textId="39F91201" w:rsidR="00664B00" w:rsidRDefault="00A7098E" w:rsidP="00216C59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B433D72" wp14:editId="0013840A">
            <wp:extent cx="3328553" cy="2430683"/>
            <wp:effectExtent l="0" t="0" r="5715" b="8255"/>
            <wp:docPr id="1587834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15" cy="245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C5E7" w14:textId="77777777" w:rsidR="00664B00" w:rsidRDefault="00664B00" w:rsidP="00216C59">
      <w:pPr>
        <w:rPr>
          <w:rFonts w:ascii="Calibri" w:hAnsi="Calibri" w:cs="Calibri"/>
          <w:sz w:val="24"/>
          <w:szCs w:val="24"/>
        </w:rPr>
      </w:pPr>
    </w:p>
    <w:p w14:paraId="6FA8E70C" w14:textId="43D72D92" w:rsidR="00664B00" w:rsidRDefault="00A7098E" w:rsidP="00216C59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291F9B4" wp14:editId="543493B6">
            <wp:extent cx="3321934" cy="2159776"/>
            <wp:effectExtent l="0" t="0" r="0" b="0"/>
            <wp:docPr id="10153002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934" cy="21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9858" w14:textId="5B891EE3" w:rsidR="00216C59" w:rsidRPr="00216C59" w:rsidRDefault="003345EB" w:rsidP="00216C59">
      <w:pPr>
        <w:rPr>
          <w:rFonts w:ascii="Calibri" w:hAnsi="Calibri" w:cs="Calibri"/>
          <w:b/>
          <w:bCs/>
          <w:sz w:val="24"/>
          <w:szCs w:val="24"/>
        </w:rPr>
      </w:pPr>
      <w:r w:rsidRPr="003345EB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PERFORMANCE ANALYSIS</w:t>
      </w:r>
      <w:r>
        <w:rPr>
          <w:rFonts w:ascii="Calibri" w:hAnsi="Calibri" w:cs="Calibri"/>
          <w:b/>
          <w:bCs/>
          <w:sz w:val="24"/>
          <w:szCs w:val="24"/>
        </w:rPr>
        <w:t>:</w:t>
      </w:r>
    </w:p>
    <w:p w14:paraId="683B4314" w14:textId="77777777" w:rsidR="00216C59" w:rsidRPr="00216C59" w:rsidRDefault="00216C59" w:rsidP="00216C59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Transmission Reliability:</w:t>
      </w:r>
      <w:r w:rsidRPr="00216C59">
        <w:rPr>
          <w:rFonts w:ascii="Calibri" w:hAnsi="Calibri" w:cs="Calibri"/>
          <w:sz w:val="24"/>
          <w:szCs w:val="24"/>
        </w:rPr>
        <w:br/>
        <w:t>Data is consistently received within 1–10 meters, with negligible packet loss.</w:t>
      </w:r>
    </w:p>
    <w:p w14:paraId="448951AC" w14:textId="5B11904F" w:rsidR="00216C59" w:rsidRPr="00216C59" w:rsidRDefault="00216C59" w:rsidP="00216C59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Motor Response:</w:t>
      </w:r>
      <w:r w:rsidRPr="00216C59">
        <w:rPr>
          <w:rFonts w:ascii="Calibri" w:hAnsi="Calibri" w:cs="Calibri"/>
          <w:sz w:val="24"/>
          <w:szCs w:val="24"/>
        </w:rPr>
        <w:br/>
        <w:t>PWM output varies linearly with LDR values above a threshold (</w:t>
      </w:r>
      <w:r w:rsidR="0098648C">
        <w:rPr>
          <w:rFonts w:ascii="Calibri" w:hAnsi="Calibri" w:cs="Calibri"/>
          <w:sz w:val="24"/>
          <w:szCs w:val="24"/>
        </w:rPr>
        <w:t>5</w:t>
      </w:r>
      <w:r w:rsidRPr="00216C59">
        <w:rPr>
          <w:rFonts w:ascii="Calibri" w:hAnsi="Calibri" w:cs="Calibri"/>
          <w:sz w:val="24"/>
          <w:szCs w:val="24"/>
        </w:rPr>
        <w:t>0), providing proportional speed control</w:t>
      </w:r>
      <w:r w:rsidR="0098648C">
        <w:rPr>
          <w:rFonts w:ascii="Calibri" w:hAnsi="Calibri" w:cs="Calibri"/>
          <w:sz w:val="24"/>
          <w:szCs w:val="24"/>
        </w:rPr>
        <w:t>.</w:t>
      </w:r>
    </w:p>
    <w:p w14:paraId="630F138A" w14:textId="77777777" w:rsidR="00216C59" w:rsidRPr="00216C59" w:rsidRDefault="00216C59" w:rsidP="00216C59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Latency and Responsiveness:</w:t>
      </w:r>
      <w:r w:rsidRPr="00216C59">
        <w:rPr>
          <w:rFonts w:ascii="Calibri" w:hAnsi="Calibri" w:cs="Calibri"/>
          <w:sz w:val="24"/>
          <w:szCs w:val="24"/>
        </w:rPr>
        <w:br/>
        <w:t>Delay between sensor reading and motor response remains below 500 </w:t>
      </w:r>
      <w:proofErr w:type="spellStart"/>
      <w:r w:rsidRPr="00216C59">
        <w:rPr>
          <w:rFonts w:ascii="Calibri" w:hAnsi="Calibri" w:cs="Calibri"/>
          <w:sz w:val="24"/>
          <w:szCs w:val="24"/>
        </w:rPr>
        <w:t>ms</w:t>
      </w:r>
      <w:proofErr w:type="spellEnd"/>
      <w:r w:rsidRPr="00216C59">
        <w:rPr>
          <w:rFonts w:ascii="Calibri" w:hAnsi="Calibri" w:cs="Calibri"/>
          <w:sz w:val="24"/>
          <w:szCs w:val="24"/>
        </w:rPr>
        <w:t>, sufficient for human-perceptible control systems like lighting or fan regulation.</w:t>
      </w:r>
    </w:p>
    <w:p w14:paraId="546D9017" w14:textId="24287AB2" w:rsidR="00216C59" w:rsidRPr="00216C59" w:rsidRDefault="00216C59" w:rsidP="00216C59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Power Efficiency:</w:t>
      </w:r>
      <w:r w:rsidRPr="00216C59">
        <w:rPr>
          <w:rFonts w:ascii="Calibri" w:hAnsi="Calibri" w:cs="Calibri"/>
          <w:sz w:val="24"/>
          <w:szCs w:val="24"/>
        </w:rPr>
        <w:br/>
        <w:t xml:space="preserve">RF modules consume minimal </w:t>
      </w:r>
      <w:proofErr w:type="gramStart"/>
      <w:r w:rsidRPr="00216C59">
        <w:rPr>
          <w:rFonts w:ascii="Calibri" w:hAnsi="Calibri" w:cs="Calibri"/>
          <w:sz w:val="24"/>
          <w:szCs w:val="24"/>
        </w:rPr>
        <w:t xml:space="preserve">power, </w:t>
      </w:r>
      <w:r w:rsidR="0098648C">
        <w:rPr>
          <w:rFonts w:ascii="Calibri" w:hAnsi="Calibri" w:cs="Calibri"/>
          <w:sz w:val="24"/>
          <w:szCs w:val="24"/>
        </w:rPr>
        <w:t xml:space="preserve"> providing</w:t>
      </w:r>
      <w:proofErr w:type="gramEnd"/>
      <w:r w:rsidR="0098648C" w:rsidRPr="0098648C">
        <w:rPr>
          <w:rFonts w:ascii="Calibri" w:hAnsi="Calibri" w:cs="Calibri"/>
          <w:sz w:val="24"/>
          <w:szCs w:val="24"/>
        </w:rPr>
        <w:t xml:space="preserve"> </w:t>
      </w:r>
      <w:r w:rsidRPr="00216C59">
        <w:rPr>
          <w:rFonts w:ascii="Calibri" w:hAnsi="Calibri" w:cs="Calibri"/>
          <w:sz w:val="24"/>
          <w:szCs w:val="24"/>
        </w:rPr>
        <w:t>energy-efficient actuation.</w:t>
      </w:r>
    </w:p>
    <w:p w14:paraId="2C682511" w14:textId="77777777" w:rsidR="0098648C" w:rsidRDefault="00216C59" w:rsidP="00216C59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 xml:space="preserve">Control </w:t>
      </w:r>
      <w:proofErr w:type="spellStart"/>
      <w:r w:rsidRPr="00216C59">
        <w:rPr>
          <w:rFonts w:ascii="Calibri" w:hAnsi="Calibri" w:cs="Calibri"/>
          <w:b/>
          <w:bCs/>
          <w:sz w:val="24"/>
          <w:szCs w:val="24"/>
        </w:rPr>
        <w:t>Behavior</w:t>
      </w:r>
      <w:proofErr w:type="spellEnd"/>
      <w:r w:rsidRPr="00216C59">
        <w:rPr>
          <w:rFonts w:ascii="Calibri" w:hAnsi="Calibri" w:cs="Calibri"/>
          <w:b/>
          <w:bCs/>
          <w:sz w:val="24"/>
          <w:szCs w:val="24"/>
        </w:rPr>
        <w:t>:</w:t>
      </w:r>
      <w:r w:rsidRPr="00216C59">
        <w:rPr>
          <w:rFonts w:ascii="Calibri" w:hAnsi="Calibri" w:cs="Calibri"/>
          <w:sz w:val="24"/>
          <w:szCs w:val="24"/>
        </w:rPr>
        <w:br/>
        <w:t xml:space="preserve">The system forms a simple </w:t>
      </w:r>
      <w:proofErr w:type="spellStart"/>
      <w:r w:rsidRPr="00216C59">
        <w:rPr>
          <w:rFonts w:ascii="Calibri" w:hAnsi="Calibri" w:cs="Calibri"/>
          <w:sz w:val="24"/>
          <w:szCs w:val="24"/>
        </w:rPr>
        <w:t>analog</w:t>
      </w:r>
      <w:proofErr w:type="spellEnd"/>
      <w:r w:rsidRPr="00216C59">
        <w:rPr>
          <w:rFonts w:ascii="Calibri" w:hAnsi="Calibri" w:cs="Calibri"/>
          <w:sz w:val="24"/>
          <w:szCs w:val="24"/>
        </w:rPr>
        <w:t xml:space="preserve"> control loop: sensor → transmitter → wireless link → receiver → motor driver → motor. </w:t>
      </w:r>
    </w:p>
    <w:p w14:paraId="0A3D9EF8" w14:textId="1D5A4DD2" w:rsidR="00216C59" w:rsidRPr="00216C59" w:rsidRDefault="00216C59" w:rsidP="0098648C">
      <w:pPr>
        <w:ind w:left="720"/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This loop can be expanded to more complex feedback or PID control systems in advanced automation applications.</w:t>
      </w:r>
    </w:p>
    <w:p w14:paraId="7E49AB8A" w14:textId="77777777" w:rsidR="00216C59" w:rsidRDefault="00216C59" w:rsidP="00216C59">
      <w:pPr>
        <w:rPr>
          <w:rFonts w:ascii="Calibri" w:hAnsi="Calibri" w:cs="Calibri"/>
          <w:sz w:val="24"/>
          <w:szCs w:val="24"/>
        </w:rPr>
      </w:pPr>
    </w:p>
    <w:p w14:paraId="18FC052E" w14:textId="77777777" w:rsidR="00DA3A84" w:rsidRDefault="00DA3A84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46C0876" wp14:editId="45F146C3">
            <wp:extent cx="2640965" cy="1986915"/>
            <wp:effectExtent l="0" t="0" r="6985" b="0"/>
            <wp:docPr id="1556509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9762" name="Picture 155650976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36B7" w14:textId="182CE939" w:rsidR="00216C59" w:rsidRPr="00216C59" w:rsidRDefault="00216C59" w:rsidP="00216C59">
      <w:pPr>
        <w:rPr>
          <w:rFonts w:ascii="Calibri" w:hAnsi="Calibri" w:cs="Calibri"/>
          <w:sz w:val="28"/>
          <w:szCs w:val="28"/>
        </w:rPr>
      </w:pPr>
      <w:r w:rsidRPr="00216C59">
        <w:rPr>
          <w:rFonts w:ascii="Calibri" w:hAnsi="Calibri" w:cs="Calibri"/>
          <w:b/>
          <w:bCs/>
          <w:sz w:val="28"/>
          <w:szCs w:val="28"/>
          <w:u w:val="single"/>
        </w:rPr>
        <w:t>R</w:t>
      </w:r>
      <w:r w:rsidR="00515400" w:rsidRPr="00515400">
        <w:rPr>
          <w:rFonts w:ascii="Calibri" w:hAnsi="Calibri" w:cs="Calibri"/>
          <w:b/>
          <w:bCs/>
          <w:sz w:val="28"/>
          <w:szCs w:val="28"/>
          <w:u w:val="single"/>
        </w:rPr>
        <w:t>ESULTS</w:t>
      </w:r>
      <w:r w:rsidR="00515400">
        <w:rPr>
          <w:rFonts w:ascii="Calibri" w:hAnsi="Calibri" w:cs="Calibri"/>
          <w:b/>
          <w:bCs/>
          <w:sz w:val="28"/>
          <w:szCs w:val="28"/>
        </w:rPr>
        <w:t>:</w:t>
      </w:r>
    </w:p>
    <w:p w14:paraId="28DAC9F2" w14:textId="77777777" w:rsidR="00216C59" w:rsidRPr="00216C59" w:rsidRDefault="00216C59" w:rsidP="00216C59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Serial Monitor Output:</w:t>
      </w:r>
      <w:r w:rsidRPr="00216C59">
        <w:rPr>
          <w:rFonts w:ascii="Calibri" w:hAnsi="Calibri" w:cs="Calibri"/>
          <w:sz w:val="24"/>
          <w:szCs w:val="24"/>
        </w:rPr>
        <w:br/>
        <w:t>Displays transmitted and received LDR values for debugging and monitoring purposes.</w:t>
      </w:r>
    </w:p>
    <w:p w14:paraId="6C821CFB" w14:textId="69C92AC9" w:rsidR="00216C59" w:rsidRPr="00216C59" w:rsidRDefault="00216C59" w:rsidP="00216C59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L</w:t>
      </w:r>
      <w:r w:rsidR="0098648C">
        <w:rPr>
          <w:rFonts w:ascii="Calibri" w:hAnsi="Calibri" w:cs="Calibri"/>
          <w:b/>
          <w:bCs/>
          <w:sz w:val="24"/>
          <w:szCs w:val="24"/>
        </w:rPr>
        <w:t>C</w:t>
      </w:r>
      <w:r w:rsidRPr="00216C59">
        <w:rPr>
          <w:rFonts w:ascii="Calibri" w:hAnsi="Calibri" w:cs="Calibri"/>
          <w:b/>
          <w:bCs/>
          <w:sz w:val="24"/>
          <w:szCs w:val="24"/>
        </w:rPr>
        <w:t>D Feedback:</w:t>
      </w:r>
      <w:r w:rsidRPr="00216C59">
        <w:rPr>
          <w:rFonts w:ascii="Calibri" w:hAnsi="Calibri" w:cs="Calibri"/>
          <w:sz w:val="24"/>
          <w:szCs w:val="24"/>
        </w:rPr>
        <w:br/>
        <w:t xml:space="preserve">Confirms </w:t>
      </w:r>
      <w:r w:rsidR="0098648C">
        <w:rPr>
          <w:rFonts w:ascii="Calibri" w:hAnsi="Calibri" w:cs="Calibri"/>
          <w:sz w:val="24"/>
          <w:szCs w:val="24"/>
        </w:rPr>
        <w:t xml:space="preserve">that the </w:t>
      </w:r>
      <w:r w:rsidRPr="00216C59">
        <w:rPr>
          <w:rFonts w:ascii="Calibri" w:hAnsi="Calibri" w:cs="Calibri"/>
          <w:sz w:val="24"/>
          <w:szCs w:val="24"/>
        </w:rPr>
        <w:t>transmitted data i</w:t>
      </w:r>
      <w:r w:rsidR="0098648C">
        <w:rPr>
          <w:rFonts w:ascii="Calibri" w:hAnsi="Calibri" w:cs="Calibri"/>
          <w:sz w:val="24"/>
          <w:szCs w:val="24"/>
        </w:rPr>
        <w:t>s received and its value in</w:t>
      </w:r>
      <w:r w:rsidRPr="00216C59">
        <w:rPr>
          <w:rFonts w:ascii="Calibri" w:hAnsi="Calibri" w:cs="Calibri"/>
          <w:sz w:val="24"/>
          <w:szCs w:val="24"/>
        </w:rPr>
        <w:t xml:space="preserve"> real-time.</w:t>
      </w:r>
    </w:p>
    <w:p w14:paraId="569EC1BE" w14:textId="77777777" w:rsidR="00216C59" w:rsidRPr="00216C59" w:rsidRDefault="00216C59" w:rsidP="00216C59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Motor Performance:</w:t>
      </w:r>
    </w:p>
    <w:p w14:paraId="237B79E8" w14:textId="44C44DA0" w:rsidR="00216C59" w:rsidRPr="00216C59" w:rsidRDefault="00216C59" w:rsidP="00216C59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Motor is off for LDR values ≤ </w:t>
      </w:r>
      <w:r w:rsidR="0098648C">
        <w:rPr>
          <w:rFonts w:ascii="Calibri" w:hAnsi="Calibri" w:cs="Calibri"/>
          <w:sz w:val="24"/>
          <w:szCs w:val="24"/>
        </w:rPr>
        <w:t>5</w:t>
      </w:r>
      <w:r w:rsidRPr="00216C59">
        <w:rPr>
          <w:rFonts w:ascii="Calibri" w:hAnsi="Calibri" w:cs="Calibri"/>
          <w:sz w:val="24"/>
          <w:szCs w:val="24"/>
        </w:rPr>
        <w:t>0.</w:t>
      </w:r>
    </w:p>
    <w:p w14:paraId="530071A0" w14:textId="77777777" w:rsidR="00216C59" w:rsidRPr="00216C59" w:rsidRDefault="00216C59" w:rsidP="00216C59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Speed increases proportionally as LDR values rise above threshold.</w:t>
      </w:r>
    </w:p>
    <w:p w14:paraId="5313F7BE" w14:textId="77777777" w:rsidR="00216C59" w:rsidRPr="00216C59" w:rsidRDefault="00216C59" w:rsidP="00216C59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Maximum speed corresponds to maximum light intensity.</w:t>
      </w:r>
    </w:p>
    <w:p w14:paraId="08D3E1AE" w14:textId="490AB1AC" w:rsidR="00CD4690" w:rsidRDefault="00216C59" w:rsidP="00CD4690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Graphical Representation:</w:t>
      </w:r>
      <w:r w:rsidRPr="00216C59">
        <w:rPr>
          <w:rFonts w:ascii="Calibri" w:hAnsi="Calibri" w:cs="Calibri"/>
          <w:sz w:val="24"/>
          <w:szCs w:val="24"/>
        </w:rPr>
        <w:br/>
        <w:t xml:space="preserve">A plot of light intensity vs. motor PWM output demonstrates proportional control </w:t>
      </w:r>
      <w:proofErr w:type="spellStart"/>
      <w:r w:rsidRPr="00216C59">
        <w:rPr>
          <w:rFonts w:ascii="Calibri" w:hAnsi="Calibri" w:cs="Calibri"/>
          <w:sz w:val="24"/>
          <w:szCs w:val="24"/>
        </w:rPr>
        <w:t>behavior</w:t>
      </w:r>
      <w:proofErr w:type="spellEnd"/>
      <w:r w:rsidRPr="00216C59">
        <w:rPr>
          <w:rFonts w:ascii="Calibri" w:hAnsi="Calibri" w:cs="Calibri"/>
          <w:sz w:val="24"/>
          <w:szCs w:val="24"/>
        </w:rPr>
        <w:t>, effectively illustrating sensor-to-actuator mapping.</w:t>
      </w:r>
    </w:p>
    <w:p w14:paraId="36280C71" w14:textId="66C820FF" w:rsidR="0062373C" w:rsidRPr="00216C59" w:rsidRDefault="0062373C" w:rsidP="0062373C">
      <w:pPr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6A6BAE5" wp14:editId="750FC6D9">
            <wp:extent cx="2037144" cy="1273520"/>
            <wp:effectExtent l="0" t="0" r="1270" b="3175"/>
            <wp:docPr id="1081374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4964" name="Picture 108137496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362" cy="12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891" w14:textId="77777777" w:rsidR="00216C59" w:rsidRPr="00216C59" w:rsidRDefault="00216C59" w:rsidP="00216C59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b/>
          <w:bCs/>
          <w:sz w:val="24"/>
          <w:szCs w:val="24"/>
        </w:rPr>
        <w:t>Practical Observations:</w:t>
      </w:r>
      <w:r w:rsidRPr="00216C59">
        <w:rPr>
          <w:rFonts w:ascii="Calibri" w:hAnsi="Calibri" w:cs="Calibri"/>
          <w:sz w:val="24"/>
          <w:szCs w:val="24"/>
        </w:rPr>
        <w:br/>
        <w:t>The motor responds quickly to changing light conditions, validating the system's suitability for real-time automation applications.</w:t>
      </w:r>
    </w:p>
    <w:p w14:paraId="6BF17F42" w14:textId="2F1AB6FA" w:rsidR="00216C59" w:rsidRDefault="00DA3A84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EEA67B1" wp14:editId="5A889CB9">
            <wp:extent cx="2640965" cy="1924050"/>
            <wp:effectExtent l="0" t="0" r="6985" b="0"/>
            <wp:docPr id="1152825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5378" name="Picture 115282537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7ED1" w14:textId="0C40C59F" w:rsidR="00216C59" w:rsidRDefault="00EE4A2D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13880C3" wp14:editId="460C2231">
            <wp:extent cx="3014842" cy="1209016"/>
            <wp:effectExtent l="0" t="0" r="0" b="0"/>
            <wp:docPr id="1939463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3280" name="Picture 193946328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076" cy="122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B693" w14:textId="77777777" w:rsidR="00216C59" w:rsidRDefault="00216C59" w:rsidP="00216C59">
      <w:pPr>
        <w:rPr>
          <w:rFonts w:ascii="Calibri" w:hAnsi="Calibri" w:cs="Calibri"/>
          <w:sz w:val="24"/>
          <w:szCs w:val="24"/>
        </w:rPr>
      </w:pPr>
    </w:p>
    <w:p w14:paraId="536BA042" w14:textId="24809CA7" w:rsidR="00216C59" w:rsidRDefault="00EE4A2D" w:rsidP="00216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506860F" wp14:editId="24E8DE78">
            <wp:extent cx="3308506" cy="1197980"/>
            <wp:effectExtent l="0" t="0" r="6350" b="2540"/>
            <wp:docPr id="1059035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5735" name="Picture 10590357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818" cy="123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7577" w14:textId="64861A79" w:rsidR="00216C59" w:rsidRDefault="00216C59" w:rsidP="00216C59">
      <w:pPr>
        <w:rPr>
          <w:rFonts w:ascii="Calibri" w:hAnsi="Calibri" w:cs="Calibri"/>
          <w:b/>
          <w:bCs/>
          <w:sz w:val="24"/>
          <w:szCs w:val="24"/>
        </w:rPr>
      </w:pPr>
    </w:p>
    <w:p w14:paraId="32BC33A2" w14:textId="5BC2D2F6" w:rsidR="003345EB" w:rsidRPr="00216C59" w:rsidRDefault="003345EB" w:rsidP="00216C59">
      <w:pPr>
        <w:rPr>
          <w:rFonts w:ascii="Calibri" w:hAnsi="Calibri" w:cs="Calibri"/>
          <w:b/>
          <w:bCs/>
          <w:sz w:val="24"/>
          <w:szCs w:val="24"/>
        </w:rPr>
      </w:pPr>
      <w:r w:rsidRPr="003345EB">
        <w:rPr>
          <w:rFonts w:ascii="Calibri" w:hAnsi="Calibri" w:cs="Calibri"/>
          <w:b/>
          <w:bCs/>
          <w:sz w:val="28"/>
          <w:szCs w:val="28"/>
          <w:u w:val="single"/>
        </w:rPr>
        <w:t>CONCLUSION</w:t>
      </w:r>
      <w:r>
        <w:rPr>
          <w:rFonts w:ascii="Calibri" w:hAnsi="Calibri" w:cs="Calibri"/>
          <w:b/>
          <w:bCs/>
          <w:sz w:val="24"/>
          <w:szCs w:val="24"/>
        </w:rPr>
        <w:t>:</w:t>
      </w:r>
    </w:p>
    <w:p w14:paraId="3A4335D7" w14:textId="687C38C8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This project demonstrates a practical control system where sensor input (light intensity) directly regulates an actuator (motor) </w:t>
      </w:r>
      <w:r w:rsidR="008E2203">
        <w:rPr>
          <w:rFonts w:ascii="Calibri" w:hAnsi="Calibri" w:cs="Calibri"/>
          <w:sz w:val="24"/>
          <w:szCs w:val="24"/>
        </w:rPr>
        <w:t>through</w:t>
      </w:r>
      <w:r w:rsidRPr="00216C59">
        <w:rPr>
          <w:rFonts w:ascii="Calibri" w:hAnsi="Calibri" w:cs="Calibri"/>
          <w:sz w:val="24"/>
          <w:szCs w:val="24"/>
        </w:rPr>
        <w:t xml:space="preserve"> wireless communication. The LDR-based transmitter and RF receiver form a simple, low-cost wireless feedback loop. The motor responds proportionally to light levels, and the L</w:t>
      </w:r>
      <w:r w:rsidR="008E2203">
        <w:rPr>
          <w:rFonts w:ascii="Calibri" w:hAnsi="Calibri" w:cs="Calibri"/>
          <w:sz w:val="24"/>
          <w:szCs w:val="24"/>
        </w:rPr>
        <w:t>C</w:t>
      </w:r>
      <w:r w:rsidRPr="00216C59">
        <w:rPr>
          <w:rFonts w:ascii="Calibri" w:hAnsi="Calibri" w:cs="Calibri"/>
          <w:sz w:val="24"/>
          <w:szCs w:val="24"/>
        </w:rPr>
        <w:t xml:space="preserve">D </w:t>
      </w:r>
      <w:proofErr w:type="gramStart"/>
      <w:r w:rsidRPr="00216C59">
        <w:rPr>
          <w:rFonts w:ascii="Calibri" w:hAnsi="Calibri" w:cs="Calibri"/>
          <w:sz w:val="24"/>
          <w:szCs w:val="24"/>
        </w:rPr>
        <w:t>provides  feedback</w:t>
      </w:r>
      <w:proofErr w:type="gramEnd"/>
      <w:r w:rsidRPr="00216C59">
        <w:rPr>
          <w:rFonts w:ascii="Calibri" w:hAnsi="Calibri" w:cs="Calibri"/>
          <w:sz w:val="24"/>
          <w:szCs w:val="24"/>
        </w:rPr>
        <w:t>. This system can be extended to:</w:t>
      </w:r>
    </w:p>
    <w:p w14:paraId="3F754A41" w14:textId="77777777" w:rsidR="00216C59" w:rsidRPr="00216C59" w:rsidRDefault="00216C59" w:rsidP="00216C59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Smart lighting and automated shading systems</w:t>
      </w:r>
    </w:p>
    <w:p w14:paraId="11AE6E97" w14:textId="77777777" w:rsidR="00216C59" w:rsidRPr="00216C59" w:rsidRDefault="00216C59" w:rsidP="00216C59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Solar tracking panels</w:t>
      </w:r>
    </w:p>
    <w:p w14:paraId="6BD55B90" w14:textId="77777777" w:rsidR="00216C59" w:rsidRPr="00216C59" w:rsidRDefault="00216C59" w:rsidP="00216C59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Distributed wireless automation systems</w:t>
      </w:r>
    </w:p>
    <w:p w14:paraId="732692CE" w14:textId="77777777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>By incorporating the basic principles of sensor feedback, actuator control, and wireless communication, the project highlights the application of control systems in real-world wireless automation.</w:t>
      </w:r>
    </w:p>
    <w:p w14:paraId="140624E7" w14:textId="77777777" w:rsidR="00985922" w:rsidRDefault="00985922" w:rsidP="008363D4">
      <w:pPr>
        <w:rPr>
          <w:rFonts w:ascii="Calibri" w:hAnsi="Calibri" w:cs="Calibri"/>
          <w:b/>
          <w:bCs/>
          <w:sz w:val="24"/>
          <w:szCs w:val="24"/>
        </w:rPr>
      </w:pPr>
    </w:p>
    <w:p w14:paraId="6954B811" w14:textId="6DC9DAA7" w:rsidR="00216C59" w:rsidRPr="00216C59" w:rsidRDefault="00216C59" w:rsidP="008363D4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16C59">
        <w:rPr>
          <w:rFonts w:ascii="Calibri" w:hAnsi="Calibri" w:cs="Calibri"/>
          <w:b/>
          <w:bCs/>
          <w:sz w:val="28"/>
          <w:szCs w:val="28"/>
          <w:u w:val="single"/>
        </w:rPr>
        <w:t>R</w:t>
      </w:r>
      <w:r w:rsidR="003345EB">
        <w:rPr>
          <w:rFonts w:ascii="Calibri" w:hAnsi="Calibri" w:cs="Calibri"/>
          <w:b/>
          <w:bCs/>
          <w:sz w:val="28"/>
          <w:szCs w:val="28"/>
          <w:u w:val="single"/>
        </w:rPr>
        <w:t>EFERENCES:</w:t>
      </w:r>
    </w:p>
    <w:p w14:paraId="72264E46" w14:textId="77777777" w:rsidR="00216C59" w:rsidRPr="00216C59" w:rsidRDefault="00216C59" w:rsidP="00216C59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R. T. Howe, </w:t>
      </w:r>
      <w:r w:rsidRPr="00216C59">
        <w:rPr>
          <w:rFonts w:ascii="Calibri" w:hAnsi="Calibri" w:cs="Calibri"/>
          <w:i/>
          <w:iCs/>
          <w:sz w:val="24"/>
          <w:szCs w:val="24"/>
        </w:rPr>
        <w:t>Wireless Communication for Embedded Systems</w:t>
      </w:r>
      <w:r w:rsidRPr="00216C59">
        <w:rPr>
          <w:rFonts w:ascii="Calibri" w:hAnsi="Calibri" w:cs="Calibri"/>
          <w:sz w:val="24"/>
          <w:szCs w:val="24"/>
        </w:rPr>
        <w:t>, IEEE Transactions on Industrial Electronics, vol. 65, no. 2, pp. 1205–1213, 2018.</w:t>
      </w:r>
    </w:p>
    <w:p w14:paraId="4295B510" w14:textId="77777777" w:rsidR="00216C59" w:rsidRPr="00216C59" w:rsidRDefault="00216C59" w:rsidP="00216C59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A. Kumar, </w:t>
      </w:r>
      <w:r w:rsidRPr="00216C59">
        <w:rPr>
          <w:rFonts w:ascii="Calibri" w:hAnsi="Calibri" w:cs="Calibri"/>
          <w:i/>
          <w:iCs/>
          <w:sz w:val="24"/>
          <w:szCs w:val="24"/>
        </w:rPr>
        <w:t>Light-Dependent Motor Control Systems</w:t>
      </w:r>
      <w:r w:rsidRPr="00216C59">
        <w:rPr>
          <w:rFonts w:ascii="Calibri" w:hAnsi="Calibri" w:cs="Calibri"/>
          <w:sz w:val="24"/>
          <w:szCs w:val="24"/>
        </w:rPr>
        <w:t>, International Journal of Electronics, vol. 10, no. 3, pp. 50–56, 2020.</w:t>
      </w:r>
    </w:p>
    <w:p w14:paraId="044FF45E" w14:textId="77777777" w:rsidR="00216C59" w:rsidRPr="00216C59" w:rsidRDefault="00216C59" w:rsidP="00216C59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sz w:val="24"/>
          <w:szCs w:val="24"/>
        </w:rPr>
        <w:t xml:space="preserve">K. Ogata, </w:t>
      </w:r>
      <w:r w:rsidRPr="00216C59">
        <w:rPr>
          <w:rFonts w:ascii="Calibri" w:hAnsi="Calibri" w:cs="Calibri"/>
          <w:i/>
          <w:iCs/>
          <w:sz w:val="24"/>
          <w:szCs w:val="24"/>
        </w:rPr>
        <w:t>Modern Control Engineering</w:t>
      </w:r>
      <w:r w:rsidRPr="00216C59">
        <w:rPr>
          <w:rFonts w:ascii="Calibri" w:hAnsi="Calibri" w:cs="Calibri"/>
          <w:sz w:val="24"/>
          <w:szCs w:val="24"/>
        </w:rPr>
        <w:t>, 6th Edition, Pearson, 2022.</w:t>
      </w:r>
    </w:p>
    <w:p w14:paraId="1358CDF1" w14:textId="5E29DFBE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  <w:r w:rsidRPr="00216C59">
        <w:rPr>
          <w:rFonts w:ascii="Calibri" w:hAnsi="Calibri" w:cs="Calibri"/>
          <w:vanish/>
          <w:sz w:val="24"/>
          <w:szCs w:val="24"/>
        </w:rPr>
        <w:t>Bottom of Form</w:t>
      </w:r>
    </w:p>
    <w:p w14:paraId="5F15619F" w14:textId="77777777" w:rsidR="00216C59" w:rsidRPr="00216C59" w:rsidRDefault="00216C59" w:rsidP="00216C59">
      <w:pPr>
        <w:rPr>
          <w:rFonts w:ascii="Calibri" w:hAnsi="Calibri" w:cs="Calibri"/>
          <w:sz w:val="24"/>
          <w:szCs w:val="24"/>
        </w:rPr>
      </w:pPr>
    </w:p>
    <w:p w14:paraId="25952179" w14:textId="77777777" w:rsidR="00216C59" w:rsidRPr="006575A1" w:rsidRDefault="00216C59" w:rsidP="006575A1">
      <w:pPr>
        <w:rPr>
          <w:rFonts w:ascii="Calibri" w:hAnsi="Calibri" w:cs="Calibri"/>
          <w:sz w:val="24"/>
          <w:szCs w:val="24"/>
        </w:rPr>
      </w:pPr>
    </w:p>
    <w:sectPr w:rsidR="00216C59" w:rsidRPr="006575A1" w:rsidSect="006575A1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2C80"/>
    <w:multiLevelType w:val="multilevel"/>
    <w:tmpl w:val="C26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3798"/>
    <w:multiLevelType w:val="multilevel"/>
    <w:tmpl w:val="E27A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F632A"/>
    <w:multiLevelType w:val="multilevel"/>
    <w:tmpl w:val="002C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07B86"/>
    <w:multiLevelType w:val="multilevel"/>
    <w:tmpl w:val="476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72D85"/>
    <w:multiLevelType w:val="multilevel"/>
    <w:tmpl w:val="2C2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7780D"/>
    <w:multiLevelType w:val="multilevel"/>
    <w:tmpl w:val="A666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83CC8"/>
    <w:multiLevelType w:val="multilevel"/>
    <w:tmpl w:val="F88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B4EC5"/>
    <w:multiLevelType w:val="multilevel"/>
    <w:tmpl w:val="37E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54A0C"/>
    <w:multiLevelType w:val="multilevel"/>
    <w:tmpl w:val="DE12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867650">
    <w:abstractNumId w:val="0"/>
  </w:num>
  <w:num w:numId="2" w16cid:durableId="1829050518">
    <w:abstractNumId w:val="2"/>
  </w:num>
  <w:num w:numId="3" w16cid:durableId="1532719124">
    <w:abstractNumId w:val="4"/>
  </w:num>
  <w:num w:numId="4" w16cid:durableId="1601453390">
    <w:abstractNumId w:val="8"/>
  </w:num>
  <w:num w:numId="5" w16cid:durableId="1033653744">
    <w:abstractNumId w:val="5"/>
  </w:num>
  <w:num w:numId="6" w16cid:durableId="278294733">
    <w:abstractNumId w:val="7"/>
  </w:num>
  <w:num w:numId="7" w16cid:durableId="1703431720">
    <w:abstractNumId w:val="3"/>
  </w:num>
  <w:num w:numId="8" w16cid:durableId="1109856925">
    <w:abstractNumId w:val="1"/>
  </w:num>
  <w:num w:numId="9" w16cid:durableId="1361206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A1"/>
    <w:rsid w:val="00012854"/>
    <w:rsid w:val="000218B6"/>
    <w:rsid w:val="000910F4"/>
    <w:rsid w:val="000B2F7B"/>
    <w:rsid w:val="00216C59"/>
    <w:rsid w:val="00247064"/>
    <w:rsid w:val="003345EB"/>
    <w:rsid w:val="00377A7C"/>
    <w:rsid w:val="00515400"/>
    <w:rsid w:val="00536F09"/>
    <w:rsid w:val="00591807"/>
    <w:rsid w:val="0062373C"/>
    <w:rsid w:val="006575A1"/>
    <w:rsid w:val="00664B00"/>
    <w:rsid w:val="006A235F"/>
    <w:rsid w:val="006C247D"/>
    <w:rsid w:val="00760350"/>
    <w:rsid w:val="00823944"/>
    <w:rsid w:val="008363D4"/>
    <w:rsid w:val="0084428E"/>
    <w:rsid w:val="008758F2"/>
    <w:rsid w:val="008E2203"/>
    <w:rsid w:val="00940116"/>
    <w:rsid w:val="00985922"/>
    <w:rsid w:val="0098648C"/>
    <w:rsid w:val="00A31CEC"/>
    <w:rsid w:val="00A7098E"/>
    <w:rsid w:val="00AF4F8F"/>
    <w:rsid w:val="00B21DB9"/>
    <w:rsid w:val="00C21257"/>
    <w:rsid w:val="00CD4690"/>
    <w:rsid w:val="00DA3A84"/>
    <w:rsid w:val="00EE4A2D"/>
    <w:rsid w:val="00F7561E"/>
    <w:rsid w:val="00F8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9272"/>
  <w15:chartTrackingRefBased/>
  <w15:docId w15:val="{245DEE80-7BF2-4B55-80D3-FE003C6B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C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image" Target="media/image1.jpeg"/><Relationship Id="rId34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openxmlformats.org/officeDocument/2006/relationships/image" Target="media/image5.jpeg"/><Relationship Id="rId33" Type="http://schemas.openxmlformats.org/officeDocument/2006/relationships/image" Target="media/image13.jpg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image" Target="media/image4.jpeg"/><Relationship Id="rId32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image" Target="media/image3.jpeg"/><Relationship Id="rId28" Type="http://schemas.openxmlformats.org/officeDocument/2006/relationships/image" Target="media/image8.jpeg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image" Target="media/image2.jpeg"/><Relationship Id="rId27" Type="http://schemas.openxmlformats.org/officeDocument/2006/relationships/image" Target="media/image7.jpeg"/><Relationship Id="rId30" Type="http://schemas.openxmlformats.org/officeDocument/2006/relationships/image" Target="media/image10.png"/><Relationship Id="rId35" Type="http://schemas.openxmlformats.org/officeDocument/2006/relationships/theme" Target="theme/theme1.xml"/><Relationship Id="rId8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1A2E27-BEE9-4261-998A-2EF5EA21EBE2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CEEADF2-9B54-444D-B2E6-11DC073690A6}">
      <dgm:prSet phldrT="[Text]"/>
      <dgm:spPr/>
      <dgm:t>
        <a:bodyPr/>
        <a:lstStyle/>
        <a:p>
          <a:r>
            <a:rPr lang="en-IN"/>
            <a:t>LDR</a:t>
          </a:r>
        </a:p>
      </dgm:t>
    </dgm:pt>
    <dgm:pt modelId="{D03C6744-E86D-461F-ADDB-85E76B2B90A7}" type="parTrans" cxnId="{4C70FE9F-2E6C-4F07-A487-895CAACDED86}">
      <dgm:prSet/>
      <dgm:spPr/>
      <dgm:t>
        <a:bodyPr/>
        <a:lstStyle/>
        <a:p>
          <a:endParaRPr lang="en-IN"/>
        </a:p>
      </dgm:t>
    </dgm:pt>
    <dgm:pt modelId="{ACDCA1EF-F59C-44EB-AB24-9E604C2B6960}" type="sibTrans" cxnId="{4C70FE9F-2E6C-4F07-A487-895CAACDED86}">
      <dgm:prSet/>
      <dgm:spPr/>
      <dgm:t>
        <a:bodyPr/>
        <a:lstStyle/>
        <a:p>
          <a:endParaRPr lang="en-IN"/>
        </a:p>
      </dgm:t>
    </dgm:pt>
    <dgm:pt modelId="{D5065016-A58F-464C-A7DE-B80F22880E85}">
      <dgm:prSet phldrT="[Text]"/>
      <dgm:spPr/>
      <dgm:t>
        <a:bodyPr/>
        <a:lstStyle/>
        <a:p>
          <a:r>
            <a:rPr lang="en-IN"/>
            <a:t>PUSH BUTTON</a:t>
          </a:r>
        </a:p>
      </dgm:t>
    </dgm:pt>
    <dgm:pt modelId="{A96EA79F-9461-40CC-9AA6-D8A300165AA9}" type="parTrans" cxnId="{E5C31993-E5AF-4393-AAA7-B0770C04711D}">
      <dgm:prSet/>
      <dgm:spPr/>
      <dgm:t>
        <a:bodyPr/>
        <a:lstStyle/>
        <a:p>
          <a:endParaRPr lang="en-IN"/>
        </a:p>
      </dgm:t>
    </dgm:pt>
    <dgm:pt modelId="{013FBF7F-DE97-49B2-A4C3-5E26EA6E346C}" type="sibTrans" cxnId="{E5C31993-E5AF-4393-AAA7-B0770C04711D}">
      <dgm:prSet/>
      <dgm:spPr/>
      <dgm:t>
        <a:bodyPr/>
        <a:lstStyle/>
        <a:p>
          <a:endParaRPr lang="en-IN"/>
        </a:p>
      </dgm:t>
    </dgm:pt>
    <dgm:pt modelId="{ECB30633-2C52-4F51-8596-0253452F088F}">
      <dgm:prSet phldrT="[Text]"/>
      <dgm:spPr/>
      <dgm:t>
        <a:bodyPr/>
        <a:lstStyle/>
        <a:p>
          <a:r>
            <a:rPr lang="en-IN"/>
            <a:t>TRANSMITTER</a:t>
          </a:r>
        </a:p>
      </dgm:t>
    </dgm:pt>
    <dgm:pt modelId="{67F7F3E8-2CC5-49C3-A2B4-A8D8F220D9DC}" type="parTrans" cxnId="{41941F80-E025-4F84-9DEF-734E11DDECEB}">
      <dgm:prSet/>
      <dgm:spPr/>
      <dgm:t>
        <a:bodyPr/>
        <a:lstStyle/>
        <a:p>
          <a:endParaRPr lang="en-IN"/>
        </a:p>
      </dgm:t>
    </dgm:pt>
    <dgm:pt modelId="{0648A94B-BC87-4A80-92F6-153F7E202494}" type="sibTrans" cxnId="{41941F80-E025-4F84-9DEF-734E11DDECEB}">
      <dgm:prSet/>
      <dgm:spPr/>
      <dgm:t>
        <a:bodyPr/>
        <a:lstStyle/>
        <a:p>
          <a:endParaRPr lang="en-IN"/>
        </a:p>
      </dgm:t>
    </dgm:pt>
    <dgm:pt modelId="{10B54AF5-ECB3-408C-8272-825F0617511A}">
      <dgm:prSet/>
      <dgm:spPr/>
      <dgm:t>
        <a:bodyPr/>
        <a:lstStyle/>
        <a:p>
          <a:r>
            <a:rPr lang="en-IN"/>
            <a:t>ARDUINO1</a:t>
          </a:r>
        </a:p>
      </dgm:t>
    </dgm:pt>
    <dgm:pt modelId="{A6F03B21-9474-4E37-972C-EF7B6839E0CA}" type="parTrans" cxnId="{DFB16E0B-65C8-43EF-BC9F-EFF49354F2F2}">
      <dgm:prSet/>
      <dgm:spPr/>
      <dgm:t>
        <a:bodyPr/>
        <a:lstStyle/>
        <a:p>
          <a:endParaRPr lang="en-IN"/>
        </a:p>
      </dgm:t>
    </dgm:pt>
    <dgm:pt modelId="{1477349A-09A4-4580-A9EF-81DF9979A5C8}" type="sibTrans" cxnId="{DFB16E0B-65C8-43EF-BC9F-EFF49354F2F2}">
      <dgm:prSet/>
      <dgm:spPr/>
      <dgm:t>
        <a:bodyPr/>
        <a:lstStyle/>
        <a:p>
          <a:endParaRPr lang="en-IN"/>
        </a:p>
      </dgm:t>
    </dgm:pt>
    <dgm:pt modelId="{E3BD78C8-A25B-4EB7-8FDA-829F97112918}" type="pres">
      <dgm:prSet presAssocID="{AF1A2E27-BEE9-4261-998A-2EF5EA21EBE2}" presName="Name0" presStyleCnt="0">
        <dgm:presLayoutVars>
          <dgm:dir/>
          <dgm:resizeHandles val="exact"/>
        </dgm:presLayoutVars>
      </dgm:prSet>
      <dgm:spPr/>
    </dgm:pt>
    <dgm:pt modelId="{5AD96CDB-7D9C-4CAD-80EB-4E0D71852A6A}" type="pres">
      <dgm:prSet presAssocID="{4CEEADF2-9B54-444D-B2E6-11DC073690A6}" presName="node" presStyleLbl="node1" presStyleIdx="0" presStyleCnt="4">
        <dgm:presLayoutVars>
          <dgm:bulletEnabled val="1"/>
        </dgm:presLayoutVars>
      </dgm:prSet>
      <dgm:spPr/>
    </dgm:pt>
    <dgm:pt modelId="{4559C577-EFA0-4142-BC61-7E95CA2B89B1}" type="pres">
      <dgm:prSet presAssocID="{ACDCA1EF-F59C-44EB-AB24-9E604C2B6960}" presName="sibTrans" presStyleLbl="sibTrans2D1" presStyleIdx="0" presStyleCnt="3"/>
      <dgm:spPr/>
    </dgm:pt>
    <dgm:pt modelId="{25D574E4-A3CC-414D-857B-2D6A2784FEC2}" type="pres">
      <dgm:prSet presAssocID="{ACDCA1EF-F59C-44EB-AB24-9E604C2B6960}" presName="connectorText" presStyleLbl="sibTrans2D1" presStyleIdx="0" presStyleCnt="3"/>
      <dgm:spPr/>
    </dgm:pt>
    <dgm:pt modelId="{0C5321E0-6EE3-4B1D-B7DA-FF79EF3F2C41}" type="pres">
      <dgm:prSet presAssocID="{10B54AF5-ECB3-408C-8272-825F0617511A}" presName="node" presStyleLbl="node1" presStyleIdx="1" presStyleCnt="4">
        <dgm:presLayoutVars>
          <dgm:bulletEnabled val="1"/>
        </dgm:presLayoutVars>
      </dgm:prSet>
      <dgm:spPr/>
    </dgm:pt>
    <dgm:pt modelId="{CF0E5014-00D6-4F7B-966C-17E29FAFC383}" type="pres">
      <dgm:prSet presAssocID="{1477349A-09A4-4580-A9EF-81DF9979A5C8}" presName="sibTrans" presStyleLbl="sibTrans2D1" presStyleIdx="1" presStyleCnt="3"/>
      <dgm:spPr/>
    </dgm:pt>
    <dgm:pt modelId="{5ED40700-684A-40C6-BB50-B3908AE53D50}" type="pres">
      <dgm:prSet presAssocID="{1477349A-09A4-4580-A9EF-81DF9979A5C8}" presName="connectorText" presStyleLbl="sibTrans2D1" presStyleIdx="1" presStyleCnt="3"/>
      <dgm:spPr/>
    </dgm:pt>
    <dgm:pt modelId="{D6193F02-66CE-4734-B4A0-B61FCB7DA419}" type="pres">
      <dgm:prSet presAssocID="{D5065016-A58F-464C-A7DE-B80F22880E85}" presName="node" presStyleLbl="node1" presStyleIdx="2" presStyleCnt="4">
        <dgm:presLayoutVars>
          <dgm:bulletEnabled val="1"/>
        </dgm:presLayoutVars>
      </dgm:prSet>
      <dgm:spPr/>
    </dgm:pt>
    <dgm:pt modelId="{844D5D7C-F255-45D6-BAF6-A69E407692E1}" type="pres">
      <dgm:prSet presAssocID="{013FBF7F-DE97-49B2-A4C3-5E26EA6E346C}" presName="sibTrans" presStyleLbl="sibTrans2D1" presStyleIdx="2" presStyleCnt="3"/>
      <dgm:spPr/>
    </dgm:pt>
    <dgm:pt modelId="{44D4D39B-6D9D-40ED-ACBB-520889585B23}" type="pres">
      <dgm:prSet presAssocID="{013FBF7F-DE97-49B2-A4C3-5E26EA6E346C}" presName="connectorText" presStyleLbl="sibTrans2D1" presStyleIdx="2" presStyleCnt="3"/>
      <dgm:spPr/>
    </dgm:pt>
    <dgm:pt modelId="{A5D1CEBA-5985-483A-A2D1-53B5DFEF2C6D}" type="pres">
      <dgm:prSet presAssocID="{ECB30633-2C52-4F51-8596-0253452F088F}" presName="node" presStyleLbl="node1" presStyleIdx="3" presStyleCnt="4">
        <dgm:presLayoutVars>
          <dgm:bulletEnabled val="1"/>
        </dgm:presLayoutVars>
      </dgm:prSet>
      <dgm:spPr/>
    </dgm:pt>
  </dgm:ptLst>
  <dgm:cxnLst>
    <dgm:cxn modelId="{DFB16E0B-65C8-43EF-BC9F-EFF49354F2F2}" srcId="{AF1A2E27-BEE9-4261-998A-2EF5EA21EBE2}" destId="{10B54AF5-ECB3-408C-8272-825F0617511A}" srcOrd="1" destOrd="0" parTransId="{A6F03B21-9474-4E37-972C-EF7B6839E0CA}" sibTransId="{1477349A-09A4-4580-A9EF-81DF9979A5C8}"/>
    <dgm:cxn modelId="{9A37850E-8EC7-4CD1-887A-6029BB41D0AF}" type="presOf" srcId="{1477349A-09A4-4580-A9EF-81DF9979A5C8}" destId="{CF0E5014-00D6-4F7B-966C-17E29FAFC383}" srcOrd="0" destOrd="0" presId="urn:microsoft.com/office/officeart/2005/8/layout/process1"/>
    <dgm:cxn modelId="{C6F49421-E47F-440D-BEB9-4948C267366D}" type="presOf" srcId="{10B54AF5-ECB3-408C-8272-825F0617511A}" destId="{0C5321E0-6EE3-4B1D-B7DA-FF79EF3F2C41}" srcOrd="0" destOrd="0" presId="urn:microsoft.com/office/officeart/2005/8/layout/process1"/>
    <dgm:cxn modelId="{018C4535-C8E5-45B1-8039-365592560164}" type="presOf" srcId="{ACDCA1EF-F59C-44EB-AB24-9E604C2B6960}" destId="{25D574E4-A3CC-414D-857B-2D6A2784FEC2}" srcOrd="1" destOrd="0" presId="urn:microsoft.com/office/officeart/2005/8/layout/process1"/>
    <dgm:cxn modelId="{889DE442-7629-481C-98B3-9ECFC4E3E297}" type="presOf" srcId="{ACDCA1EF-F59C-44EB-AB24-9E604C2B6960}" destId="{4559C577-EFA0-4142-BC61-7E95CA2B89B1}" srcOrd="0" destOrd="0" presId="urn:microsoft.com/office/officeart/2005/8/layout/process1"/>
    <dgm:cxn modelId="{8EA6C551-C0F8-47AF-9507-3FDAFFA9C3BA}" type="presOf" srcId="{4CEEADF2-9B54-444D-B2E6-11DC073690A6}" destId="{5AD96CDB-7D9C-4CAD-80EB-4E0D71852A6A}" srcOrd="0" destOrd="0" presId="urn:microsoft.com/office/officeart/2005/8/layout/process1"/>
    <dgm:cxn modelId="{4229F179-247D-4473-A109-4F1F17ED0C4D}" type="presOf" srcId="{013FBF7F-DE97-49B2-A4C3-5E26EA6E346C}" destId="{844D5D7C-F255-45D6-BAF6-A69E407692E1}" srcOrd="0" destOrd="0" presId="urn:microsoft.com/office/officeart/2005/8/layout/process1"/>
    <dgm:cxn modelId="{41941F80-E025-4F84-9DEF-734E11DDECEB}" srcId="{AF1A2E27-BEE9-4261-998A-2EF5EA21EBE2}" destId="{ECB30633-2C52-4F51-8596-0253452F088F}" srcOrd="3" destOrd="0" parTransId="{67F7F3E8-2CC5-49C3-A2B4-A8D8F220D9DC}" sibTransId="{0648A94B-BC87-4A80-92F6-153F7E202494}"/>
    <dgm:cxn modelId="{46D56A80-4375-451B-BC49-160FB69A70E8}" type="presOf" srcId="{1477349A-09A4-4580-A9EF-81DF9979A5C8}" destId="{5ED40700-684A-40C6-BB50-B3908AE53D50}" srcOrd="1" destOrd="0" presId="urn:microsoft.com/office/officeart/2005/8/layout/process1"/>
    <dgm:cxn modelId="{E5C31993-E5AF-4393-AAA7-B0770C04711D}" srcId="{AF1A2E27-BEE9-4261-998A-2EF5EA21EBE2}" destId="{D5065016-A58F-464C-A7DE-B80F22880E85}" srcOrd="2" destOrd="0" parTransId="{A96EA79F-9461-40CC-9AA6-D8A300165AA9}" sibTransId="{013FBF7F-DE97-49B2-A4C3-5E26EA6E346C}"/>
    <dgm:cxn modelId="{4C70FE9F-2E6C-4F07-A487-895CAACDED86}" srcId="{AF1A2E27-BEE9-4261-998A-2EF5EA21EBE2}" destId="{4CEEADF2-9B54-444D-B2E6-11DC073690A6}" srcOrd="0" destOrd="0" parTransId="{D03C6744-E86D-461F-ADDB-85E76B2B90A7}" sibTransId="{ACDCA1EF-F59C-44EB-AB24-9E604C2B6960}"/>
    <dgm:cxn modelId="{205B3AA5-1B54-478B-90B7-1337B94B4749}" type="presOf" srcId="{ECB30633-2C52-4F51-8596-0253452F088F}" destId="{A5D1CEBA-5985-483A-A2D1-53B5DFEF2C6D}" srcOrd="0" destOrd="0" presId="urn:microsoft.com/office/officeart/2005/8/layout/process1"/>
    <dgm:cxn modelId="{690E85A9-5011-44FB-B526-64C906C6715D}" type="presOf" srcId="{013FBF7F-DE97-49B2-A4C3-5E26EA6E346C}" destId="{44D4D39B-6D9D-40ED-ACBB-520889585B23}" srcOrd="1" destOrd="0" presId="urn:microsoft.com/office/officeart/2005/8/layout/process1"/>
    <dgm:cxn modelId="{D61D21C0-8E07-46BE-B6B2-5E0255EF8A36}" type="presOf" srcId="{D5065016-A58F-464C-A7DE-B80F22880E85}" destId="{D6193F02-66CE-4734-B4A0-B61FCB7DA419}" srcOrd="0" destOrd="0" presId="urn:microsoft.com/office/officeart/2005/8/layout/process1"/>
    <dgm:cxn modelId="{773922C9-51F2-409C-B70C-E1DB2E3421BC}" type="presOf" srcId="{AF1A2E27-BEE9-4261-998A-2EF5EA21EBE2}" destId="{E3BD78C8-A25B-4EB7-8FDA-829F97112918}" srcOrd="0" destOrd="0" presId="urn:microsoft.com/office/officeart/2005/8/layout/process1"/>
    <dgm:cxn modelId="{FA6A9419-A3DA-4E74-A24E-2A888D3A9C6A}" type="presParOf" srcId="{E3BD78C8-A25B-4EB7-8FDA-829F97112918}" destId="{5AD96CDB-7D9C-4CAD-80EB-4E0D71852A6A}" srcOrd="0" destOrd="0" presId="urn:microsoft.com/office/officeart/2005/8/layout/process1"/>
    <dgm:cxn modelId="{6BD6A75F-9BFA-48DE-9DF6-D751CF922F41}" type="presParOf" srcId="{E3BD78C8-A25B-4EB7-8FDA-829F97112918}" destId="{4559C577-EFA0-4142-BC61-7E95CA2B89B1}" srcOrd="1" destOrd="0" presId="urn:microsoft.com/office/officeart/2005/8/layout/process1"/>
    <dgm:cxn modelId="{43256BBD-7DF4-41DE-A380-974D4380D66C}" type="presParOf" srcId="{4559C577-EFA0-4142-BC61-7E95CA2B89B1}" destId="{25D574E4-A3CC-414D-857B-2D6A2784FEC2}" srcOrd="0" destOrd="0" presId="urn:microsoft.com/office/officeart/2005/8/layout/process1"/>
    <dgm:cxn modelId="{3BE54DDB-6C18-45EA-B990-5B38969FC7D7}" type="presParOf" srcId="{E3BD78C8-A25B-4EB7-8FDA-829F97112918}" destId="{0C5321E0-6EE3-4B1D-B7DA-FF79EF3F2C41}" srcOrd="2" destOrd="0" presId="urn:microsoft.com/office/officeart/2005/8/layout/process1"/>
    <dgm:cxn modelId="{F74D5098-A9E9-47FE-A858-2F31C8B2CCC4}" type="presParOf" srcId="{E3BD78C8-A25B-4EB7-8FDA-829F97112918}" destId="{CF0E5014-00D6-4F7B-966C-17E29FAFC383}" srcOrd="3" destOrd="0" presId="urn:microsoft.com/office/officeart/2005/8/layout/process1"/>
    <dgm:cxn modelId="{1AB21E14-200E-41D2-A336-595891BC02D9}" type="presParOf" srcId="{CF0E5014-00D6-4F7B-966C-17E29FAFC383}" destId="{5ED40700-684A-40C6-BB50-B3908AE53D50}" srcOrd="0" destOrd="0" presId="urn:microsoft.com/office/officeart/2005/8/layout/process1"/>
    <dgm:cxn modelId="{0C8F5840-9989-4CF7-BB55-01CE425AC261}" type="presParOf" srcId="{E3BD78C8-A25B-4EB7-8FDA-829F97112918}" destId="{D6193F02-66CE-4734-B4A0-B61FCB7DA419}" srcOrd="4" destOrd="0" presId="urn:microsoft.com/office/officeart/2005/8/layout/process1"/>
    <dgm:cxn modelId="{B0287F36-B08B-41AF-922D-902FC7A6E009}" type="presParOf" srcId="{E3BD78C8-A25B-4EB7-8FDA-829F97112918}" destId="{844D5D7C-F255-45D6-BAF6-A69E407692E1}" srcOrd="5" destOrd="0" presId="urn:microsoft.com/office/officeart/2005/8/layout/process1"/>
    <dgm:cxn modelId="{33B2E098-D8E3-4E15-840D-11EEB93DB4A4}" type="presParOf" srcId="{844D5D7C-F255-45D6-BAF6-A69E407692E1}" destId="{44D4D39B-6D9D-40ED-ACBB-520889585B23}" srcOrd="0" destOrd="0" presId="urn:microsoft.com/office/officeart/2005/8/layout/process1"/>
    <dgm:cxn modelId="{961DDFD4-65EE-4727-A49A-F7B3BE8FC26C}" type="presParOf" srcId="{E3BD78C8-A25B-4EB7-8FDA-829F97112918}" destId="{A5D1CEBA-5985-483A-A2D1-53B5DFEF2C6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D972F5-85C4-45A6-88C3-4B34CC50362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A545B4D-36A2-4DED-B871-413C694711A7}">
      <dgm:prSet phldrT="[Text]"/>
      <dgm:spPr/>
      <dgm:t>
        <a:bodyPr/>
        <a:lstStyle/>
        <a:p>
          <a:r>
            <a:rPr lang="en-IN"/>
            <a:t>RECEIVER</a:t>
          </a:r>
        </a:p>
      </dgm:t>
    </dgm:pt>
    <dgm:pt modelId="{648160B6-066D-4AE8-9C10-82116F5FD508}" type="parTrans" cxnId="{2659069A-E9E3-442A-A96D-86C13B63F14A}">
      <dgm:prSet/>
      <dgm:spPr/>
      <dgm:t>
        <a:bodyPr/>
        <a:lstStyle/>
        <a:p>
          <a:endParaRPr lang="en-IN"/>
        </a:p>
      </dgm:t>
    </dgm:pt>
    <dgm:pt modelId="{F0495827-5F6E-40F0-9F37-99A864657F74}" type="sibTrans" cxnId="{2659069A-E9E3-442A-A96D-86C13B63F14A}">
      <dgm:prSet/>
      <dgm:spPr/>
      <dgm:t>
        <a:bodyPr/>
        <a:lstStyle/>
        <a:p>
          <a:endParaRPr lang="en-IN"/>
        </a:p>
      </dgm:t>
    </dgm:pt>
    <dgm:pt modelId="{D627A91F-616A-4F46-99E3-1FE71EB8185B}">
      <dgm:prSet phldrT="[Text]"/>
      <dgm:spPr/>
      <dgm:t>
        <a:bodyPr/>
        <a:lstStyle/>
        <a:p>
          <a:r>
            <a:rPr lang="en-IN"/>
            <a:t>ARDUINO2</a:t>
          </a:r>
        </a:p>
      </dgm:t>
    </dgm:pt>
    <dgm:pt modelId="{7DCA7F2D-E264-4794-939B-96C441CEE35B}" type="parTrans" cxnId="{0CA4D6B0-797A-4CC1-817D-DF88E9754E70}">
      <dgm:prSet/>
      <dgm:spPr/>
      <dgm:t>
        <a:bodyPr/>
        <a:lstStyle/>
        <a:p>
          <a:endParaRPr lang="en-IN"/>
        </a:p>
      </dgm:t>
    </dgm:pt>
    <dgm:pt modelId="{C87D8705-D368-418C-AF46-DE86989FCA53}" type="sibTrans" cxnId="{0CA4D6B0-797A-4CC1-817D-DF88E9754E70}">
      <dgm:prSet/>
      <dgm:spPr/>
      <dgm:t>
        <a:bodyPr/>
        <a:lstStyle/>
        <a:p>
          <a:endParaRPr lang="en-IN"/>
        </a:p>
      </dgm:t>
    </dgm:pt>
    <dgm:pt modelId="{2AE81B72-20D2-424E-B59A-911FD69C29A8}">
      <dgm:prSet phldrT="[Text]"/>
      <dgm:spPr/>
      <dgm:t>
        <a:bodyPr/>
        <a:lstStyle/>
        <a:p>
          <a:r>
            <a:rPr lang="en-IN"/>
            <a:t>LCD</a:t>
          </a:r>
        </a:p>
      </dgm:t>
    </dgm:pt>
    <dgm:pt modelId="{BC1EF74D-1E48-4C67-B4EE-AF600382F9C1}" type="parTrans" cxnId="{2D59647A-83AE-4E8C-AC87-DD7DF77A7B8F}">
      <dgm:prSet/>
      <dgm:spPr/>
      <dgm:t>
        <a:bodyPr/>
        <a:lstStyle/>
        <a:p>
          <a:endParaRPr lang="en-IN"/>
        </a:p>
      </dgm:t>
    </dgm:pt>
    <dgm:pt modelId="{DF00CAE7-626C-49D2-AD36-81D2C3A34877}" type="sibTrans" cxnId="{2D59647A-83AE-4E8C-AC87-DD7DF77A7B8F}">
      <dgm:prSet/>
      <dgm:spPr/>
      <dgm:t>
        <a:bodyPr/>
        <a:lstStyle/>
        <a:p>
          <a:endParaRPr lang="en-IN"/>
        </a:p>
      </dgm:t>
    </dgm:pt>
    <dgm:pt modelId="{F5C6D9A6-D4E6-4EC7-BCAF-3754893433CD}" type="pres">
      <dgm:prSet presAssocID="{A1D972F5-85C4-45A6-88C3-4B34CC50362C}" presName="Name0" presStyleCnt="0">
        <dgm:presLayoutVars>
          <dgm:dir/>
          <dgm:resizeHandles val="exact"/>
        </dgm:presLayoutVars>
      </dgm:prSet>
      <dgm:spPr/>
    </dgm:pt>
    <dgm:pt modelId="{490B5BDC-93CF-4359-887B-BF777922309D}" type="pres">
      <dgm:prSet presAssocID="{EA545B4D-36A2-4DED-B871-413C694711A7}" presName="node" presStyleLbl="node1" presStyleIdx="0" presStyleCnt="3">
        <dgm:presLayoutVars>
          <dgm:bulletEnabled val="1"/>
        </dgm:presLayoutVars>
      </dgm:prSet>
      <dgm:spPr/>
    </dgm:pt>
    <dgm:pt modelId="{62C3B0E7-3D55-4218-B868-3BFA7D6581BA}" type="pres">
      <dgm:prSet presAssocID="{F0495827-5F6E-40F0-9F37-99A864657F74}" presName="sibTrans" presStyleLbl="sibTrans2D1" presStyleIdx="0" presStyleCnt="2"/>
      <dgm:spPr/>
    </dgm:pt>
    <dgm:pt modelId="{E6414E7E-E504-459C-9971-6A179A2C82D9}" type="pres">
      <dgm:prSet presAssocID="{F0495827-5F6E-40F0-9F37-99A864657F74}" presName="connectorText" presStyleLbl="sibTrans2D1" presStyleIdx="0" presStyleCnt="2"/>
      <dgm:spPr/>
    </dgm:pt>
    <dgm:pt modelId="{3007E979-2414-467F-84EC-2D97FFE7BC96}" type="pres">
      <dgm:prSet presAssocID="{D627A91F-616A-4F46-99E3-1FE71EB8185B}" presName="node" presStyleLbl="node1" presStyleIdx="1" presStyleCnt="3">
        <dgm:presLayoutVars>
          <dgm:bulletEnabled val="1"/>
        </dgm:presLayoutVars>
      </dgm:prSet>
      <dgm:spPr/>
    </dgm:pt>
    <dgm:pt modelId="{E6FFC607-DF04-43A7-AE51-EB19693C0B50}" type="pres">
      <dgm:prSet presAssocID="{C87D8705-D368-418C-AF46-DE86989FCA53}" presName="sibTrans" presStyleLbl="sibTrans2D1" presStyleIdx="1" presStyleCnt="2"/>
      <dgm:spPr/>
    </dgm:pt>
    <dgm:pt modelId="{8EBEB1F9-C70C-43E5-9C8C-05EA2B648166}" type="pres">
      <dgm:prSet presAssocID="{C87D8705-D368-418C-AF46-DE86989FCA53}" presName="connectorText" presStyleLbl="sibTrans2D1" presStyleIdx="1" presStyleCnt="2"/>
      <dgm:spPr/>
    </dgm:pt>
    <dgm:pt modelId="{B1ACFCA4-6DB5-4DFB-8E82-3D29473C7A01}" type="pres">
      <dgm:prSet presAssocID="{2AE81B72-20D2-424E-B59A-911FD69C29A8}" presName="node" presStyleLbl="node1" presStyleIdx="2" presStyleCnt="3" custAng="0">
        <dgm:presLayoutVars>
          <dgm:bulletEnabled val="1"/>
        </dgm:presLayoutVars>
      </dgm:prSet>
      <dgm:spPr/>
    </dgm:pt>
  </dgm:ptLst>
  <dgm:cxnLst>
    <dgm:cxn modelId="{389A6A0C-9EFD-4A30-8FDD-6A5217C91616}" type="presOf" srcId="{F0495827-5F6E-40F0-9F37-99A864657F74}" destId="{62C3B0E7-3D55-4218-B868-3BFA7D6581BA}" srcOrd="0" destOrd="0" presId="urn:microsoft.com/office/officeart/2005/8/layout/process1"/>
    <dgm:cxn modelId="{EA20FC4A-A025-4BEB-84CE-264885E3B0E8}" type="presOf" srcId="{F0495827-5F6E-40F0-9F37-99A864657F74}" destId="{E6414E7E-E504-459C-9971-6A179A2C82D9}" srcOrd="1" destOrd="0" presId="urn:microsoft.com/office/officeart/2005/8/layout/process1"/>
    <dgm:cxn modelId="{D18CC373-6DF7-47D8-95E3-A5EF1CC5B252}" type="presOf" srcId="{D627A91F-616A-4F46-99E3-1FE71EB8185B}" destId="{3007E979-2414-467F-84EC-2D97FFE7BC96}" srcOrd="0" destOrd="0" presId="urn:microsoft.com/office/officeart/2005/8/layout/process1"/>
    <dgm:cxn modelId="{2D59647A-83AE-4E8C-AC87-DD7DF77A7B8F}" srcId="{A1D972F5-85C4-45A6-88C3-4B34CC50362C}" destId="{2AE81B72-20D2-424E-B59A-911FD69C29A8}" srcOrd="2" destOrd="0" parTransId="{BC1EF74D-1E48-4C67-B4EE-AF600382F9C1}" sibTransId="{DF00CAE7-626C-49D2-AD36-81D2C3A34877}"/>
    <dgm:cxn modelId="{BD6A677A-F666-4409-A3C4-25C025BB5C8A}" type="presOf" srcId="{C87D8705-D368-418C-AF46-DE86989FCA53}" destId="{E6FFC607-DF04-43A7-AE51-EB19693C0B50}" srcOrd="0" destOrd="0" presId="urn:microsoft.com/office/officeart/2005/8/layout/process1"/>
    <dgm:cxn modelId="{BB13F196-5838-4C65-B079-C57E03DFA60D}" type="presOf" srcId="{C87D8705-D368-418C-AF46-DE86989FCA53}" destId="{8EBEB1F9-C70C-43E5-9C8C-05EA2B648166}" srcOrd="1" destOrd="0" presId="urn:microsoft.com/office/officeart/2005/8/layout/process1"/>
    <dgm:cxn modelId="{861D3398-EBDA-4D57-8753-FDB4F4444562}" type="presOf" srcId="{EA545B4D-36A2-4DED-B871-413C694711A7}" destId="{490B5BDC-93CF-4359-887B-BF777922309D}" srcOrd="0" destOrd="0" presId="urn:microsoft.com/office/officeart/2005/8/layout/process1"/>
    <dgm:cxn modelId="{2659069A-E9E3-442A-A96D-86C13B63F14A}" srcId="{A1D972F5-85C4-45A6-88C3-4B34CC50362C}" destId="{EA545B4D-36A2-4DED-B871-413C694711A7}" srcOrd="0" destOrd="0" parTransId="{648160B6-066D-4AE8-9C10-82116F5FD508}" sibTransId="{F0495827-5F6E-40F0-9F37-99A864657F74}"/>
    <dgm:cxn modelId="{C44945A0-CFD2-47C6-8F7A-8CB6654C0054}" type="presOf" srcId="{A1D972F5-85C4-45A6-88C3-4B34CC50362C}" destId="{F5C6D9A6-D4E6-4EC7-BCAF-3754893433CD}" srcOrd="0" destOrd="0" presId="urn:microsoft.com/office/officeart/2005/8/layout/process1"/>
    <dgm:cxn modelId="{0CA4D6B0-797A-4CC1-817D-DF88E9754E70}" srcId="{A1D972F5-85C4-45A6-88C3-4B34CC50362C}" destId="{D627A91F-616A-4F46-99E3-1FE71EB8185B}" srcOrd="1" destOrd="0" parTransId="{7DCA7F2D-E264-4794-939B-96C441CEE35B}" sibTransId="{C87D8705-D368-418C-AF46-DE86989FCA53}"/>
    <dgm:cxn modelId="{D26155B7-FB86-4E7D-B474-B582FF79AD16}" type="presOf" srcId="{2AE81B72-20D2-424E-B59A-911FD69C29A8}" destId="{B1ACFCA4-6DB5-4DFB-8E82-3D29473C7A01}" srcOrd="0" destOrd="0" presId="urn:microsoft.com/office/officeart/2005/8/layout/process1"/>
    <dgm:cxn modelId="{3243C275-1EE0-4C40-8AFF-478E3D6C42FF}" type="presParOf" srcId="{F5C6D9A6-D4E6-4EC7-BCAF-3754893433CD}" destId="{490B5BDC-93CF-4359-887B-BF777922309D}" srcOrd="0" destOrd="0" presId="urn:microsoft.com/office/officeart/2005/8/layout/process1"/>
    <dgm:cxn modelId="{8BDB89F9-142B-4799-9EE1-DE98814C23FF}" type="presParOf" srcId="{F5C6D9A6-D4E6-4EC7-BCAF-3754893433CD}" destId="{62C3B0E7-3D55-4218-B868-3BFA7D6581BA}" srcOrd="1" destOrd="0" presId="urn:microsoft.com/office/officeart/2005/8/layout/process1"/>
    <dgm:cxn modelId="{453E1D9C-51B2-4C21-B7A2-91893CB54A00}" type="presParOf" srcId="{62C3B0E7-3D55-4218-B868-3BFA7D6581BA}" destId="{E6414E7E-E504-459C-9971-6A179A2C82D9}" srcOrd="0" destOrd="0" presId="urn:microsoft.com/office/officeart/2005/8/layout/process1"/>
    <dgm:cxn modelId="{FD81F0A5-AAE2-48FE-82AF-AF1DAE1E3AE1}" type="presParOf" srcId="{F5C6D9A6-D4E6-4EC7-BCAF-3754893433CD}" destId="{3007E979-2414-467F-84EC-2D97FFE7BC96}" srcOrd="2" destOrd="0" presId="urn:microsoft.com/office/officeart/2005/8/layout/process1"/>
    <dgm:cxn modelId="{3B159164-35A1-4E14-9697-3C4CB3CFFEFA}" type="presParOf" srcId="{F5C6D9A6-D4E6-4EC7-BCAF-3754893433CD}" destId="{E6FFC607-DF04-43A7-AE51-EB19693C0B50}" srcOrd="3" destOrd="0" presId="urn:microsoft.com/office/officeart/2005/8/layout/process1"/>
    <dgm:cxn modelId="{EDA9A5E7-BB43-4252-A33A-B228CA0A43C9}" type="presParOf" srcId="{E6FFC607-DF04-43A7-AE51-EB19693C0B50}" destId="{8EBEB1F9-C70C-43E5-9C8C-05EA2B648166}" srcOrd="0" destOrd="0" presId="urn:microsoft.com/office/officeart/2005/8/layout/process1"/>
    <dgm:cxn modelId="{61B9C13E-37F5-4D40-9DAB-FDEA3B93FC32}" type="presParOf" srcId="{F5C6D9A6-D4E6-4EC7-BCAF-3754893433CD}" destId="{B1ACFCA4-6DB5-4DFB-8E82-3D29473C7A0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6AD1F52-CCE3-4BD6-830B-8133F384DF98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C0113A8-51A0-4399-B8DF-BB223C86E266}">
      <dgm:prSet phldrT="[Text]"/>
      <dgm:spPr/>
      <dgm:t>
        <a:bodyPr/>
        <a:lstStyle/>
        <a:p>
          <a:r>
            <a:rPr lang="en-IN"/>
            <a:t>MOTOR DRIVER</a:t>
          </a:r>
        </a:p>
      </dgm:t>
    </dgm:pt>
    <dgm:pt modelId="{D4A189AF-9A17-40FA-8385-F5BF3C84D44B}" type="parTrans" cxnId="{631A070F-6987-4AD1-B444-720231F67C43}">
      <dgm:prSet/>
      <dgm:spPr/>
      <dgm:t>
        <a:bodyPr/>
        <a:lstStyle/>
        <a:p>
          <a:endParaRPr lang="en-IN"/>
        </a:p>
      </dgm:t>
    </dgm:pt>
    <dgm:pt modelId="{0822AA63-E335-475D-BD16-E4D6D41CDE28}" type="sibTrans" cxnId="{631A070F-6987-4AD1-B444-720231F67C43}">
      <dgm:prSet/>
      <dgm:spPr/>
      <dgm:t>
        <a:bodyPr/>
        <a:lstStyle/>
        <a:p>
          <a:endParaRPr lang="en-IN"/>
        </a:p>
      </dgm:t>
    </dgm:pt>
    <dgm:pt modelId="{3E23F1F7-3D15-40D9-91BD-5294256F84A8}">
      <dgm:prSet phldrT="[Text]"/>
      <dgm:spPr/>
      <dgm:t>
        <a:bodyPr/>
        <a:lstStyle/>
        <a:p>
          <a:r>
            <a:rPr lang="en-IN"/>
            <a:t>DC MOTOR</a:t>
          </a:r>
        </a:p>
      </dgm:t>
    </dgm:pt>
    <dgm:pt modelId="{A9D8C4A5-B889-4748-B390-B6D7268085DB}" type="parTrans" cxnId="{F7406288-3D1D-4B8E-8A7B-09B7446CFF33}">
      <dgm:prSet/>
      <dgm:spPr/>
      <dgm:t>
        <a:bodyPr/>
        <a:lstStyle/>
        <a:p>
          <a:endParaRPr lang="en-IN"/>
        </a:p>
      </dgm:t>
    </dgm:pt>
    <dgm:pt modelId="{975E7BA0-4664-4A7F-9BA6-4AC92E84D979}" type="sibTrans" cxnId="{F7406288-3D1D-4B8E-8A7B-09B7446CFF33}">
      <dgm:prSet/>
      <dgm:spPr/>
      <dgm:t>
        <a:bodyPr/>
        <a:lstStyle/>
        <a:p>
          <a:endParaRPr lang="en-IN"/>
        </a:p>
      </dgm:t>
    </dgm:pt>
    <dgm:pt modelId="{ABB63442-4124-4D3F-A5CC-D2DED0502754}" type="pres">
      <dgm:prSet presAssocID="{C6AD1F52-CCE3-4BD6-830B-8133F384DF98}" presName="Name0" presStyleCnt="0">
        <dgm:presLayoutVars>
          <dgm:dir/>
          <dgm:resizeHandles val="exact"/>
        </dgm:presLayoutVars>
      </dgm:prSet>
      <dgm:spPr/>
    </dgm:pt>
    <dgm:pt modelId="{093ADC06-BAE9-417E-92FC-5E6CE5EF5BF5}" type="pres">
      <dgm:prSet presAssocID="{9C0113A8-51A0-4399-B8DF-BB223C86E266}" presName="node" presStyleLbl="node1" presStyleIdx="0" presStyleCnt="2" custScaleX="25189" custScaleY="50015" custLinFactNeighborX="62819" custLinFactNeighborY="-75645">
        <dgm:presLayoutVars>
          <dgm:bulletEnabled val="1"/>
        </dgm:presLayoutVars>
      </dgm:prSet>
      <dgm:spPr/>
    </dgm:pt>
    <dgm:pt modelId="{929569EE-AEEA-4EBC-81B7-762A21CF2664}" type="pres">
      <dgm:prSet presAssocID="{0822AA63-E335-475D-BD16-E4D6D41CDE28}" presName="sibTrans" presStyleLbl="sibTrans2D1" presStyleIdx="0" presStyleCnt="1"/>
      <dgm:spPr/>
    </dgm:pt>
    <dgm:pt modelId="{4C55792A-0C16-42E2-B453-D04B2B234D16}" type="pres">
      <dgm:prSet presAssocID="{0822AA63-E335-475D-BD16-E4D6D41CDE28}" presName="connectorText" presStyleLbl="sibTrans2D1" presStyleIdx="0" presStyleCnt="1"/>
      <dgm:spPr/>
    </dgm:pt>
    <dgm:pt modelId="{341C4967-872B-4970-BFD4-F82EF8C9B265}" type="pres">
      <dgm:prSet presAssocID="{3E23F1F7-3D15-40D9-91BD-5294256F84A8}" presName="node" presStyleLbl="node1" presStyleIdx="1" presStyleCnt="2" custScaleX="19245" custScaleY="50015" custLinFactX="176818" custLinFactNeighborX="200000" custLinFactNeighborY="20036">
        <dgm:presLayoutVars>
          <dgm:bulletEnabled val="1"/>
        </dgm:presLayoutVars>
      </dgm:prSet>
      <dgm:spPr/>
    </dgm:pt>
  </dgm:ptLst>
  <dgm:cxnLst>
    <dgm:cxn modelId="{9592230D-826F-44E6-82E8-5EF2B41B2F2E}" type="presOf" srcId="{3E23F1F7-3D15-40D9-91BD-5294256F84A8}" destId="{341C4967-872B-4970-BFD4-F82EF8C9B265}" srcOrd="0" destOrd="0" presId="urn:microsoft.com/office/officeart/2005/8/layout/process1"/>
    <dgm:cxn modelId="{631A070F-6987-4AD1-B444-720231F67C43}" srcId="{C6AD1F52-CCE3-4BD6-830B-8133F384DF98}" destId="{9C0113A8-51A0-4399-B8DF-BB223C86E266}" srcOrd="0" destOrd="0" parTransId="{D4A189AF-9A17-40FA-8385-F5BF3C84D44B}" sibTransId="{0822AA63-E335-475D-BD16-E4D6D41CDE28}"/>
    <dgm:cxn modelId="{9439C25D-3708-4593-B74B-19127FB7669A}" type="presOf" srcId="{C6AD1F52-CCE3-4BD6-830B-8133F384DF98}" destId="{ABB63442-4124-4D3F-A5CC-D2DED0502754}" srcOrd="0" destOrd="0" presId="urn:microsoft.com/office/officeart/2005/8/layout/process1"/>
    <dgm:cxn modelId="{2BFD2E78-536E-41C4-9E81-1B1ADF2916B0}" type="presOf" srcId="{9C0113A8-51A0-4399-B8DF-BB223C86E266}" destId="{093ADC06-BAE9-417E-92FC-5E6CE5EF5BF5}" srcOrd="0" destOrd="0" presId="urn:microsoft.com/office/officeart/2005/8/layout/process1"/>
    <dgm:cxn modelId="{29B8007F-F099-4BBF-8ABC-3AFEDDC203CC}" type="presOf" srcId="{0822AA63-E335-475D-BD16-E4D6D41CDE28}" destId="{4C55792A-0C16-42E2-B453-D04B2B234D16}" srcOrd="1" destOrd="0" presId="urn:microsoft.com/office/officeart/2005/8/layout/process1"/>
    <dgm:cxn modelId="{F7406288-3D1D-4B8E-8A7B-09B7446CFF33}" srcId="{C6AD1F52-CCE3-4BD6-830B-8133F384DF98}" destId="{3E23F1F7-3D15-40D9-91BD-5294256F84A8}" srcOrd="1" destOrd="0" parTransId="{A9D8C4A5-B889-4748-B390-B6D7268085DB}" sibTransId="{975E7BA0-4664-4A7F-9BA6-4AC92E84D979}"/>
    <dgm:cxn modelId="{7A4CCEE0-60DC-4B37-9C34-DA5EA07F75AF}" type="presOf" srcId="{0822AA63-E335-475D-BD16-E4D6D41CDE28}" destId="{929569EE-AEEA-4EBC-81B7-762A21CF2664}" srcOrd="0" destOrd="0" presId="urn:microsoft.com/office/officeart/2005/8/layout/process1"/>
    <dgm:cxn modelId="{1B4D2CC6-D978-4EB3-AE5C-871EB718467E}" type="presParOf" srcId="{ABB63442-4124-4D3F-A5CC-D2DED0502754}" destId="{093ADC06-BAE9-417E-92FC-5E6CE5EF5BF5}" srcOrd="0" destOrd="0" presId="urn:microsoft.com/office/officeart/2005/8/layout/process1"/>
    <dgm:cxn modelId="{CA1EFBF9-1727-49D8-92AD-02232C5686AA}" type="presParOf" srcId="{ABB63442-4124-4D3F-A5CC-D2DED0502754}" destId="{929569EE-AEEA-4EBC-81B7-762A21CF2664}" srcOrd="1" destOrd="0" presId="urn:microsoft.com/office/officeart/2005/8/layout/process1"/>
    <dgm:cxn modelId="{BDD268DE-066A-4FAE-B2C8-2A29AB296007}" type="presParOf" srcId="{929569EE-AEEA-4EBC-81B7-762A21CF2664}" destId="{4C55792A-0C16-42E2-B453-D04B2B234D16}" srcOrd="0" destOrd="0" presId="urn:microsoft.com/office/officeart/2005/8/layout/process1"/>
    <dgm:cxn modelId="{9CF4779D-919C-41E0-8A84-AC77BE908C31}" type="presParOf" srcId="{ABB63442-4124-4D3F-A5CC-D2DED0502754}" destId="{341C4967-872B-4970-BFD4-F82EF8C9B265}" srcOrd="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D96CDB-7D9C-4CAD-80EB-4E0D71852A6A}">
      <dsp:nvSpPr>
        <dsp:cNvPr id="0" name=""/>
        <dsp:cNvSpPr/>
      </dsp:nvSpPr>
      <dsp:spPr>
        <a:xfrm>
          <a:off x="1189" y="693951"/>
          <a:ext cx="520240" cy="3121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LDR</a:t>
          </a:r>
        </a:p>
      </dsp:txBody>
      <dsp:txXfrm>
        <a:off x="10331" y="703093"/>
        <a:ext cx="501956" cy="293860"/>
      </dsp:txXfrm>
    </dsp:sp>
    <dsp:sp modelId="{4559C577-EFA0-4142-BC61-7E95CA2B89B1}">
      <dsp:nvSpPr>
        <dsp:cNvPr id="0" name=""/>
        <dsp:cNvSpPr/>
      </dsp:nvSpPr>
      <dsp:spPr>
        <a:xfrm>
          <a:off x="573454" y="785514"/>
          <a:ext cx="110291" cy="1290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573454" y="811318"/>
        <a:ext cx="77204" cy="77411"/>
      </dsp:txXfrm>
    </dsp:sp>
    <dsp:sp modelId="{0C5321E0-6EE3-4B1D-B7DA-FF79EF3F2C41}">
      <dsp:nvSpPr>
        <dsp:cNvPr id="0" name=""/>
        <dsp:cNvSpPr/>
      </dsp:nvSpPr>
      <dsp:spPr>
        <a:xfrm>
          <a:off x="729527" y="693951"/>
          <a:ext cx="520240" cy="3121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ARDUINO1</a:t>
          </a:r>
        </a:p>
      </dsp:txBody>
      <dsp:txXfrm>
        <a:off x="738669" y="703093"/>
        <a:ext cx="501956" cy="293860"/>
      </dsp:txXfrm>
    </dsp:sp>
    <dsp:sp modelId="{CF0E5014-00D6-4F7B-966C-17E29FAFC383}">
      <dsp:nvSpPr>
        <dsp:cNvPr id="0" name=""/>
        <dsp:cNvSpPr/>
      </dsp:nvSpPr>
      <dsp:spPr>
        <a:xfrm>
          <a:off x="1301791" y="785514"/>
          <a:ext cx="110291" cy="1290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301791" y="811318"/>
        <a:ext cx="77204" cy="77411"/>
      </dsp:txXfrm>
    </dsp:sp>
    <dsp:sp modelId="{D6193F02-66CE-4734-B4A0-B61FCB7DA419}">
      <dsp:nvSpPr>
        <dsp:cNvPr id="0" name=""/>
        <dsp:cNvSpPr/>
      </dsp:nvSpPr>
      <dsp:spPr>
        <a:xfrm>
          <a:off x="1457864" y="693951"/>
          <a:ext cx="520240" cy="3121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PUSH BUTTON</a:t>
          </a:r>
        </a:p>
      </dsp:txBody>
      <dsp:txXfrm>
        <a:off x="1467006" y="703093"/>
        <a:ext cx="501956" cy="293860"/>
      </dsp:txXfrm>
    </dsp:sp>
    <dsp:sp modelId="{844D5D7C-F255-45D6-BAF6-A69E407692E1}">
      <dsp:nvSpPr>
        <dsp:cNvPr id="0" name=""/>
        <dsp:cNvSpPr/>
      </dsp:nvSpPr>
      <dsp:spPr>
        <a:xfrm>
          <a:off x="2030129" y="785514"/>
          <a:ext cx="110291" cy="1290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030129" y="811318"/>
        <a:ext cx="77204" cy="77411"/>
      </dsp:txXfrm>
    </dsp:sp>
    <dsp:sp modelId="{A5D1CEBA-5985-483A-A2D1-53B5DFEF2C6D}">
      <dsp:nvSpPr>
        <dsp:cNvPr id="0" name=""/>
        <dsp:cNvSpPr/>
      </dsp:nvSpPr>
      <dsp:spPr>
        <a:xfrm>
          <a:off x="2186201" y="693951"/>
          <a:ext cx="520240" cy="3121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TRANSMITTER</a:t>
          </a:r>
        </a:p>
      </dsp:txBody>
      <dsp:txXfrm>
        <a:off x="2195343" y="703093"/>
        <a:ext cx="501956" cy="29386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0B5BDC-93CF-4359-887B-BF777922309D}">
      <dsp:nvSpPr>
        <dsp:cNvPr id="0" name=""/>
        <dsp:cNvSpPr/>
      </dsp:nvSpPr>
      <dsp:spPr>
        <a:xfrm>
          <a:off x="2105" y="444598"/>
          <a:ext cx="629379" cy="3776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RECEIVER</a:t>
          </a:r>
        </a:p>
      </dsp:txBody>
      <dsp:txXfrm>
        <a:off x="13165" y="455658"/>
        <a:ext cx="607259" cy="355507"/>
      </dsp:txXfrm>
    </dsp:sp>
    <dsp:sp modelId="{62C3B0E7-3D55-4218-B868-3BFA7D6581BA}">
      <dsp:nvSpPr>
        <dsp:cNvPr id="0" name=""/>
        <dsp:cNvSpPr/>
      </dsp:nvSpPr>
      <dsp:spPr>
        <a:xfrm>
          <a:off x="694423" y="555369"/>
          <a:ext cx="133428" cy="15608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694423" y="586586"/>
        <a:ext cx="93400" cy="93652"/>
      </dsp:txXfrm>
    </dsp:sp>
    <dsp:sp modelId="{3007E979-2414-467F-84EC-2D97FFE7BC96}">
      <dsp:nvSpPr>
        <dsp:cNvPr id="0" name=""/>
        <dsp:cNvSpPr/>
      </dsp:nvSpPr>
      <dsp:spPr>
        <a:xfrm>
          <a:off x="883237" y="444598"/>
          <a:ext cx="629379" cy="3776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ARDUINO2</a:t>
          </a:r>
        </a:p>
      </dsp:txBody>
      <dsp:txXfrm>
        <a:off x="894297" y="455658"/>
        <a:ext cx="607259" cy="355507"/>
      </dsp:txXfrm>
    </dsp:sp>
    <dsp:sp modelId="{E6FFC607-DF04-43A7-AE51-EB19693C0B50}">
      <dsp:nvSpPr>
        <dsp:cNvPr id="0" name=""/>
        <dsp:cNvSpPr/>
      </dsp:nvSpPr>
      <dsp:spPr>
        <a:xfrm>
          <a:off x="1575555" y="555369"/>
          <a:ext cx="133428" cy="15608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1575555" y="586586"/>
        <a:ext cx="93400" cy="93652"/>
      </dsp:txXfrm>
    </dsp:sp>
    <dsp:sp modelId="{B1ACFCA4-6DB5-4DFB-8E82-3D29473C7A01}">
      <dsp:nvSpPr>
        <dsp:cNvPr id="0" name=""/>
        <dsp:cNvSpPr/>
      </dsp:nvSpPr>
      <dsp:spPr>
        <a:xfrm>
          <a:off x="1764369" y="444598"/>
          <a:ext cx="629379" cy="3776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LCD</a:t>
          </a:r>
        </a:p>
      </dsp:txBody>
      <dsp:txXfrm>
        <a:off x="1775429" y="455658"/>
        <a:ext cx="607259" cy="35550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3ADC06-BAE9-417E-92FC-5E6CE5EF5BF5}">
      <dsp:nvSpPr>
        <dsp:cNvPr id="0" name=""/>
        <dsp:cNvSpPr/>
      </dsp:nvSpPr>
      <dsp:spPr>
        <a:xfrm>
          <a:off x="873213" y="0"/>
          <a:ext cx="666357" cy="2946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MOTOR DRIVER</a:t>
          </a:r>
        </a:p>
      </dsp:txBody>
      <dsp:txXfrm>
        <a:off x="881843" y="8630"/>
        <a:ext cx="649097" cy="277380"/>
      </dsp:txXfrm>
    </dsp:sp>
    <dsp:sp modelId="{929569EE-AEEA-4EBC-81B7-762A21CF2664}">
      <dsp:nvSpPr>
        <dsp:cNvPr id="0" name=""/>
        <dsp:cNvSpPr/>
      </dsp:nvSpPr>
      <dsp:spPr>
        <a:xfrm>
          <a:off x="1690050" y="0"/>
          <a:ext cx="319017" cy="29464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1690050" y="58928"/>
        <a:ext cx="230625" cy="176784"/>
      </dsp:txXfrm>
    </dsp:sp>
    <dsp:sp modelId="{341C4967-872B-4970-BFD4-F82EF8C9B265}">
      <dsp:nvSpPr>
        <dsp:cNvPr id="0" name=""/>
        <dsp:cNvSpPr/>
      </dsp:nvSpPr>
      <dsp:spPr>
        <a:xfrm>
          <a:off x="2141490" y="0"/>
          <a:ext cx="509112" cy="2946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DC MOTOR</a:t>
          </a:r>
        </a:p>
      </dsp:txBody>
      <dsp:txXfrm>
        <a:off x="2150120" y="8630"/>
        <a:ext cx="491852" cy="2773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2D5681B-6DBD-4B8D-994C-3D82DF2FE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nithie</dc:creator>
  <cp:keywords/>
  <dc:description/>
  <cp:lastModifiedBy>Sree nithie</cp:lastModifiedBy>
  <cp:revision>2</cp:revision>
  <dcterms:created xsi:type="dcterms:W3CDTF">2025-11-06T17:17:00Z</dcterms:created>
  <dcterms:modified xsi:type="dcterms:W3CDTF">2025-11-06T17:17:00Z</dcterms:modified>
</cp:coreProperties>
</file>