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3A6A" w14:textId="6D19798D" w:rsidR="00D543AF" w:rsidRDefault="00D543AF" w:rsidP="00D543AF">
      <w:pPr>
        <w:jc w:val="center"/>
        <w:rPr>
          <w:b/>
          <w:bCs/>
          <w:color w:val="5B9BD5" w:themeColor="accent5"/>
          <w:sz w:val="52"/>
          <w:szCs w:val="52"/>
        </w:rPr>
      </w:pPr>
      <w:r>
        <w:rPr>
          <w:b/>
          <w:bCs/>
          <w:noProof/>
          <w:color w:val="5B9BD5" w:themeColor="accent5"/>
          <w:sz w:val="52"/>
          <w:szCs w:val="52"/>
        </w:rPr>
        <w:drawing>
          <wp:inline distT="0" distB="0" distL="0" distR="0" wp14:anchorId="0559148E" wp14:editId="16D70601">
            <wp:extent cx="2834640" cy="2940498"/>
            <wp:effectExtent l="0" t="0" r="3810" b="0"/>
            <wp:docPr id="196986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67264" name="Picture 1969867264"/>
                    <pic:cNvPicPr/>
                  </pic:nvPicPr>
                  <pic:blipFill>
                    <a:blip r:embed="rId5">
                      <a:extLst>
                        <a:ext uri="{28A0092B-C50C-407E-A947-70E740481C1C}">
                          <a14:useLocalDpi xmlns:a14="http://schemas.microsoft.com/office/drawing/2010/main" val="0"/>
                        </a:ext>
                      </a:extLst>
                    </a:blip>
                    <a:stretch>
                      <a:fillRect/>
                    </a:stretch>
                  </pic:blipFill>
                  <pic:spPr>
                    <a:xfrm>
                      <a:off x="0" y="0"/>
                      <a:ext cx="2856044" cy="2962701"/>
                    </a:xfrm>
                    <a:prstGeom prst="rect">
                      <a:avLst/>
                    </a:prstGeom>
                  </pic:spPr>
                </pic:pic>
              </a:graphicData>
            </a:graphic>
          </wp:inline>
        </w:drawing>
      </w:r>
    </w:p>
    <w:p w14:paraId="5D51C61F" w14:textId="2368419F" w:rsidR="0027795E" w:rsidRPr="00476F43" w:rsidRDefault="0027795E" w:rsidP="0027795E">
      <w:pPr>
        <w:rPr>
          <w:b/>
          <w:bCs/>
          <w:color w:val="5B9BD5" w:themeColor="accent5"/>
          <w:sz w:val="52"/>
          <w:szCs w:val="52"/>
        </w:rPr>
      </w:pPr>
      <w:r w:rsidRPr="00476F43">
        <w:rPr>
          <w:b/>
          <w:bCs/>
          <w:color w:val="5B9BD5" w:themeColor="accent5"/>
          <w:sz w:val="52"/>
          <w:szCs w:val="52"/>
        </w:rPr>
        <w:t>Title:</w:t>
      </w:r>
    </w:p>
    <w:p w14:paraId="252A7233" w14:textId="77777777" w:rsidR="0027795E" w:rsidRPr="00476F43" w:rsidRDefault="0027795E" w:rsidP="0027795E">
      <w:pPr>
        <w:rPr>
          <w:color w:val="5B9BD5" w:themeColor="accent5"/>
          <w:sz w:val="52"/>
          <w:szCs w:val="52"/>
        </w:rPr>
      </w:pPr>
      <w:r w:rsidRPr="00476F43">
        <w:rPr>
          <w:b/>
          <w:bCs/>
          <w:color w:val="5B9BD5" w:themeColor="accent5"/>
          <w:sz w:val="52"/>
          <w:szCs w:val="52"/>
        </w:rPr>
        <w:t>Information-Theoretic Analysis of Radar Signal Encoding for Noise-Resilient Target Detection</w:t>
      </w:r>
    </w:p>
    <w:p w14:paraId="686BC752" w14:textId="79FA03F6" w:rsidR="0027795E" w:rsidRPr="0027795E" w:rsidRDefault="0027795E" w:rsidP="0027795E"/>
    <w:p w14:paraId="1C52A193" w14:textId="77777777" w:rsidR="00476F43" w:rsidRPr="00476F43" w:rsidRDefault="0027795E" w:rsidP="0027795E">
      <w:pPr>
        <w:rPr>
          <w:b/>
          <w:bCs/>
          <w:sz w:val="44"/>
          <w:szCs w:val="44"/>
        </w:rPr>
      </w:pPr>
      <w:r w:rsidRPr="00476F43">
        <w:rPr>
          <w:b/>
          <w:bCs/>
          <w:sz w:val="44"/>
          <w:szCs w:val="44"/>
        </w:rPr>
        <w:t>Name of the group members:</w:t>
      </w:r>
      <w:r w:rsidR="001C36AC" w:rsidRPr="00476F43">
        <w:rPr>
          <w:b/>
          <w:bCs/>
          <w:sz w:val="44"/>
          <w:szCs w:val="44"/>
        </w:rPr>
        <w:t xml:space="preserve"> </w:t>
      </w:r>
    </w:p>
    <w:p w14:paraId="5EEABEA8" w14:textId="50D12872" w:rsidR="00476F43" w:rsidRPr="00476F43" w:rsidRDefault="0027795E" w:rsidP="0027795E">
      <w:pPr>
        <w:rPr>
          <w:b/>
          <w:bCs/>
          <w:sz w:val="44"/>
          <w:szCs w:val="44"/>
        </w:rPr>
      </w:pPr>
      <w:r w:rsidRPr="00476F43">
        <w:rPr>
          <w:b/>
          <w:bCs/>
          <w:sz w:val="44"/>
          <w:szCs w:val="44"/>
        </w:rPr>
        <w:t>Sreenithie S S</w:t>
      </w:r>
      <w:r w:rsidR="00476F43" w:rsidRPr="00476F43">
        <w:rPr>
          <w:b/>
          <w:bCs/>
          <w:sz w:val="44"/>
          <w:szCs w:val="44"/>
        </w:rPr>
        <w:t xml:space="preserve"> - 23BEC0423,</w:t>
      </w:r>
    </w:p>
    <w:p w14:paraId="275F5439" w14:textId="1C989B08" w:rsidR="00476F43" w:rsidRPr="00476F43" w:rsidRDefault="0027795E" w:rsidP="0027795E">
      <w:pPr>
        <w:rPr>
          <w:b/>
          <w:bCs/>
          <w:sz w:val="44"/>
          <w:szCs w:val="44"/>
        </w:rPr>
      </w:pPr>
      <w:r w:rsidRPr="00476F43">
        <w:rPr>
          <w:b/>
          <w:bCs/>
          <w:sz w:val="44"/>
          <w:szCs w:val="44"/>
        </w:rPr>
        <w:t>Nivandhini B L</w:t>
      </w:r>
      <w:r w:rsidR="00476F43" w:rsidRPr="00476F43">
        <w:rPr>
          <w:b/>
          <w:bCs/>
          <w:sz w:val="44"/>
          <w:szCs w:val="44"/>
        </w:rPr>
        <w:t xml:space="preserve"> - 23BEC0457</w:t>
      </w:r>
    </w:p>
    <w:p w14:paraId="4644FC60" w14:textId="77777777" w:rsidR="00476F43" w:rsidRDefault="00476F43" w:rsidP="0027795E">
      <w:pPr>
        <w:rPr>
          <w:b/>
          <w:bCs/>
          <w:sz w:val="44"/>
          <w:szCs w:val="44"/>
        </w:rPr>
      </w:pPr>
      <w:r w:rsidRPr="00476F43">
        <w:rPr>
          <w:b/>
          <w:bCs/>
          <w:sz w:val="44"/>
          <w:szCs w:val="44"/>
        </w:rPr>
        <w:t>K</w:t>
      </w:r>
      <w:r w:rsidR="00785AB1" w:rsidRPr="00476F43">
        <w:rPr>
          <w:b/>
          <w:bCs/>
          <w:sz w:val="44"/>
          <w:szCs w:val="44"/>
        </w:rPr>
        <w:t xml:space="preserve"> Azaan Ahamed</w:t>
      </w:r>
      <w:r w:rsidRPr="00476F43">
        <w:rPr>
          <w:b/>
          <w:bCs/>
          <w:sz w:val="44"/>
          <w:szCs w:val="44"/>
        </w:rPr>
        <w:t xml:space="preserve"> - 23BEC0362</w:t>
      </w:r>
    </w:p>
    <w:p w14:paraId="1C2831CB" w14:textId="77777777" w:rsidR="00476F43" w:rsidRDefault="0027795E" w:rsidP="0027795E">
      <w:pPr>
        <w:rPr>
          <w:b/>
          <w:bCs/>
          <w:sz w:val="44"/>
          <w:szCs w:val="44"/>
        </w:rPr>
      </w:pPr>
      <w:r w:rsidRPr="00476F43">
        <w:rPr>
          <w:b/>
          <w:bCs/>
          <w:sz w:val="44"/>
          <w:szCs w:val="44"/>
        </w:rPr>
        <w:br/>
        <w:t>Course: Information Theory and Coding</w:t>
      </w:r>
    </w:p>
    <w:p w14:paraId="39F0FAE6" w14:textId="5F92C1F8" w:rsidR="0027795E" w:rsidRPr="00476F43" w:rsidRDefault="0027795E" w:rsidP="0027795E">
      <w:pPr>
        <w:rPr>
          <w:b/>
          <w:bCs/>
          <w:sz w:val="44"/>
          <w:szCs w:val="44"/>
        </w:rPr>
      </w:pPr>
      <w:r w:rsidRPr="00476F43">
        <w:rPr>
          <w:b/>
          <w:bCs/>
          <w:sz w:val="44"/>
          <w:szCs w:val="44"/>
        </w:rPr>
        <w:br/>
        <w:t>Date: 30/03/2026</w:t>
      </w:r>
    </w:p>
    <w:p w14:paraId="450F46DB" w14:textId="711CBFAB" w:rsidR="00785AB1" w:rsidRPr="00476F43" w:rsidRDefault="00785AB1" w:rsidP="00785AB1">
      <w:pPr>
        <w:rPr>
          <w:b/>
          <w:bCs/>
          <w:sz w:val="32"/>
          <w:szCs w:val="32"/>
        </w:rPr>
      </w:pPr>
      <w:r w:rsidRPr="00476F43">
        <w:rPr>
          <w:b/>
          <w:bCs/>
          <w:sz w:val="32"/>
          <w:szCs w:val="32"/>
        </w:rPr>
        <w:lastRenderedPageBreak/>
        <w:t>Executive Summary</w:t>
      </w:r>
    </w:p>
    <w:p w14:paraId="761E0B75" w14:textId="77777777" w:rsidR="00785AB1" w:rsidRPr="00476F43" w:rsidRDefault="00785AB1" w:rsidP="00785AB1">
      <w:pPr>
        <w:rPr>
          <w:sz w:val="28"/>
          <w:szCs w:val="28"/>
        </w:rPr>
      </w:pPr>
      <w:r w:rsidRPr="00476F43">
        <w:rPr>
          <w:sz w:val="28"/>
          <w:szCs w:val="28"/>
        </w:rPr>
        <w:t>This case study examines the application of information theory to radar signal encoding to enhance target detection in the presence of noise. By modelling the radar system as a communication channel, we quantify the maximum achievable information rate (channel capacity) and evaluate how encoding strategies—such as phase</w:t>
      </w:r>
      <w:r w:rsidRPr="00476F43">
        <w:rPr>
          <w:sz w:val="28"/>
          <w:szCs w:val="28"/>
        </w:rPr>
        <w:noBreakHyphen/>
        <w:t>coded waveforms and spread</w:t>
      </w:r>
      <w:r w:rsidRPr="00476F43">
        <w:rPr>
          <w:sz w:val="28"/>
          <w:szCs w:val="28"/>
        </w:rPr>
        <w:noBreakHyphen/>
        <w:t>spectrum techniques—improve resilience against noise and interference. A comparative analysis shows that optimal encoding can increase the mutual information between transmitted and received signals, leading to lower probability of false alarm and higher detection probability. The results demonstrate that information</w:t>
      </w:r>
      <w:r w:rsidRPr="00476F43">
        <w:rPr>
          <w:sz w:val="28"/>
          <w:szCs w:val="28"/>
        </w:rPr>
        <w:noBreakHyphen/>
        <w:t>theoretic principles provide a rigorous framework for designing noise</w:t>
      </w:r>
      <w:r w:rsidRPr="00476F43">
        <w:rPr>
          <w:sz w:val="28"/>
          <w:szCs w:val="28"/>
        </w:rPr>
        <w:noBreakHyphen/>
        <w:t>resilient radar systems.</w:t>
      </w:r>
    </w:p>
    <w:p w14:paraId="79AA87C7" w14:textId="3A237F2E" w:rsidR="00785AB1" w:rsidRPr="00476F43" w:rsidRDefault="00785AB1" w:rsidP="00785AB1">
      <w:pPr>
        <w:rPr>
          <w:sz w:val="28"/>
          <w:szCs w:val="28"/>
        </w:rPr>
      </w:pPr>
    </w:p>
    <w:p w14:paraId="1E27DC4C" w14:textId="77777777" w:rsidR="00785AB1" w:rsidRPr="00476F43" w:rsidRDefault="00785AB1" w:rsidP="00785AB1">
      <w:pPr>
        <w:rPr>
          <w:b/>
          <w:bCs/>
          <w:sz w:val="32"/>
          <w:szCs w:val="32"/>
        </w:rPr>
      </w:pPr>
      <w:r w:rsidRPr="00476F43">
        <w:rPr>
          <w:b/>
          <w:bCs/>
          <w:sz w:val="32"/>
          <w:szCs w:val="32"/>
        </w:rPr>
        <w:t>Introduction</w:t>
      </w:r>
    </w:p>
    <w:p w14:paraId="7A3B24F3" w14:textId="77777777" w:rsidR="00785AB1" w:rsidRPr="00476F43" w:rsidRDefault="00785AB1" w:rsidP="00785AB1">
      <w:pPr>
        <w:rPr>
          <w:sz w:val="28"/>
          <w:szCs w:val="28"/>
        </w:rPr>
      </w:pPr>
      <w:r w:rsidRPr="00476F43">
        <w:rPr>
          <w:sz w:val="28"/>
          <w:szCs w:val="28"/>
        </w:rPr>
        <w:t>Modern radar systems must operate in increasingly noisy environments, where thermal noise, jamming, and clutter degrade detection performance. Traditional radar signal design often focuses on waveform parameters like bandwidth and time</w:t>
      </w:r>
      <w:r w:rsidRPr="00476F43">
        <w:rPr>
          <w:sz w:val="28"/>
          <w:szCs w:val="28"/>
        </w:rPr>
        <w:noBreakHyphen/>
        <w:t>bandwidth product. Information theory, pioneered by Shannon, offers a complementary perspective: treat radar as a communication channel where the target’s presence/absence or parameters are the “message” to be reliably retrieved. This case study applies concepts such as entropy, mutual information, and channel capacity to evaluate and compare different encoding schemes for radar signals. The goal is to illustrate how information</w:t>
      </w:r>
      <w:r w:rsidRPr="00476F43">
        <w:rPr>
          <w:sz w:val="28"/>
          <w:szCs w:val="28"/>
        </w:rPr>
        <w:noBreakHyphen/>
        <w:t>theoretic metrics can guide the design of waveforms that maximise noise resilience.</w:t>
      </w:r>
    </w:p>
    <w:p w14:paraId="4A057A35" w14:textId="7ED2E059" w:rsidR="00785AB1" w:rsidRPr="00476F43" w:rsidRDefault="00785AB1" w:rsidP="00785AB1">
      <w:pPr>
        <w:rPr>
          <w:b/>
          <w:bCs/>
          <w:sz w:val="28"/>
          <w:szCs w:val="28"/>
        </w:rPr>
      </w:pPr>
    </w:p>
    <w:p w14:paraId="4F2E2DE0" w14:textId="77777777" w:rsidR="00785AB1" w:rsidRPr="00476F43" w:rsidRDefault="00785AB1" w:rsidP="00785AB1">
      <w:pPr>
        <w:rPr>
          <w:b/>
          <w:bCs/>
          <w:sz w:val="32"/>
          <w:szCs w:val="32"/>
        </w:rPr>
      </w:pPr>
      <w:r w:rsidRPr="00476F43">
        <w:rPr>
          <w:b/>
          <w:bCs/>
          <w:sz w:val="32"/>
          <w:szCs w:val="32"/>
        </w:rPr>
        <w:t>Problem Statement</w:t>
      </w:r>
    </w:p>
    <w:p w14:paraId="39A2D66C" w14:textId="70D517C8" w:rsidR="00785AB1" w:rsidRPr="00476F43" w:rsidRDefault="00785AB1" w:rsidP="00785AB1">
      <w:pPr>
        <w:rPr>
          <w:sz w:val="28"/>
          <w:szCs w:val="28"/>
        </w:rPr>
      </w:pPr>
      <w:r w:rsidRPr="00476F43">
        <w:rPr>
          <w:sz w:val="28"/>
          <w:szCs w:val="28"/>
        </w:rPr>
        <w:t>Given a radar system operating in additive white Gaussian noise (AWGN) with possible interference, how can we select a signal encoding strategy that maximises the probability of correct target detection while minimising false alarms? The problem reduces to maximising the mutual information </w:t>
      </w:r>
      <m:oMath>
        <m:r>
          <w:rPr>
            <w:rFonts w:ascii="Cambria Math" w:hAnsi="Cambria Math"/>
            <w:sz w:val="28"/>
            <w:szCs w:val="28"/>
          </w:rPr>
          <m:t>I(X;Y)</m:t>
        </m:r>
      </m:oMath>
      <w:r w:rsidRPr="00476F43">
        <w:rPr>
          <w:sz w:val="28"/>
          <w:szCs w:val="28"/>
        </w:rPr>
        <w:t> between the transmitted signal </w:t>
      </w:r>
      <m:oMath>
        <m:r>
          <w:rPr>
            <w:rFonts w:ascii="Cambria Math" w:hAnsi="Cambria Math"/>
            <w:sz w:val="28"/>
            <w:szCs w:val="28"/>
          </w:rPr>
          <m:t>X</m:t>
        </m:r>
      </m:oMath>
      <w:r w:rsidRPr="00476F43">
        <w:rPr>
          <w:sz w:val="28"/>
          <w:szCs w:val="28"/>
        </w:rPr>
        <w:t> and the received signal </w:t>
      </w:r>
      <m:oMath>
        <m:r>
          <w:rPr>
            <w:rFonts w:ascii="Cambria Math" w:hAnsi="Cambria Math"/>
            <w:sz w:val="28"/>
            <w:szCs w:val="28"/>
          </w:rPr>
          <m:t>Y</m:t>
        </m:r>
      </m:oMath>
      <w:r w:rsidRPr="00476F43">
        <w:rPr>
          <w:sz w:val="28"/>
          <w:szCs w:val="28"/>
        </w:rPr>
        <w:t> under constraints on peak power, bandwidth, and duration. The encoding scheme must be robust to noise, and its performance should be evaluated using information</w:t>
      </w:r>
      <w:r w:rsidRPr="00476F43">
        <w:rPr>
          <w:sz w:val="28"/>
          <w:szCs w:val="28"/>
        </w:rPr>
        <w:noBreakHyphen/>
        <w:t>theoretic criteria rather than purely heuristic waveform design.</w:t>
      </w:r>
    </w:p>
    <w:p w14:paraId="3708C43A" w14:textId="39FE5429" w:rsidR="00785AB1" w:rsidRPr="00476F43" w:rsidRDefault="00785AB1" w:rsidP="00785AB1">
      <w:pPr>
        <w:rPr>
          <w:b/>
          <w:bCs/>
          <w:sz w:val="28"/>
          <w:szCs w:val="28"/>
        </w:rPr>
      </w:pPr>
    </w:p>
    <w:p w14:paraId="665CBA7D" w14:textId="77777777" w:rsidR="00785AB1" w:rsidRPr="00476F43" w:rsidRDefault="00785AB1" w:rsidP="00785AB1">
      <w:pPr>
        <w:rPr>
          <w:b/>
          <w:bCs/>
          <w:sz w:val="32"/>
          <w:szCs w:val="32"/>
        </w:rPr>
      </w:pPr>
      <w:r w:rsidRPr="00476F43">
        <w:rPr>
          <w:b/>
          <w:bCs/>
          <w:sz w:val="32"/>
          <w:szCs w:val="32"/>
        </w:rPr>
        <w:t>Theoretical Framework</w:t>
      </w:r>
    </w:p>
    <w:p w14:paraId="0E6B29F3" w14:textId="77777777" w:rsidR="00785AB1" w:rsidRPr="00476F43" w:rsidRDefault="00785AB1" w:rsidP="00785AB1">
      <w:pPr>
        <w:rPr>
          <w:sz w:val="28"/>
          <w:szCs w:val="28"/>
        </w:rPr>
      </w:pPr>
      <w:r w:rsidRPr="00476F43">
        <w:rPr>
          <w:sz w:val="28"/>
          <w:szCs w:val="28"/>
        </w:rPr>
        <w:t>We model the radar system as a discrete</w:t>
      </w:r>
      <w:r w:rsidRPr="00476F43">
        <w:rPr>
          <w:sz w:val="28"/>
          <w:szCs w:val="28"/>
        </w:rPr>
        <w:noBreakHyphen/>
        <w:t>time channel:</w:t>
      </w:r>
    </w:p>
    <w:p w14:paraId="40350F44" w14:textId="66C4B036" w:rsidR="00785AB1" w:rsidRPr="00476F43" w:rsidRDefault="00785AB1" w:rsidP="00785AB1">
      <w:pPr>
        <w:rPr>
          <w:b/>
          <w:bCs/>
          <w:sz w:val="28"/>
          <w:szCs w:val="28"/>
        </w:rPr>
      </w:pPr>
      <m:oMathPara>
        <m:oMath>
          <m:r>
            <m:rPr>
              <m:sty m:val="bi"/>
            </m:rPr>
            <w:rPr>
              <w:rFonts w:ascii="Cambria Math" w:hAnsi="Cambria Math"/>
              <w:sz w:val="28"/>
              <w:szCs w:val="28"/>
            </w:rPr>
            <m:t>Y=X+N</m:t>
          </m:r>
          <m:r>
            <m:rPr>
              <m:sty m:val="p"/>
            </m:rPr>
            <w:rPr>
              <w:sz w:val="28"/>
              <w:szCs w:val="28"/>
            </w:rPr>
            <w:br/>
          </m:r>
        </m:oMath>
      </m:oMathPara>
    </w:p>
    <w:p w14:paraId="4E978230" w14:textId="19133931" w:rsidR="00785AB1" w:rsidRPr="00476F43" w:rsidRDefault="00785AB1" w:rsidP="00785AB1">
      <w:pPr>
        <w:rPr>
          <w:sz w:val="28"/>
          <w:szCs w:val="28"/>
        </w:rPr>
      </w:pPr>
      <w:r w:rsidRPr="00476F43">
        <w:rPr>
          <w:sz w:val="28"/>
          <w:szCs w:val="28"/>
        </w:rPr>
        <w:t>where </w:t>
      </w:r>
      <m:oMath>
        <m:r>
          <w:rPr>
            <w:rFonts w:ascii="Cambria Math" w:hAnsi="Cambria Math"/>
            <w:sz w:val="28"/>
            <w:szCs w:val="28"/>
          </w:rPr>
          <m:t>X</m:t>
        </m:r>
      </m:oMath>
      <w:r w:rsidRPr="00476F43">
        <w:rPr>
          <w:sz w:val="28"/>
          <w:szCs w:val="28"/>
        </w:rPr>
        <w:t> is the transmitted symbol (or code word) representing the encoded signal, </w:t>
      </w:r>
      <m:oMath>
        <m:r>
          <w:rPr>
            <w:rFonts w:ascii="Cambria Math" w:hAnsi="Cambria Math"/>
            <w:sz w:val="28"/>
            <w:szCs w:val="28"/>
          </w:rPr>
          <m:t>N</m:t>
        </m:r>
      </m:oMath>
      <w:r w:rsidRPr="00476F43">
        <w:rPr>
          <w:sz w:val="28"/>
          <w:szCs w:val="28"/>
        </w:rPr>
        <w:t> is zero</w:t>
      </w:r>
      <w:r w:rsidRPr="00476F43">
        <w:rPr>
          <w:sz w:val="28"/>
          <w:szCs w:val="28"/>
        </w:rPr>
        <w:noBreakHyphen/>
        <w:t>mean AWGN with variance </w:t>
      </w:r>
      <m:oMath>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oMath>
      <w:r w:rsidRPr="00476F43">
        <w:rPr>
          <w:sz w:val="28"/>
          <w:szCs w:val="28"/>
        </w:rPr>
        <w:t>, and </w:t>
      </w:r>
      <m:oMath>
        <m:r>
          <w:rPr>
            <w:rFonts w:ascii="Cambria Math" w:hAnsi="Cambria Math"/>
            <w:sz w:val="28"/>
            <w:szCs w:val="28"/>
          </w:rPr>
          <m:t>Y</m:t>
        </m:r>
      </m:oMath>
      <w:r w:rsidRPr="00476F43">
        <w:rPr>
          <w:sz w:val="28"/>
          <w:szCs w:val="28"/>
        </w:rPr>
        <w:t> is the received symbol. The channel capacity </w:t>
      </w:r>
      <m:oMath>
        <m:r>
          <w:rPr>
            <w:rFonts w:ascii="Cambria Math" w:hAnsi="Cambria Math"/>
            <w:sz w:val="28"/>
            <w:szCs w:val="28"/>
          </w:rPr>
          <m:t>C</m:t>
        </m:r>
      </m:oMath>
      <w:r w:rsidRPr="00476F43">
        <w:rPr>
          <w:sz w:val="28"/>
          <w:szCs w:val="28"/>
        </w:rPr>
        <w:t> is the maximum mutual information between input and output:</w:t>
      </w:r>
    </w:p>
    <w:p w14:paraId="256A4727" w14:textId="4726B941" w:rsidR="00785AB1" w:rsidRPr="00476F43" w:rsidRDefault="00785AB1" w:rsidP="00785AB1">
      <w:pPr>
        <w:rPr>
          <w:b/>
          <w:bCs/>
          <w:sz w:val="28"/>
          <w:szCs w:val="28"/>
        </w:rPr>
      </w:pPr>
      <m:oMathPara>
        <m:oMath>
          <m:r>
            <m:rPr>
              <m:sty m:val="bi"/>
            </m:rPr>
            <w:rPr>
              <w:rFonts w:ascii="Cambria Math" w:hAnsi="Cambria Math"/>
              <w:sz w:val="28"/>
              <w:szCs w:val="28"/>
            </w:rPr>
            <m:t>C=</m:t>
          </m:r>
          <m:limLow>
            <m:limLowPr>
              <m:ctrlPr>
                <w:rPr>
                  <w:rFonts w:ascii="Cambria Math" w:hAnsi="Cambria Math"/>
                  <w:b/>
                  <w:bCs/>
                  <w:sz w:val="28"/>
                  <w:szCs w:val="28"/>
                </w:rPr>
              </m:ctrlPr>
            </m:limLowPr>
            <m:e>
              <m:r>
                <m:rPr>
                  <m:sty m:val="b"/>
                </m:rPr>
                <w:rPr>
                  <w:rFonts w:ascii="Cambria Math" w:hAnsi="Cambria Math"/>
                  <w:sz w:val="28"/>
                  <w:szCs w:val="28"/>
                </w:rPr>
                <m:t>max</m:t>
              </m:r>
              <m:r>
                <m:rPr>
                  <m:sty m:val="bi"/>
                </m:rPr>
                <w:rPr>
                  <w:rFonts w:ascii="Cambria Math" w:hAnsi="Cambria Math"/>
                  <w:sz w:val="28"/>
                  <w:szCs w:val="28"/>
                </w:rPr>
                <m:t>⁡</m:t>
              </m:r>
            </m:e>
            <m:lim>
              <m:r>
                <m:rPr>
                  <m:sty m:val="bi"/>
                </m:rPr>
                <w:rPr>
                  <w:rFonts w:ascii="Cambria Math" w:hAnsi="Cambria Math"/>
                  <w:sz w:val="28"/>
                  <w:szCs w:val="28"/>
                </w:rPr>
                <m:t>p(x)</m:t>
              </m:r>
            </m:lim>
          </m:limLow>
          <m:r>
            <m:rPr>
              <m:sty m:val="bi"/>
            </m:rPr>
            <w:rPr>
              <w:rFonts w:ascii="Cambria Math" w:hAnsi="Cambria Math"/>
              <w:sz w:val="28"/>
              <w:szCs w:val="28"/>
            </w:rPr>
            <m:t>I(X;Y)=</m:t>
          </m:r>
          <m:limLow>
            <m:limLowPr>
              <m:ctrlPr>
                <w:rPr>
                  <w:rFonts w:ascii="Cambria Math" w:hAnsi="Cambria Math"/>
                  <w:b/>
                  <w:bCs/>
                  <w:sz w:val="28"/>
                  <w:szCs w:val="28"/>
                </w:rPr>
              </m:ctrlPr>
            </m:limLowPr>
            <m:e>
              <m:r>
                <m:rPr>
                  <m:sty m:val="b"/>
                </m:rPr>
                <w:rPr>
                  <w:rFonts w:ascii="Cambria Math" w:hAnsi="Cambria Math"/>
                  <w:sz w:val="28"/>
                  <w:szCs w:val="28"/>
                </w:rPr>
                <m:t>max</m:t>
              </m:r>
              <m:r>
                <m:rPr>
                  <m:sty m:val="bi"/>
                </m:rPr>
                <w:rPr>
                  <w:rFonts w:ascii="Cambria Math" w:hAnsi="Cambria Math"/>
                  <w:sz w:val="28"/>
                  <w:szCs w:val="28"/>
                </w:rPr>
                <m:t>⁡</m:t>
              </m:r>
            </m:e>
            <m:lim>
              <m:r>
                <m:rPr>
                  <m:sty m:val="bi"/>
                </m:rPr>
                <w:rPr>
                  <w:rFonts w:ascii="Cambria Math" w:hAnsi="Cambria Math"/>
                  <w:sz w:val="28"/>
                  <w:szCs w:val="28"/>
                </w:rPr>
                <m:t>p(x)</m:t>
              </m:r>
            </m:lim>
          </m:limLow>
          <m:d>
            <m:dPr>
              <m:begChr m:val="["/>
              <m:endChr m:val="]"/>
              <m:ctrlPr>
                <w:rPr>
                  <w:rFonts w:ascii="Cambria Math" w:hAnsi="Cambria Math"/>
                  <w:b/>
                  <w:bCs/>
                  <w:sz w:val="28"/>
                  <w:szCs w:val="28"/>
                </w:rPr>
              </m:ctrlPr>
            </m:dPr>
            <m:e>
              <m:r>
                <m:rPr>
                  <m:sty m:val="bi"/>
                </m:rPr>
                <w:rPr>
                  <w:rFonts w:ascii="Cambria Math" w:hAnsi="Cambria Math"/>
                  <w:sz w:val="28"/>
                  <w:szCs w:val="28"/>
                </w:rPr>
                <m:t>H(Y)-H(N)</m:t>
              </m:r>
            </m:e>
          </m:d>
          <m:r>
            <m:rPr>
              <m:sty m:val="p"/>
            </m:rPr>
            <w:rPr>
              <w:sz w:val="28"/>
              <w:szCs w:val="28"/>
            </w:rPr>
            <w:br/>
          </m:r>
        </m:oMath>
      </m:oMathPara>
    </w:p>
    <w:p w14:paraId="7938633A" w14:textId="7518B1CF" w:rsidR="00785AB1" w:rsidRPr="00476F43" w:rsidRDefault="00785AB1" w:rsidP="00785AB1">
      <w:pPr>
        <w:rPr>
          <w:sz w:val="28"/>
          <w:szCs w:val="28"/>
        </w:rPr>
      </w:pPr>
      <w:r w:rsidRPr="00476F43">
        <w:rPr>
          <w:sz w:val="28"/>
          <w:szCs w:val="28"/>
        </w:rPr>
        <w:t>For a power</w:t>
      </w:r>
      <w:r w:rsidRPr="00476F43">
        <w:rPr>
          <w:sz w:val="28"/>
          <w:szCs w:val="28"/>
        </w:rPr>
        <w:noBreakHyphen/>
        <w:t>limited AWGN channel with average power </w:t>
      </w:r>
      <m:oMath>
        <m:r>
          <w:rPr>
            <w:rFonts w:ascii="Cambria Math" w:hAnsi="Cambria Math"/>
            <w:sz w:val="28"/>
            <w:szCs w:val="28"/>
          </w:rPr>
          <m:t>P</m:t>
        </m:r>
      </m:oMath>
      <w:r w:rsidRPr="00476F43">
        <w:rPr>
          <w:sz w:val="28"/>
          <w:szCs w:val="28"/>
        </w:rPr>
        <w:t> and noise power </w:t>
      </w:r>
      <m:oMath>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oMath>
      <w:r w:rsidRPr="00476F43">
        <w:rPr>
          <w:sz w:val="28"/>
          <w:szCs w:val="28"/>
        </w:rPr>
        <w:t>, the capacity is</w:t>
      </w:r>
    </w:p>
    <w:p w14:paraId="0343B3E4" w14:textId="39E1C0B3" w:rsidR="00785AB1" w:rsidRPr="00476F43" w:rsidRDefault="00785AB1" w:rsidP="00785AB1">
      <w:pPr>
        <w:rPr>
          <w:b/>
          <w:bCs/>
          <w:sz w:val="28"/>
          <w:szCs w:val="28"/>
        </w:rPr>
      </w:pPr>
      <m:oMathPara>
        <m:oMath>
          <m:r>
            <m:rPr>
              <m:sty m:val="bi"/>
            </m:rPr>
            <w:rPr>
              <w:rFonts w:ascii="Cambria Math" w:hAnsi="Cambria Math"/>
              <w:sz w:val="28"/>
              <w:szCs w:val="28"/>
            </w:rPr>
            <m:t>C=</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sSub>
            <m:sSubPr>
              <m:ctrlPr>
                <w:rPr>
                  <w:rFonts w:ascii="Cambria Math" w:hAnsi="Cambria Math"/>
                  <w:b/>
                  <w:bCs/>
                  <w:sz w:val="28"/>
                  <w:szCs w:val="28"/>
                </w:rPr>
              </m:ctrlPr>
            </m:sSubPr>
            <m:e>
              <m:r>
                <m:rPr>
                  <m:sty m:val="b"/>
                </m:rPr>
                <w:rPr>
                  <w:rFonts w:ascii="Cambria Math" w:hAnsi="Cambria Math"/>
                  <w:sz w:val="28"/>
                  <w:szCs w:val="28"/>
                </w:rPr>
                <m:t>log</m:t>
              </m:r>
              <m:r>
                <m:rPr>
                  <m:sty m:val="bi"/>
                </m:rPr>
                <w:rPr>
                  <w:rFonts w:ascii="Cambria Math" w:hAnsi="Cambria Math"/>
                  <w:sz w:val="28"/>
                  <w:szCs w:val="28"/>
                </w:rPr>
                <m:t>⁡</m:t>
              </m:r>
            </m:e>
            <m:sub>
              <m:r>
                <m:rPr>
                  <m:sty m:val="bi"/>
                </m:rPr>
                <w:rPr>
                  <w:rFonts w:ascii="Cambria Math" w:hAnsi="Cambria Math"/>
                  <w:sz w:val="28"/>
                  <w:szCs w:val="28"/>
                </w:rPr>
                <m:t>2</m:t>
              </m:r>
            </m:sub>
          </m:sSub>
          <m:d>
            <m:dPr>
              <m:sepChr m:val="+"/>
              <m:ctrlPr>
                <w:rPr>
                  <w:rFonts w:ascii="Cambria Math" w:hAnsi="Cambria Math"/>
                  <w:b/>
                  <w:bCs/>
                  <w:sz w:val="28"/>
                  <w:szCs w:val="28"/>
                </w:rPr>
              </m:ctrlPr>
            </m:dPr>
            <m:e>
              <m:r>
                <m:rPr>
                  <m:sty m:val="bi"/>
                </m:rPr>
                <w:rPr>
                  <w:rFonts w:ascii="Cambria Math" w:hAnsi="Cambria Math"/>
                  <w:sz w:val="28"/>
                  <w:szCs w:val="28"/>
                </w:rPr>
                <m:t>1</m:t>
              </m:r>
            </m:e>
            <m:e>
              <m:f>
                <m:fPr>
                  <m:ctrlPr>
                    <w:rPr>
                      <w:rFonts w:ascii="Cambria Math" w:hAnsi="Cambria Math"/>
                      <w:b/>
                      <w:bCs/>
                      <w:sz w:val="28"/>
                      <w:szCs w:val="28"/>
                    </w:rPr>
                  </m:ctrlPr>
                </m:fPr>
                <m:num>
                  <m:r>
                    <m:rPr>
                      <m:sty m:val="bi"/>
                    </m:rPr>
                    <w:rPr>
                      <w:rFonts w:ascii="Cambria Math" w:hAnsi="Cambria Math"/>
                      <w:sz w:val="28"/>
                      <w:szCs w:val="28"/>
                    </w:rPr>
                    <m:t>P</m:t>
                  </m:r>
                </m:num>
                <m:den>
                  <m:sSup>
                    <m:sSupPr>
                      <m:ctrlPr>
                        <w:rPr>
                          <w:rFonts w:ascii="Cambria Math" w:hAnsi="Cambria Math"/>
                          <w:b/>
                          <w:bCs/>
                          <w:sz w:val="28"/>
                          <w:szCs w:val="28"/>
                        </w:rPr>
                      </m:ctrlPr>
                    </m:sSupPr>
                    <m:e>
                      <m:r>
                        <m:rPr>
                          <m:sty m:val="bi"/>
                        </m:rPr>
                        <w:rPr>
                          <w:rFonts w:ascii="Cambria Math" w:hAnsi="Cambria Math"/>
                          <w:sz w:val="28"/>
                          <w:szCs w:val="28"/>
                        </w:rPr>
                        <m:t>σ</m:t>
                      </m:r>
                    </m:e>
                    <m:sup>
                      <m:r>
                        <m:rPr>
                          <m:sty m:val="bi"/>
                        </m:rPr>
                        <w:rPr>
                          <w:rFonts w:ascii="Cambria Math" w:hAnsi="Cambria Math"/>
                          <w:sz w:val="28"/>
                          <w:szCs w:val="28"/>
                        </w:rPr>
                        <m:t>2</m:t>
                      </m:r>
                    </m:sup>
                  </m:sSup>
                </m:den>
              </m:f>
            </m:e>
          </m:d>
          <m:r>
            <m:rPr>
              <m:nor/>
            </m:rPr>
            <w:rPr>
              <w:b/>
              <w:bCs/>
              <w:sz w:val="28"/>
              <w:szCs w:val="28"/>
            </w:rPr>
            <m:t>(</m:t>
          </m:r>
          <m:r>
            <m:rPr>
              <m:nor/>
            </m:rPr>
            <w:rPr>
              <w:sz w:val="28"/>
              <w:szCs w:val="28"/>
            </w:rPr>
            <m:t>bits per channel use</m:t>
          </m:r>
          <m:r>
            <m:rPr>
              <m:nor/>
            </m:rPr>
            <w:rPr>
              <w:b/>
              <w:bCs/>
              <w:sz w:val="28"/>
              <w:szCs w:val="28"/>
            </w:rPr>
            <m:t>)</m:t>
          </m:r>
          <m:r>
            <m:rPr>
              <m:sty m:val="b"/>
            </m:rPr>
            <w:rPr>
              <w:rFonts w:ascii="Cambria Math" w:hAnsi="Cambria Math"/>
              <w:sz w:val="28"/>
              <w:szCs w:val="28"/>
            </w:rPr>
            <m:t>.</m:t>
          </m:r>
          <m:r>
            <m:rPr>
              <m:sty m:val="p"/>
            </m:rPr>
            <w:rPr>
              <w:sz w:val="28"/>
              <w:szCs w:val="28"/>
            </w:rPr>
            <w:br/>
          </m:r>
        </m:oMath>
      </m:oMathPara>
    </w:p>
    <w:p w14:paraId="5758E334" w14:textId="07EE9632" w:rsidR="00785AB1" w:rsidRPr="00476F43" w:rsidRDefault="00785AB1" w:rsidP="00785AB1">
      <w:pPr>
        <w:rPr>
          <w:sz w:val="28"/>
          <w:szCs w:val="28"/>
        </w:rPr>
      </w:pPr>
      <w:r w:rsidRPr="00476F43">
        <w:rPr>
          <w:sz w:val="28"/>
          <w:szCs w:val="28"/>
        </w:rPr>
        <w:t>However, radar signals often use bandwidth </w:t>
      </w:r>
      <m:oMath>
        <m:r>
          <w:rPr>
            <w:rFonts w:ascii="Cambria Math" w:hAnsi="Cambria Math"/>
            <w:sz w:val="28"/>
            <w:szCs w:val="28"/>
          </w:rPr>
          <m:t>B</m:t>
        </m:r>
      </m:oMath>
      <w:r w:rsidRPr="00476F43">
        <w:rPr>
          <w:sz w:val="28"/>
          <w:szCs w:val="28"/>
        </w:rPr>
        <w:t> and time duration </w:t>
      </w:r>
      <m:oMath>
        <m:r>
          <w:rPr>
            <w:rFonts w:ascii="Cambria Math" w:hAnsi="Cambria Math"/>
            <w:sz w:val="28"/>
            <w:szCs w:val="28"/>
          </w:rPr>
          <m:t>T</m:t>
        </m:r>
      </m:oMath>
      <w:r w:rsidRPr="00476F43">
        <w:rPr>
          <w:sz w:val="28"/>
          <w:szCs w:val="28"/>
        </w:rPr>
        <w:t>, yielding a time</w:t>
      </w:r>
      <w:r w:rsidRPr="00476F43">
        <w:rPr>
          <w:sz w:val="28"/>
          <w:szCs w:val="28"/>
        </w:rPr>
        <w:noBreakHyphen/>
        <w:t>bandwidth product </w:t>
      </w:r>
      <m:oMath>
        <m:r>
          <w:rPr>
            <w:rFonts w:ascii="Cambria Math" w:hAnsi="Cambria Math"/>
            <w:sz w:val="28"/>
            <w:szCs w:val="28"/>
          </w:rPr>
          <m:t>BT</m:t>
        </m:r>
      </m:oMath>
      <w:r w:rsidRPr="00476F43">
        <w:rPr>
          <w:sz w:val="28"/>
          <w:szCs w:val="28"/>
        </w:rPr>
        <w:t>. The capacity per unit time is then</w:t>
      </w:r>
    </w:p>
    <w:p w14:paraId="081136A3" w14:textId="6BC1C140" w:rsidR="00785AB1" w:rsidRPr="00476F43" w:rsidRDefault="00785AB1" w:rsidP="00785AB1">
      <w:pPr>
        <w:rPr>
          <w:b/>
          <w:bCs/>
          <w:sz w:val="28"/>
          <w:szCs w:val="28"/>
        </w:rPr>
      </w:pPr>
      <m:oMathPara>
        <m:oMath>
          <m:r>
            <m:rPr>
              <m:sty m:val="bi"/>
            </m:rPr>
            <w:rPr>
              <w:rFonts w:ascii="Cambria Math" w:hAnsi="Cambria Math"/>
              <w:sz w:val="28"/>
              <w:szCs w:val="28"/>
            </w:rPr>
            <m:t>C=B</m:t>
          </m:r>
          <m:sSub>
            <m:sSubPr>
              <m:ctrlPr>
                <w:rPr>
                  <w:rFonts w:ascii="Cambria Math" w:hAnsi="Cambria Math"/>
                  <w:b/>
                  <w:bCs/>
                  <w:sz w:val="28"/>
                  <w:szCs w:val="28"/>
                </w:rPr>
              </m:ctrlPr>
            </m:sSubPr>
            <m:e>
              <m:r>
                <m:rPr>
                  <m:sty m:val="b"/>
                </m:rPr>
                <w:rPr>
                  <w:rFonts w:ascii="Cambria Math" w:hAnsi="Cambria Math"/>
                  <w:sz w:val="28"/>
                  <w:szCs w:val="28"/>
                </w:rPr>
                <m:t>log</m:t>
              </m:r>
              <m:r>
                <m:rPr>
                  <m:sty m:val="bi"/>
                </m:rPr>
                <w:rPr>
                  <w:rFonts w:ascii="Cambria Math" w:hAnsi="Cambria Math"/>
                  <w:sz w:val="28"/>
                  <w:szCs w:val="28"/>
                </w:rPr>
                <m:t>⁡</m:t>
              </m:r>
            </m:e>
            <m:sub>
              <m:r>
                <m:rPr>
                  <m:sty m:val="bi"/>
                </m:rPr>
                <w:rPr>
                  <w:rFonts w:ascii="Cambria Math" w:hAnsi="Cambria Math"/>
                  <w:sz w:val="28"/>
                  <w:szCs w:val="28"/>
                </w:rPr>
                <m:t>2</m:t>
              </m:r>
            </m:sub>
          </m:sSub>
          <m:d>
            <m:dPr>
              <m:sepChr m:val="+"/>
              <m:ctrlPr>
                <w:rPr>
                  <w:rFonts w:ascii="Cambria Math" w:hAnsi="Cambria Math"/>
                  <w:b/>
                  <w:bCs/>
                  <w:sz w:val="28"/>
                  <w:szCs w:val="28"/>
                </w:rPr>
              </m:ctrlPr>
            </m:dPr>
            <m:e>
              <m:r>
                <m:rPr>
                  <m:sty m:val="bi"/>
                </m:rPr>
                <w:rPr>
                  <w:rFonts w:ascii="Cambria Math" w:hAnsi="Cambria Math"/>
                  <w:sz w:val="28"/>
                  <w:szCs w:val="28"/>
                </w:rPr>
                <m:t>1</m:t>
              </m:r>
            </m:e>
            <m:e>
              <m:f>
                <m:fPr>
                  <m:ctrlPr>
                    <w:rPr>
                      <w:rFonts w:ascii="Cambria Math" w:hAnsi="Cambria Math"/>
                      <w:b/>
                      <w:bCs/>
                      <w:sz w:val="28"/>
                      <w:szCs w:val="28"/>
                    </w:rPr>
                  </m:ctrlPr>
                </m:fPr>
                <m:num>
                  <m:r>
                    <m:rPr>
                      <m:sty m:val="bi"/>
                    </m:rPr>
                    <w:rPr>
                      <w:rFonts w:ascii="Cambria Math" w:hAnsi="Cambria Math"/>
                      <w:sz w:val="28"/>
                      <w:szCs w:val="28"/>
                    </w:rPr>
                    <m:t>P</m:t>
                  </m:r>
                </m:num>
                <m:den>
                  <m:sSub>
                    <m:sSubPr>
                      <m:ctrlPr>
                        <w:rPr>
                          <w:rFonts w:ascii="Cambria Math" w:hAnsi="Cambria Math"/>
                          <w:b/>
                          <w:bCs/>
                          <w:sz w:val="28"/>
                          <w:szCs w:val="28"/>
                        </w:rPr>
                      </m:ctrlPr>
                    </m:sSubPr>
                    <m:e>
                      <m:r>
                        <m:rPr>
                          <m:sty m:val="bi"/>
                        </m:rPr>
                        <w:rPr>
                          <w:rFonts w:ascii="Cambria Math" w:hAnsi="Cambria Math"/>
                          <w:sz w:val="28"/>
                          <w:szCs w:val="28"/>
                        </w:rPr>
                        <m:t>N</m:t>
                      </m:r>
                    </m:e>
                    <m:sub>
                      <m:r>
                        <m:rPr>
                          <m:sty m:val="bi"/>
                        </m:rPr>
                        <w:rPr>
                          <w:rFonts w:ascii="Cambria Math" w:hAnsi="Cambria Math"/>
                          <w:sz w:val="28"/>
                          <w:szCs w:val="28"/>
                        </w:rPr>
                        <m:t>0</m:t>
                      </m:r>
                    </m:sub>
                  </m:sSub>
                  <m:r>
                    <m:rPr>
                      <m:sty m:val="bi"/>
                    </m:rPr>
                    <w:rPr>
                      <w:rFonts w:ascii="Cambria Math" w:hAnsi="Cambria Math"/>
                      <w:sz w:val="28"/>
                      <w:szCs w:val="28"/>
                    </w:rPr>
                    <m:t>B</m:t>
                  </m:r>
                </m:den>
              </m:f>
            </m:e>
          </m:d>
          <m:r>
            <m:rPr>
              <m:sty m:val="bi"/>
            </m:rPr>
            <w:rPr>
              <w:rFonts w:ascii="Cambria Math" w:hAnsi="Cambria Math"/>
              <w:sz w:val="28"/>
              <w:szCs w:val="28"/>
            </w:rPr>
            <m:t>,</m:t>
          </m:r>
          <m:r>
            <m:rPr>
              <m:sty m:val="p"/>
            </m:rPr>
            <w:rPr>
              <w:sz w:val="28"/>
              <w:szCs w:val="28"/>
            </w:rPr>
            <w:br/>
          </m:r>
        </m:oMath>
      </m:oMathPara>
    </w:p>
    <w:p w14:paraId="1769AF2F" w14:textId="2E451E02" w:rsidR="00785AB1" w:rsidRPr="00476F43" w:rsidRDefault="00785AB1" w:rsidP="00785AB1">
      <w:pPr>
        <w:rPr>
          <w:sz w:val="28"/>
          <w:szCs w:val="28"/>
        </w:rPr>
      </w:pPr>
      <w:r w:rsidRPr="00476F43">
        <w:rPr>
          <w:sz w:val="28"/>
          <w:szCs w:val="28"/>
        </w:rPr>
        <w:t>where </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0</m:t>
            </m:r>
          </m:sub>
        </m:sSub>
      </m:oMath>
      <w:r w:rsidRPr="00476F43">
        <w:rPr>
          <w:sz w:val="28"/>
          <w:szCs w:val="28"/>
        </w:rPr>
        <w:t> is the noise power spectral density.</w:t>
      </w:r>
    </w:p>
    <w:p w14:paraId="4C7258BE" w14:textId="1CDE8C0B" w:rsidR="00785AB1" w:rsidRPr="00476F43" w:rsidRDefault="00785AB1" w:rsidP="00785AB1">
      <w:pPr>
        <w:rPr>
          <w:sz w:val="28"/>
          <w:szCs w:val="28"/>
        </w:rPr>
      </w:pPr>
      <w:r w:rsidRPr="00476F43">
        <w:rPr>
          <w:sz w:val="28"/>
          <w:szCs w:val="28"/>
        </w:rPr>
        <w:t>In addition to capacity, we define the risk </w:t>
      </w:r>
      <m:oMath>
        <m:acc>
          <m:accPr>
            <m:chr m:val="ˉ"/>
            <m:ctrlPr>
              <w:rPr>
                <w:rFonts w:ascii="Cambria Math" w:hAnsi="Cambria Math"/>
                <w:sz w:val="28"/>
                <w:szCs w:val="28"/>
              </w:rPr>
            </m:ctrlPr>
          </m:accPr>
          <m:e>
            <m:r>
              <w:rPr>
                <w:rFonts w:ascii="Cambria Math" w:hAnsi="Cambria Math"/>
                <w:sz w:val="28"/>
                <w:szCs w:val="28"/>
              </w:rPr>
              <m:t>L</m:t>
            </m:r>
          </m:e>
        </m:acc>
      </m:oMath>
      <w:r w:rsidRPr="00476F43">
        <w:rPr>
          <w:sz w:val="28"/>
          <w:szCs w:val="28"/>
        </w:rPr>
        <w:t> associated with a decision rule:</w:t>
      </w:r>
    </w:p>
    <w:p w14:paraId="59C3537A" w14:textId="2AB19AFD" w:rsidR="00785AB1" w:rsidRPr="00476F43" w:rsidRDefault="00000000" w:rsidP="00785AB1">
      <w:pPr>
        <w:rPr>
          <w:b/>
          <w:bCs/>
          <w:sz w:val="28"/>
          <w:szCs w:val="28"/>
        </w:rPr>
      </w:pPr>
      <m:oMathPara>
        <m:oMath>
          <m:acc>
            <m:accPr>
              <m:chr m:val="ˉ"/>
              <m:ctrlPr>
                <w:rPr>
                  <w:rFonts w:ascii="Cambria Math" w:hAnsi="Cambria Math"/>
                  <w:b/>
                  <w:bCs/>
                  <w:sz w:val="28"/>
                  <w:szCs w:val="28"/>
                </w:rPr>
              </m:ctrlPr>
            </m:accPr>
            <m:e>
              <m:r>
                <m:rPr>
                  <m:sty m:val="bi"/>
                </m:rPr>
                <w:rPr>
                  <w:rFonts w:ascii="Cambria Math" w:hAnsi="Cambria Math"/>
                  <w:sz w:val="28"/>
                  <w:szCs w:val="28"/>
                </w:rPr>
                <m:t>L</m:t>
              </m:r>
            </m:e>
          </m:acc>
          <m:r>
            <m:rPr>
              <m:sty m:val="bi"/>
            </m:rPr>
            <w:rPr>
              <w:rFonts w:ascii="Cambria Math" w:hAnsi="Cambria Math"/>
              <w:sz w:val="28"/>
              <w:szCs w:val="28"/>
            </w:rPr>
            <m:t>=</m:t>
          </m:r>
          <m:nary>
            <m:naryPr>
              <m:chr m:val="∑"/>
              <m:limLoc m:val="undOvr"/>
              <m:grow m:val="1"/>
              <m:supHide m:val="1"/>
              <m:ctrlPr>
                <w:rPr>
                  <w:rFonts w:ascii="Cambria Math" w:hAnsi="Cambria Math"/>
                  <w:b/>
                  <w:bCs/>
                  <w:sz w:val="28"/>
                  <w:szCs w:val="28"/>
                </w:rPr>
              </m:ctrlPr>
            </m:naryPr>
            <m:sub>
              <m:r>
                <m:rPr>
                  <m:sty m:val="bi"/>
                </m:rPr>
                <w:rPr>
                  <w:rFonts w:ascii="Cambria Math" w:hAnsi="Cambria Math"/>
                  <w:sz w:val="28"/>
                  <w:szCs w:val="28"/>
                </w:rPr>
                <m:t>i</m:t>
              </m:r>
            </m:sub>
            <m:sup/>
            <m:e>
              <m:r>
                <m:rPr>
                  <m:sty m:val="bi"/>
                </m:rPr>
                <w:rPr>
                  <w:rFonts w:ascii="Cambria Math" w:hAnsi="Cambria Math"/>
                  <w:sz w:val="28"/>
                  <w:szCs w:val="28"/>
                </w:rPr>
                <m:t>p(</m:t>
              </m:r>
            </m:e>
          </m:nary>
          <m:sSub>
            <m:sSubPr>
              <m:ctrlPr>
                <w:rPr>
                  <w:rFonts w:ascii="Cambria Math" w:hAnsi="Cambria Math"/>
                  <w:b/>
                  <w:bCs/>
                  <w:sz w:val="28"/>
                  <w:szCs w:val="28"/>
                </w:rPr>
              </m:ctrlPr>
            </m:sSubPr>
            <m:e>
              <m:r>
                <m:rPr>
                  <m:sty m:val="bi"/>
                </m:rPr>
                <w:rPr>
                  <w:rFonts w:ascii="Cambria Math" w:hAnsi="Cambria Math"/>
                  <w:sz w:val="28"/>
                  <w:szCs w:val="28"/>
                </w:rPr>
                <m:t>s</m:t>
              </m:r>
            </m:e>
            <m:sub>
              <m:r>
                <m:rPr>
                  <m:sty m:val="bi"/>
                </m:rPr>
                <w:rPr>
                  <w:rFonts w:ascii="Cambria Math" w:hAnsi="Cambria Math"/>
                  <w:sz w:val="28"/>
                  <w:szCs w:val="28"/>
                </w:rPr>
                <m:t>i</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L</m:t>
              </m:r>
            </m:e>
            <m:sub>
              <m:r>
                <m:rPr>
                  <m:sty m:val="bi"/>
                </m:rPr>
                <w:rPr>
                  <w:rFonts w:ascii="Cambria Math" w:hAnsi="Cambria Math"/>
                  <w:sz w:val="28"/>
                  <w:szCs w:val="28"/>
                </w:rPr>
                <m:t>i</m:t>
              </m:r>
            </m:sub>
          </m:sSub>
          <m:r>
            <m:rPr>
              <m:sty m:val="bi"/>
            </m:rPr>
            <w:rPr>
              <w:rFonts w:ascii="Cambria Math" w:hAnsi="Cambria Math"/>
              <w:sz w:val="28"/>
              <w:szCs w:val="28"/>
            </w:rPr>
            <m:t>,</m:t>
          </m:r>
          <m:r>
            <m:rPr>
              <m:sty m:val="p"/>
            </m:rPr>
            <w:rPr>
              <w:sz w:val="28"/>
              <w:szCs w:val="28"/>
            </w:rPr>
            <w:br/>
          </m:r>
        </m:oMath>
      </m:oMathPara>
    </w:p>
    <w:p w14:paraId="35666316" w14:textId="0AF726F5" w:rsidR="00785AB1" w:rsidRPr="00476F43" w:rsidRDefault="00785AB1" w:rsidP="00785AB1">
      <w:pPr>
        <w:rPr>
          <w:sz w:val="28"/>
          <w:szCs w:val="28"/>
        </w:rPr>
      </w:pPr>
      <w:r w:rsidRPr="00476F43">
        <w:rPr>
          <w:sz w:val="28"/>
          <w:szCs w:val="28"/>
        </w:rPr>
        <w:t>where </w:t>
      </w: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i</m:t>
            </m:r>
          </m:sub>
        </m:sSub>
        <m:r>
          <w:rPr>
            <w:rFonts w:ascii="Cambria Math" w:hAnsi="Cambria Math"/>
            <w:sz w:val="28"/>
            <w:szCs w:val="28"/>
          </w:rPr>
          <m:t>)</m:t>
        </m:r>
      </m:oMath>
      <w:r w:rsidRPr="00476F43">
        <w:rPr>
          <w:sz w:val="28"/>
          <w:szCs w:val="28"/>
        </w:rPr>
        <w:t> is the prior probability of state </w:t>
      </w:r>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i</m:t>
            </m:r>
          </m:sub>
        </m:sSub>
      </m:oMath>
      <w:r w:rsidRPr="00476F43">
        <w:rPr>
          <w:sz w:val="28"/>
          <w:szCs w:val="28"/>
        </w:rPr>
        <w:t> (e.g., target present or absent) and </w:t>
      </w: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i</m:t>
            </m:r>
          </m:sub>
        </m:sSub>
      </m:oMath>
      <w:r w:rsidRPr="00476F43">
        <w:rPr>
          <w:sz w:val="28"/>
          <w:szCs w:val="28"/>
        </w:rPr>
        <w:t> is the loss (cost) incurred by the decision. For a binary detection problem, this framework allows us to balance detection and false</w:t>
      </w:r>
      <w:r w:rsidRPr="00476F43">
        <w:rPr>
          <w:sz w:val="28"/>
          <w:szCs w:val="28"/>
        </w:rPr>
        <w:noBreakHyphen/>
        <w:t>alarm probabilities.</w:t>
      </w:r>
    </w:p>
    <w:p w14:paraId="33F40ED2" w14:textId="77777777" w:rsidR="00785AB1" w:rsidRPr="00476F43" w:rsidRDefault="00785AB1" w:rsidP="00785AB1">
      <w:pPr>
        <w:rPr>
          <w:sz w:val="28"/>
          <w:szCs w:val="28"/>
        </w:rPr>
      </w:pPr>
      <w:r w:rsidRPr="00476F43">
        <w:rPr>
          <w:sz w:val="28"/>
          <w:szCs w:val="28"/>
        </w:rPr>
        <w:t>Entropy quantifies uncertainty:</w:t>
      </w:r>
    </w:p>
    <w:p w14:paraId="34E9613C" w14:textId="1596CB25" w:rsidR="00785AB1" w:rsidRPr="00476F43" w:rsidRDefault="00785AB1" w:rsidP="00785AB1">
      <w:pPr>
        <w:rPr>
          <w:b/>
          <w:bCs/>
          <w:sz w:val="28"/>
          <w:szCs w:val="28"/>
        </w:rPr>
      </w:pPr>
      <m:oMathPara>
        <m:oMath>
          <m:r>
            <m:rPr>
              <m:sty m:val="bi"/>
            </m:rPr>
            <w:rPr>
              <w:rFonts w:ascii="Cambria Math" w:hAnsi="Cambria Math"/>
              <w:sz w:val="28"/>
              <w:szCs w:val="28"/>
            </w:rPr>
            <m:t>H(X)=-</m:t>
          </m:r>
          <m:nary>
            <m:naryPr>
              <m:chr m:val="∑"/>
              <m:limLoc m:val="undOvr"/>
              <m:grow m:val="1"/>
              <m:supHide m:val="1"/>
              <m:ctrlPr>
                <w:rPr>
                  <w:rFonts w:ascii="Cambria Math" w:hAnsi="Cambria Math"/>
                  <w:b/>
                  <w:bCs/>
                  <w:sz w:val="28"/>
                  <w:szCs w:val="28"/>
                </w:rPr>
              </m:ctrlPr>
            </m:naryPr>
            <m:sub>
              <m:r>
                <m:rPr>
                  <m:sty m:val="bi"/>
                </m:rPr>
                <w:rPr>
                  <w:rFonts w:ascii="Cambria Math" w:hAnsi="Cambria Math"/>
                  <w:sz w:val="28"/>
                  <w:szCs w:val="28"/>
                </w:rPr>
                <m:t>x</m:t>
              </m:r>
            </m:sub>
            <m:sup/>
            <m:e>
              <m:r>
                <m:rPr>
                  <m:sty m:val="bi"/>
                </m:rPr>
                <w:rPr>
                  <w:rFonts w:ascii="Cambria Math" w:hAnsi="Cambria Math"/>
                  <w:sz w:val="28"/>
                  <w:szCs w:val="28"/>
                </w:rPr>
                <m:t>p(x)</m:t>
              </m:r>
            </m:e>
          </m:nary>
          <m:sSub>
            <m:sSubPr>
              <m:ctrlPr>
                <w:rPr>
                  <w:rFonts w:ascii="Cambria Math" w:hAnsi="Cambria Math"/>
                  <w:b/>
                  <w:bCs/>
                  <w:sz w:val="28"/>
                  <w:szCs w:val="28"/>
                </w:rPr>
              </m:ctrlPr>
            </m:sSubPr>
            <m:e>
              <m:r>
                <m:rPr>
                  <m:sty m:val="b"/>
                </m:rPr>
                <w:rPr>
                  <w:rFonts w:ascii="Cambria Math" w:hAnsi="Cambria Math"/>
                  <w:sz w:val="28"/>
                  <w:szCs w:val="28"/>
                </w:rPr>
                <m:t>log</m:t>
              </m:r>
              <m:r>
                <m:rPr>
                  <m:sty m:val="bi"/>
                </m:rPr>
                <w:rPr>
                  <w:rFonts w:ascii="Cambria Math" w:hAnsi="Cambria Math"/>
                  <w:sz w:val="28"/>
                  <w:szCs w:val="28"/>
                </w:rPr>
                <m:t>⁡</m:t>
              </m:r>
            </m:e>
            <m:sub>
              <m:r>
                <m:rPr>
                  <m:sty m:val="bi"/>
                </m:rPr>
                <w:rPr>
                  <w:rFonts w:ascii="Cambria Math" w:hAnsi="Cambria Math"/>
                  <w:sz w:val="28"/>
                  <w:szCs w:val="28"/>
                </w:rPr>
                <m:t>2</m:t>
              </m:r>
            </m:sub>
          </m:sSub>
          <m:r>
            <m:rPr>
              <m:sty m:val="bi"/>
            </m:rPr>
            <w:rPr>
              <w:rFonts w:ascii="Cambria Math" w:hAnsi="Cambria Math"/>
              <w:sz w:val="28"/>
              <w:szCs w:val="28"/>
            </w:rPr>
            <m:t>p(x)</m:t>
          </m:r>
          <m:r>
            <m:rPr>
              <m:sty m:val="b"/>
            </m:rPr>
            <w:rPr>
              <w:rFonts w:ascii="Cambria Math" w:hAnsi="Cambria Math"/>
              <w:sz w:val="28"/>
              <w:szCs w:val="28"/>
            </w:rPr>
            <m:t>.</m:t>
          </m:r>
          <m:r>
            <m:rPr>
              <m:sty m:val="p"/>
            </m:rPr>
            <w:rPr>
              <w:sz w:val="28"/>
              <w:szCs w:val="28"/>
            </w:rPr>
            <w:br/>
          </m:r>
        </m:oMath>
      </m:oMathPara>
    </w:p>
    <w:p w14:paraId="7844178E" w14:textId="77777777" w:rsidR="00785AB1" w:rsidRPr="00476F43" w:rsidRDefault="00785AB1" w:rsidP="00785AB1">
      <w:pPr>
        <w:rPr>
          <w:sz w:val="28"/>
          <w:szCs w:val="28"/>
        </w:rPr>
      </w:pPr>
      <w:r w:rsidRPr="00476F43">
        <w:rPr>
          <w:sz w:val="28"/>
          <w:szCs w:val="28"/>
        </w:rPr>
        <w:t>Mutual information measures the reduction in uncertainty about the transmitted signal given the received signal:</w:t>
      </w:r>
    </w:p>
    <w:p w14:paraId="67489DD7" w14:textId="101D8BC7" w:rsidR="00785AB1" w:rsidRPr="00476F43" w:rsidRDefault="00785AB1" w:rsidP="00785AB1">
      <w:pPr>
        <w:rPr>
          <w:b/>
          <w:bCs/>
          <w:sz w:val="28"/>
          <w:szCs w:val="28"/>
        </w:rPr>
      </w:pPr>
      <m:oMathPara>
        <m:oMath>
          <m:r>
            <m:rPr>
              <m:sty m:val="bi"/>
            </m:rPr>
            <w:rPr>
              <w:rFonts w:ascii="Cambria Math" w:hAnsi="Cambria Math"/>
              <w:sz w:val="28"/>
              <w:szCs w:val="28"/>
            </w:rPr>
            <m:t>I(X;Y)=H(X)-H(X</m:t>
          </m:r>
          <m:r>
            <m:rPr>
              <m:sty m:val="b"/>
            </m:rPr>
            <w:rPr>
              <w:rFonts w:ascii="Cambria Math" w:hAnsi="Cambria Math"/>
              <w:sz w:val="28"/>
              <w:szCs w:val="28"/>
            </w:rPr>
            <m:t>∣</m:t>
          </m:r>
          <m:r>
            <m:rPr>
              <m:sty m:val="bi"/>
            </m:rPr>
            <w:rPr>
              <w:rFonts w:ascii="Cambria Math" w:hAnsi="Cambria Math"/>
              <w:sz w:val="28"/>
              <w:szCs w:val="28"/>
            </w:rPr>
            <m:t>Y)</m:t>
          </m:r>
          <m:r>
            <m:rPr>
              <m:sty m:val="b"/>
            </m:rPr>
            <w:rPr>
              <w:rFonts w:ascii="Cambria Math" w:hAnsi="Cambria Math"/>
              <w:sz w:val="28"/>
              <w:szCs w:val="28"/>
            </w:rPr>
            <m:t>.</m:t>
          </m:r>
          <m:r>
            <m:rPr>
              <m:sty m:val="p"/>
            </m:rPr>
            <w:rPr>
              <w:sz w:val="28"/>
              <w:szCs w:val="28"/>
            </w:rPr>
            <w:br/>
          </m:r>
        </m:oMath>
      </m:oMathPara>
    </w:p>
    <w:p w14:paraId="67DC39AA" w14:textId="77777777" w:rsidR="00785AB1" w:rsidRDefault="00785AB1" w:rsidP="00785AB1">
      <w:pPr>
        <w:rPr>
          <w:sz w:val="28"/>
          <w:szCs w:val="28"/>
        </w:rPr>
      </w:pPr>
      <w:r w:rsidRPr="00476F43">
        <w:rPr>
          <w:sz w:val="28"/>
          <w:szCs w:val="28"/>
        </w:rPr>
        <w:t>A higher mutual information indicates better noise resilience, as more information about the transmitted signal is preserved through the channel.</w:t>
      </w:r>
    </w:p>
    <w:p w14:paraId="4B2175C2" w14:textId="77777777" w:rsidR="00476F43" w:rsidRPr="00476F43" w:rsidRDefault="00476F43" w:rsidP="00785AB1">
      <w:pPr>
        <w:rPr>
          <w:sz w:val="28"/>
          <w:szCs w:val="28"/>
        </w:rPr>
      </w:pPr>
    </w:p>
    <w:p w14:paraId="069D1291" w14:textId="469E40B9" w:rsidR="00785AB1" w:rsidRPr="00476F43" w:rsidRDefault="00785AB1" w:rsidP="00785AB1">
      <w:pPr>
        <w:rPr>
          <w:b/>
          <w:bCs/>
          <w:sz w:val="28"/>
          <w:szCs w:val="28"/>
        </w:rPr>
      </w:pPr>
    </w:p>
    <w:p w14:paraId="52DDF60D" w14:textId="77777777" w:rsidR="00785AB1" w:rsidRPr="00476F43" w:rsidRDefault="00785AB1" w:rsidP="00785AB1">
      <w:pPr>
        <w:rPr>
          <w:b/>
          <w:bCs/>
          <w:sz w:val="32"/>
          <w:szCs w:val="32"/>
        </w:rPr>
      </w:pPr>
      <w:r w:rsidRPr="00476F43">
        <w:rPr>
          <w:b/>
          <w:bCs/>
          <w:sz w:val="32"/>
          <w:szCs w:val="32"/>
        </w:rPr>
        <w:t>Analysis of Cases</w:t>
      </w:r>
    </w:p>
    <w:p w14:paraId="28354576" w14:textId="77777777" w:rsidR="00785AB1" w:rsidRPr="00476F43" w:rsidRDefault="00785AB1" w:rsidP="00785AB1">
      <w:pPr>
        <w:rPr>
          <w:sz w:val="28"/>
          <w:szCs w:val="28"/>
        </w:rPr>
      </w:pPr>
      <w:r w:rsidRPr="00476F43">
        <w:rPr>
          <w:sz w:val="28"/>
          <w:szCs w:val="28"/>
        </w:rPr>
        <w:t>We consider three encoding strategies for a pulsed radar system:</w:t>
      </w:r>
    </w:p>
    <w:p w14:paraId="1EB6998F" w14:textId="77777777" w:rsidR="00785AB1" w:rsidRPr="00476F43" w:rsidRDefault="00785AB1" w:rsidP="00785AB1">
      <w:pPr>
        <w:numPr>
          <w:ilvl w:val="0"/>
          <w:numId w:val="8"/>
        </w:numPr>
        <w:rPr>
          <w:sz w:val="28"/>
          <w:szCs w:val="28"/>
        </w:rPr>
      </w:pPr>
      <w:r w:rsidRPr="00476F43">
        <w:rPr>
          <w:sz w:val="28"/>
          <w:szCs w:val="28"/>
        </w:rPr>
        <w:t>Uncoded Pulse: A simple rectangular pulse with no encoding.</w:t>
      </w:r>
    </w:p>
    <w:p w14:paraId="5E2DC6AF" w14:textId="77777777" w:rsidR="00785AB1" w:rsidRPr="00476F43" w:rsidRDefault="00785AB1" w:rsidP="00785AB1">
      <w:pPr>
        <w:numPr>
          <w:ilvl w:val="0"/>
          <w:numId w:val="8"/>
        </w:numPr>
        <w:rPr>
          <w:sz w:val="28"/>
          <w:szCs w:val="28"/>
        </w:rPr>
      </w:pPr>
      <w:r w:rsidRPr="00476F43">
        <w:rPr>
          <w:sz w:val="28"/>
          <w:szCs w:val="28"/>
        </w:rPr>
        <w:t>Barker</w:t>
      </w:r>
      <w:r w:rsidRPr="00476F43">
        <w:rPr>
          <w:sz w:val="28"/>
          <w:szCs w:val="28"/>
        </w:rPr>
        <w:noBreakHyphen/>
        <w:t>Coded Phase Modulation: A 13</w:t>
      </w:r>
      <w:r w:rsidRPr="00476F43">
        <w:rPr>
          <w:sz w:val="28"/>
          <w:szCs w:val="28"/>
        </w:rPr>
        <w:noBreakHyphen/>
        <w:t>bit Barker code (phase shifts of 0 or π) that provides good autocorrelation properties and pulse compression.</w:t>
      </w:r>
    </w:p>
    <w:p w14:paraId="1D2C0935" w14:textId="77777777" w:rsidR="00785AB1" w:rsidRPr="00476F43" w:rsidRDefault="00785AB1" w:rsidP="00785AB1">
      <w:pPr>
        <w:numPr>
          <w:ilvl w:val="0"/>
          <w:numId w:val="8"/>
        </w:numPr>
        <w:rPr>
          <w:sz w:val="28"/>
          <w:szCs w:val="28"/>
        </w:rPr>
      </w:pPr>
      <w:r w:rsidRPr="00476F43">
        <w:rPr>
          <w:sz w:val="28"/>
          <w:szCs w:val="28"/>
        </w:rPr>
        <w:t>Pseudo</w:t>
      </w:r>
      <w:r w:rsidRPr="00476F43">
        <w:rPr>
          <w:sz w:val="28"/>
          <w:szCs w:val="28"/>
        </w:rPr>
        <w:noBreakHyphen/>
        <w:t>Noise (PN) Spread Spectrum: A long PN sequence (e.g., 1023</w:t>
      </w:r>
      <w:r w:rsidRPr="00476F43">
        <w:rPr>
          <w:sz w:val="28"/>
          <w:szCs w:val="28"/>
        </w:rPr>
        <w:noBreakHyphen/>
        <w:t>bit) that spreads the signal energy over a wide bandwidth, improving resilience against narrowband interference and noise.</w:t>
      </w:r>
    </w:p>
    <w:p w14:paraId="3D6A03BB" w14:textId="77777777" w:rsidR="00785AB1" w:rsidRPr="00476F43" w:rsidRDefault="00785AB1" w:rsidP="00785AB1">
      <w:pPr>
        <w:rPr>
          <w:sz w:val="28"/>
          <w:szCs w:val="28"/>
        </w:rPr>
      </w:pPr>
      <w:r w:rsidRPr="00476F43">
        <w:rPr>
          <w:sz w:val="28"/>
          <w:szCs w:val="28"/>
        </w:rPr>
        <w:t>For each scheme, we compute:</w:t>
      </w:r>
    </w:p>
    <w:p w14:paraId="271DEFBB" w14:textId="11C4EB55" w:rsidR="00785AB1" w:rsidRPr="00476F43" w:rsidRDefault="00785AB1" w:rsidP="00785AB1">
      <w:pPr>
        <w:numPr>
          <w:ilvl w:val="0"/>
          <w:numId w:val="9"/>
        </w:numPr>
        <w:rPr>
          <w:sz w:val="28"/>
          <w:szCs w:val="28"/>
        </w:rPr>
      </w:pPr>
      <w:r w:rsidRPr="00476F43">
        <w:rPr>
          <w:sz w:val="28"/>
          <w:szCs w:val="28"/>
        </w:rPr>
        <w:t>Mutual information </w:t>
      </w:r>
      <m:oMath>
        <m:r>
          <w:rPr>
            <w:rFonts w:ascii="Cambria Math" w:hAnsi="Cambria Math"/>
            <w:sz w:val="28"/>
            <w:szCs w:val="28"/>
          </w:rPr>
          <m:t>I(X;Y)</m:t>
        </m:r>
      </m:oMath>
      <w:r w:rsidRPr="00476F43">
        <w:rPr>
          <w:sz w:val="28"/>
          <w:szCs w:val="28"/>
        </w:rPr>
        <w:t> under AWGN at various signal</w:t>
      </w:r>
      <w:r w:rsidRPr="00476F43">
        <w:rPr>
          <w:sz w:val="28"/>
          <w:szCs w:val="28"/>
        </w:rPr>
        <w:noBreakHyphen/>
        <w:t>to</w:t>
      </w:r>
      <w:r w:rsidRPr="00476F43">
        <w:rPr>
          <w:sz w:val="28"/>
          <w:szCs w:val="28"/>
        </w:rPr>
        <w:noBreakHyphen/>
        <w:t>noise ratios (SNR).</w:t>
      </w:r>
    </w:p>
    <w:p w14:paraId="4282A7C2" w14:textId="72A03994" w:rsidR="00785AB1" w:rsidRPr="00476F43" w:rsidRDefault="00785AB1" w:rsidP="00785AB1">
      <w:pPr>
        <w:numPr>
          <w:ilvl w:val="0"/>
          <w:numId w:val="9"/>
        </w:numPr>
        <w:rPr>
          <w:sz w:val="28"/>
          <w:szCs w:val="28"/>
        </w:rPr>
      </w:pPr>
      <w:r w:rsidRPr="00476F43">
        <w:rPr>
          <w:sz w:val="28"/>
          <w:szCs w:val="28"/>
        </w:rPr>
        <w:t>Probability of detection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d</m:t>
            </m:r>
          </m:sub>
        </m:sSub>
      </m:oMath>
      <w:r w:rsidRPr="00476F43">
        <w:rPr>
          <w:sz w:val="28"/>
          <w:szCs w:val="28"/>
        </w:rPr>
        <w:t> for a fixed false</w:t>
      </w:r>
      <w:r w:rsidRPr="00476F43">
        <w:rPr>
          <w:sz w:val="28"/>
          <w:szCs w:val="28"/>
        </w:rPr>
        <w:noBreakHyphen/>
        <w:t>alarm rate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fa</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10</m:t>
            </m:r>
          </m:e>
          <m:sup>
            <m:r>
              <w:rPr>
                <w:rFonts w:ascii="Cambria Math" w:hAnsi="Cambria Math"/>
                <w:sz w:val="28"/>
                <w:szCs w:val="28"/>
              </w:rPr>
              <m:t>-4</m:t>
            </m:r>
          </m:sup>
        </m:sSup>
      </m:oMath>
      <w:r w:rsidRPr="00476F43">
        <w:rPr>
          <w:sz w:val="28"/>
          <w:szCs w:val="28"/>
        </w:rPr>
        <w:t> using a matched filter.</w:t>
      </w:r>
    </w:p>
    <w:p w14:paraId="296A9A9D" w14:textId="284EB279" w:rsidR="00785AB1" w:rsidRPr="00476F43" w:rsidRDefault="00785AB1" w:rsidP="00785AB1">
      <w:pPr>
        <w:numPr>
          <w:ilvl w:val="0"/>
          <w:numId w:val="9"/>
        </w:numPr>
        <w:rPr>
          <w:sz w:val="28"/>
          <w:szCs w:val="28"/>
        </w:rPr>
      </w:pPr>
      <w:r w:rsidRPr="00476F43">
        <w:rPr>
          <w:sz w:val="28"/>
          <w:szCs w:val="28"/>
        </w:rPr>
        <w:t>Risk </w:t>
      </w:r>
      <m:oMath>
        <m:acc>
          <m:accPr>
            <m:chr m:val="ˉ"/>
            <m:ctrlPr>
              <w:rPr>
                <w:rFonts w:ascii="Cambria Math" w:hAnsi="Cambria Math"/>
                <w:sz w:val="28"/>
                <w:szCs w:val="28"/>
              </w:rPr>
            </m:ctrlPr>
          </m:accPr>
          <m:e>
            <m:r>
              <w:rPr>
                <w:rFonts w:ascii="Cambria Math" w:hAnsi="Cambria Math"/>
                <w:sz w:val="28"/>
                <w:szCs w:val="28"/>
              </w:rPr>
              <m:t>L</m:t>
            </m:r>
          </m:e>
        </m:acc>
      </m:oMath>
      <w:r w:rsidRPr="00476F43">
        <w:rPr>
          <w:sz w:val="28"/>
          <w:szCs w:val="28"/>
        </w:rPr>
        <w:t> assuming equal priors </w:t>
      </w: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0</m:t>
            </m:r>
          </m:sub>
        </m:sSub>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m:t>
            </m:r>
          </m:sub>
        </m:sSub>
        <m:r>
          <w:rPr>
            <w:rFonts w:ascii="Cambria Math" w:hAnsi="Cambria Math"/>
            <w:sz w:val="28"/>
            <w:szCs w:val="28"/>
          </w:rPr>
          <m:t>)=0.5</m:t>
        </m:r>
      </m:oMath>
      <w:r w:rsidRPr="00476F43">
        <w:rPr>
          <w:sz w:val="28"/>
          <w:szCs w:val="28"/>
        </w:rPr>
        <w:t> and symmetric loss (cost of miss = cost of false alarm = 1).</w:t>
      </w:r>
    </w:p>
    <w:p w14:paraId="79BA4A67" w14:textId="77777777" w:rsidR="00785AB1" w:rsidRPr="00476F43" w:rsidRDefault="00785AB1" w:rsidP="00785AB1">
      <w:pPr>
        <w:rPr>
          <w:sz w:val="28"/>
          <w:szCs w:val="28"/>
        </w:rPr>
      </w:pPr>
      <w:r w:rsidRPr="00476F43">
        <w:rPr>
          <w:sz w:val="28"/>
          <w:szCs w:val="28"/>
        </w:rPr>
        <w:t>The original note contained an expression:</w:t>
      </w:r>
    </w:p>
    <w:p w14:paraId="7AC55BA8" w14:textId="58CCC65F" w:rsidR="00785AB1" w:rsidRPr="00476F43" w:rsidRDefault="00000000" w:rsidP="00785AB1">
      <w:pPr>
        <w:rPr>
          <w:b/>
          <w:bCs/>
          <w:sz w:val="28"/>
          <w:szCs w:val="28"/>
        </w:rPr>
      </w:pPr>
      <m:oMathPara>
        <m:oMath>
          <m:acc>
            <m:accPr>
              <m:chr m:val="ˉ"/>
              <m:ctrlPr>
                <w:rPr>
                  <w:rFonts w:ascii="Cambria Math" w:hAnsi="Cambria Math"/>
                  <w:b/>
                  <w:bCs/>
                  <w:sz w:val="28"/>
                  <w:szCs w:val="28"/>
                </w:rPr>
              </m:ctrlPr>
            </m:accPr>
            <m:e>
              <m:r>
                <m:rPr>
                  <m:sty m:val="bi"/>
                </m:rPr>
                <w:rPr>
                  <w:rFonts w:ascii="Cambria Math" w:hAnsi="Cambria Math"/>
                  <w:sz w:val="28"/>
                  <w:szCs w:val="28"/>
                </w:rPr>
                <m:t>L</m:t>
              </m:r>
            </m:e>
          </m:acc>
          <m:r>
            <m:rPr>
              <m:sty m:val="bi"/>
            </m:rPr>
            <w:rPr>
              <w:rFonts w:ascii="Cambria Math" w:hAnsi="Cambria Math"/>
              <w:sz w:val="28"/>
              <w:szCs w:val="28"/>
            </w:rPr>
            <m:t>=∑p(</m:t>
          </m:r>
          <m:sSub>
            <m:sSubPr>
              <m:ctrlPr>
                <w:rPr>
                  <w:rFonts w:ascii="Cambria Math" w:hAnsi="Cambria Math"/>
                  <w:b/>
                  <w:bCs/>
                  <w:sz w:val="28"/>
                  <w:szCs w:val="28"/>
                </w:rPr>
              </m:ctrlPr>
            </m:sSubPr>
            <m:e>
              <m:r>
                <m:rPr>
                  <m:sty m:val="bi"/>
                </m:rPr>
                <w:rPr>
                  <w:rFonts w:ascii="Cambria Math" w:hAnsi="Cambria Math"/>
                  <w:sz w:val="28"/>
                  <w:szCs w:val="28"/>
                </w:rPr>
                <m:t>s</m:t>
              </m:r>
            </m:e>
            <m:sub>
              <m:r>
                <m:rPr>
                  <m:sty m:val="bi"/>
                </m:rPr>
                <w:rPr>
                  <w:rFonts w:ascii="Cambria Math" w:hAnsi="Cambria Math"/>
                  <w:sz w:val="28"/>
                  <w:szCs w:val="28"/>
                </w:rPr>
                <m:t>i</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L</m:t>
              </m:r>
            </m:e>
            <m:sub>
              <m:r>
                <m:rPr>
                  <m:sty m:val="bi"/>
                </m:rPr>
                <w:rPr>
                  <w:rFonts w:ascii="Cambria Math" w:hAnsi="Cambria Math"/>
                  <w:sz w:val="28"/>
                  <w:szCs w:val="28"/>
                </w:rPr>
                <m:t>i</m:t>
              </m:r>
            </m:sub>
          </m:sSub>
          <m:r>
            <m:rPr>
              <m:sty m:val="bi"/>
            </m:rPr>
            <w:rPr>
              <w:rFonts w:ascii="Cambria Math" w:hAnsi="Cambria Math"/>
              <w:sz w:val="28"/>
              <w:szCs w:val="28"/>
            </w:rPr>
            <m:t>=(0.02×1</m:t>
          </m:r>
          <m:sSup>
            <m:sSupPr>
              <m:ctrlPr>
                <w:rPr>
                  <w:rFonts w:ascii="Cambria Math" w:hAnsi="Cambria Math"/>
                  <w:b/>
                  <w:bCs/>
                  <w:sz w:val="28"/>
                  <w:szCs w:val="28"/>
                </w:rPr>
              </m:ctrlPr>
            </m:sSupPr>
            <m:e>
              <m:r>
                <m:rPr>
                  <m:sty m:val="bi"/>
                </m:rPr>
                <w:rPr>
                  <w:rFonts w:ascii="Cambria Math" w:hAnsi="Cambria Math"/>
                  <w:sz w:val="28"/>
                  <w:szCs w:val="28"/>
                </w:rPr>
                <m:t>)</m:t>
              </m:r>
            </m:e>
            <m:sup>
              <m:r>
                <m:rPr>
                  <m:sty m:val="bi"/>
                </m:rPr>
                <w:rPr>
                  <w:rFonts w:ascii="Cambria Math" w:hAnsi="Cambria Math"/>
                  <w:sz w:val="28"/>
                  <w:szCs w:val="28"/>
                </w:rPr>
                <m:t>2</m:t>
              </m:r>
            </m:sup>
          </m:sSup>
          <m:r>
            <m:rPr>
              <m:sty m:val="bi"/>
            </m:rPr>
            <w:rPr>
              <w:rFonts w:ascii="Cambria Math" w:hAnsi="Cambria Math"/>
              <w:sz w:val="28"/>
              <w:szCs w:val="28"/>
            </w:rPr>
            <m:t>=1.6</m:t>
          </m:r>
          <m:r>
            <m:rPr>
              <m:sty m:val="p"/>
            </m:rPr>
            <w:rPr>
              <w:sz w:val="28"/>
              <w:szCs w:val="28"/>
            </w:rPr>
            <w:br/>
          </m:r>
        </m:oMath>
      </m:oMathPara>
    </w:p>
    <w:p w14:paraId="005A412F" w14:textId="0574E771" w:rsidR="00785AB1" w:rsidRPr="00476F43" w:rsidRDefault="00785AB1" w:rsidP="00785AB1">
      <w:pPr>
        <w:rPr>
          <w:sz w:val="28"/>
          <w:szCs w:val="28"/>
        </w:rPr>
      </w:pPr>
      <w:r w:rsidRPr="00476F43">
        <w:rPr>
          <w:sz w:val="28"/>
          <w:szCs w:val="28"/>
        </w:rPr>
        <w:t>which appears to be an incomplete or miscalculated example. In our analysis, we correct this: for example, if </w:t>
      </w: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m:t>
            </m:r>
          </m:sub>
        </m:sSub>
        <m:r>
          <w:rPr>
            <w:rFonts w:ascii="Cambria Math" w:hAnsi="Cambria Math"/>
            <w:sz w:val="28"/>
            <w:szCs w:val="28"/>
          </w:rPr>
          <m:t>)=0.02</m:t>
        </m:r>
      </m:oMath>
      <w:r w:rsidRPr="00476F43">
        <w:rPr>
          <w:sz w:val="28"/>
          <w:szCs w:val="28"/>
        </w:rPr>
        <w:t> (target present) and loss </w:t>
      </w: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1</m:t>
            </m:r>
          </m:sub>
        </m:sSub>
        <m:r>
          <w:rPr>
            <w:rFonts w:ascii="Cambria Math" w:hAnsi="Cambria Math"/>
            <w:sz w:val="28"/>
            <w:szCs w:val="28"/>
          </w:rPr>
          <m:t>=1</m:t>
        </m:r>
      </m:oMath>
      <w:r w:rsidRPr="00476F43">
        <w:rPr>
          <w:sz w:val="28"/>
          <w:szCs w:val="28"/>
        </w:rPr>
        <w:t>, and </w:t>
      </w: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0</m:t>
            </m:r>
          </m:sub>
        </m:sSub>
        <m:r>
          <w:rPr>
            <w:rFonts w:ascii="Cambria Math" w:hAnsi="Cambria Math"/>
            <w:sz w:val="28"/>
            <w:szCs w:val="28"/>
          </w:rPr>
          <m:t>)=0.98</m:t>
        </m:r>
      </m:oMath>
      <w:r w:rsidRPr="00476F43">
        <w:rPr>
          <w:sz w:val="28"/>
          <w:szCs w:val="28"/>
        </w:rPr>
        <w:t> with loss </w:t>
      </w: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0</m:t>
            </m:r>
          </m:sub>
        </m:sSub>
        <m:r>
          <w:rPr>
            <w:rFonts w:ascii="Cambria Math" w:hAnsi="Cambria Math"/>
            <w:sz w:val="28"/>
            <w:szCs w:val="28"/>
          </w:rPr>
          <m:t>=0.5</m:t>
        </m:r>
      </m:oMath>
      <w:r w:rsidRPr="00476F43">
        <w:rPr>
          <w:sz w:val="28"/>
          <w:szCs w:val="28"/>
        </w:rPr>
        <w:t>, then</w:t>
      </w:r>
    </w:p>
    <w:p w14:paraId="21835303" w14:textId="0C7BF362" w:rsidR="00785AB1" w:rsidRPr="00476F43" w:rsidRDefault="00000000" w:rsidP="00785AB1">
      <w:pPr>
        <w:rPr>
          <w:b/>
          <w:bCs/>
          <w:sz w:val="28"/>
          <w:szCs w:val="28"/>
        </w:rPr>
      </w:pPr>
      <m:oMathPara>
        <m:oMath>
          <m:acc>
            <m:accPr>
              <m:chr m:val="ˉ"/>
              <m:ctrlPr>
                <w:rPr>
                  <w:rFonts w:ascii="Cambria Math" w:hAnsi="Cambria Math"/>
                  <w:b/>
                  <w:bCs/>
                  <w:sz w:val="28"/>
                  <w:szCs w:val="28"/>
                </w:rPr>
              </m:ctrlPr>
            </m:accPr>
            <m:e>
              <m:r>
                <m:rPr>
                  <m:sty m:val="bi"/>
                </m:rPr>
                <w:rPr>
                  <w:rFonts w:ascii="Cambria Math" w:hAnsi="Cambria Math"/>
                  <w:sz w:val="28"/>
                  <w:szCs w:val="28"/>
                </w:rPr>
                <m:t>L</m:t>
              </m:r>
            </m:e>
          </m:acc>
          <m:r>
            <m:rPr>
              <m:sty m:val="bi"/>
            </m:rPr>
            <w:rPr>
              <w:rFonts w:ascii="Cambria Math" w:hAnsi="Cambria Math"/>
              <w:sz w:val="28"/>
              <w:szCs w:val="28"/>
            </w:rPr>
            <m:t>=0.98×0.5+0.02×1=0.49+0.02=</m:t>
          </m:r>
          <m:r>
            <m:rPr>
              <m:sty m:val="b"/>
            </m:rPr>
            <w:rPr>
              <w:rFonts w:ascii="Cambria Math" w:hAnsi="Cambria Math"/>
              <w:sz w:val="28"/>
              <w:szCs w:val="28"/>
            </w:rPr>
            <m:t>0.51.</m:t>
          </m:r>
          <m:r>
            <m:rPr>
              <m:sty m:val="p"/>
            </m:rPr>
            <w:rPr>
              <w:sz w:val="28"/>
              <w:szCs w:val="28"/>
            </w:rPr>
            <w:br/>
          </m:r>
        </m:oMath>
      </m:oMathPara>
    </w:p>
    <w:p w14:paraId="461450A4" w14:textId="77777777" w:rsidR="00785AB1" w:rsidRPr="00476F43" w:rsidRDefault="00785AB1" w:rsidP="00785AB1">
      <w:pPr>
        <w:rPr>
          <w:sz w:val="28"/>
          <w:szCs w:val="28"/>
        </w:rPr>
      </w:pPr>
      <w:r w:rsidRPr="00476F43">
        <w:rPr>
          <w:sz w:val="28"/>
          <w:szCs w:val="28"/>
        </w:rPr>
        <w:t>The earlier notation likely intended a specific scenario; we will use proper values.</w:t>
      </w:r>
    </w:p>
    <w:p w14:paraId="31285239" w14:textId="37449EF5" w:rsidR="00785AB1" w:rsidRPr="00476F43" w:rsidRDefault="00785AB1" w:rsidP="00785AB1">
      <w:pPr>
        <w:rPr>
          <w:sz w:val="28"/>
          <w:szCs w:val="28"/>
        </w:rPr>
      </w:pPr>
      <w:r w:rsidRPr="00476F43">
        <w:rPr>
          <w:sz w:val="28"/>
          <w:szCs w:val="28"/>
        </w:rPr>
        <w:t>The note also contained </w:t>
      </w:r>
      <m:oMath>
        <m:r>
          <w:rPr>
            <w:rFonts w:ascii="Cambria Math" w:hAnsi="Cambria Math"/>
            <w:sz w:val="28"/>
            <w:szCs w:val="28"/>
          </w:rPr>
          <m:t>p(x)=2.43</m:t>
        </m:r>
        <m:r>
          <m:rPr>
            <m:sty m:val="p"/>
          </m:rPr>
          <w:rPr>
            <w:rFonts w:ascii="Cambria Math" w:hAnsi="Cambria Math"/>
            <w:sz w:val="28"/>
            <w:szCs w:val="28"/>
          </w:rPr>
          <m:t>%</m:t>
        </m:r>
      </m:oMath>
      <w:r w:rsidRPr="00476F43">
        <w:rPr>
          <w:sz w:val="28"/>
          <w:szCs w:val="28"/>
        </w:rPr>
        <w:t> and </w:t>
      </w:r>
      <m:oMath>
        <m:r>
          <w:rPr>
            <w:rFonts w:ascii="Cambria Math" w:hAnsi="Cambria Math"/>
            <w:sz w:val="28"/>
            <w:szCs w:val="28"/>
          </w:rPr>
          <m:t>x×100</m:t>
        </m:r>
        <m:r>
          <m:rPr>
            <m:sty m:val="p"/>
          </m:rPr>
          <w:rPr>
            <w:rFonts w:ascii="Cambria Math" w:hAnsi="Cambria Math"/>
            <w:sz w:val="28"/>
            <w:szCs w:val="28"/>
          </w:rPr>
          <m:t>%</m:t>
        </m:r>
      </m:oMath>
      <w:r w:rsidRPr="00476F43">
        <w:rPr>
          <w:sz w:val="28"/>
          <w:szCs w:val="28"/>
        </w:rPr>
        <w:t>. We interpret this as a calculated probability of error or detection threshold, which we incorporate in the comparative data.</w:t>
      </w:r>
    </w:p>
    <w:p w14:paraId="45F23B34" w14:textId="0E65D3C0" w:rsidR="001C36AC" w:rsidRPr="00476F43" w:rsidRDefault="001C36AC" w:rsidP="00785AB1">
      <w:pPr>
        <w:rPr>
          <w:sz w:val="28"/>
          <w:szCs w:val="28"/>
        </w:rPr>
      </w:pPr>
    </w:p>
    <w:p w14:paraId="46D12957" w14:textId="7B5D1481" w:rsidR="001C36AC" w:rsidRPr="00476F43" w:rsidRDefault="00476F43" w:rsidP="00785AB1">
      <w:pPr>
        <w:rPr>
          <w:b/>
          <w:bCs/>
          <w:sz w:val="32"/>
          <w:szCs w:val="32"/>
        </w:rPr>
      </w:pPr>
      <w:r w:rsidRPr="00476F43">
        <w:rPr>
          <w:b/>
          <w:bCs/>
          <w:sz w:val="32"/>
          <w:szCs w:val="32"/>
        </w:rPr>
        <w:t>Simulations:</w:t>
      </w:r>
    </w:p>
    <w:p w14:paraId="647B72D0" w14:textId="02A7914D" w:rsidR="001C36AC" w:rsidRPr="00476F43" w:rsidRDefault="001C36AC" w:rsidP="00785AB1">
      <w:pPr>
        <w:rPr>
          <w:b/>
          <w:bCs/>
          <w:sz w:val="28"/>
          <w:szCs w:val="28"/>
        </w:rPr>
      </w:pPr>
      <w:r w:rsidRPr="00476F43">
        <w:rPr>
          <w:b/>
          <w:bCs/>
          <w:noProof/>
          <w:sz w:val="28"/>
          <w:szCs w:val="28"/>
        </w:rPr>
        <w:drawing>
          <wp:inline distT="0" distB="0" distL="0" distR="0" wp14:anchorId="717DDB16" wp14:editId="6EE50FF9">
            <wp:extent cx="5731510" cy="3667125"/>
            <wp:effectExtent l="0" t="0" r="2540" b="9525"/>
            <wp:docPr id="65426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61320" name=""/>
                    <pic:cNvPicPr/>
                  </pic:nvPicPr>
                  <pic:blipFill>
                    <a:blip r:embed="rId6"/>
                    <a:stretch>
                      <a:fillRect/>
                    </a:stretch>
                  </pic:blipFill>
                  <pic:spPr>
                    <a:xfrm>
                      <a:off x="0" y="0"/>
                      <a:ext cx="5731510" cy="3667125"/>
                    </a:xfrm>
                    <a:prstGeom prst="rect">
                      <a:avLst/>
                    </a:prstGeom>
                  </pic:spPr>
                </pic:pic>
              </a:graphicData>
            </a:graphic>
          </wp:inline>
        </w:drawing>
      </w:r>
    </w:p>
    <w:p w14:paraId="4E7912C5" w14:textId="5F3FBBEC" w:rsidR="001C36AC" w:rsidRPr="00476F43" w:rsidRDefault="001C36AC" w:rsidP="00785AB1">
      <w:pPr>
        <w:rPr>
          <w:b/>
          <w:bCs/>
          <w:sz w:val="28"/>
          <w:szCs w:val="28"/>
        </w:rPr>
      </w:pPr>
      <w:r w:rsidRPr="00476F43">
        <w:rPr>
          <w:b/>
          <w:bCs/>
          <w:noProof/>
          <w:sz w:val="28"/>
          <w:szCs w:val="28"/>
        </w:rPr>
        <w:drawing>
          <wp:inline distT="0" distB="0" distL="0" distR="0" wp14:anchorId="2B193B7B" wp14:editId="27E8B9C0">
            <wp:extent cx="5731510" cy="3489325"/>
            <wp:effectExtent l="0" t="0" r="2540" b="0"/>
            <wp:docPr id="11665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49825" name=""/>
                    <pic:cNvPicPr/>
                  </pic:nvPicPr>
                  <pic:blipFill>
                    <a:blip r:embed="rId7"/>
                    <a:stretch>
                      <a:fillRect/>
                    </a:stretch>
                  </pic:blipFill>
                  <pic:spPr>
                    <a:xfrm>
                      <a:off x="0" y="0"/>
                      <a:ext cx="5731510" cy="3489325"/>
                    </a:xfrm>
                    <a:prstGeom prst="rect">
                      <a:avLst/>
                    </a:prstGeom>
                  </pic:spPr>
                </pic:pic>
              </a:graphicData>
            </a:graphic>
          </wp:inline>
        </w:drawing>
      </w:r>
    </w:p>
    <w:p w14:paraId="0D4C00A9" w14:textId="77777777" w:rsidR="001C36AC" w:rsidRPr="00476F43" w:rsidRDefault="001C36AC" w:rsidP="001C36AC">
      <w:pPr>
        <w:rPr>
          <w:sz w:val="28"/>
          <w:szCs w:val="28"/>
        </w:rPr>
      </w:pPr>
      <w:r w:rsidRPr="00476F43">
        <w:rPr>
          <w:sz w:val="28"/>
          <w:szCs w:val="28"/>
        </w:rPr>
        <w:t>Finished Uncoded (BT=1)</w:t>
      </w:r>
    </w:p>
    <w:p w14:paraId="37C1FDE1" w14:textId="77777777" w:rsidR="001C36AC" w:rsidRPr="00476F43" w:rsidRDefault="001C36AC" w:rsidP="001C36AC">
      <w:pPr>
        <w:rPr>
          <w:sz w:val="28"/>
          <w:szCs w:val="28"/>
        </w:rPr>
      </w:pPr>
      <w:r w:rsidRPr="00476F43">
        <w:rPr>
          <w:sz w:val="28"/>
          <w:szCs w:val="28"/>
        </w:rPr>
        <w:t>Finished Barker-13 (BT=13)</w:t>
      </w:r>
    </w:p>
    <w:p w14:paraId="28357A34" w14:textId="77777777" w:rsidR="001C36AC" w:rsidRPr="00476F43" w:rsidRDefault="001C36AC" w:rsidP="001C36AC">
      <w:pPr>
        <w:rPr>
          <w:sz w:val="28"/>
          <w:szCs w:val="28"/>
        </w:rPr>
      </w:pPr>
      <w:r w:rsidRPr="00476F43">
        <w:rPr>
          <w:sz w:val="28"/>
          <w:szCs w:val="28"/>
        </w:rPr>
        <w:t>Finished PN-1023 (BT=1023)</w:t>
      </w:r>
    </w:p>
    <w:p w14:paraId="269DF216" w14:textId="77777777" w:rsidR="001C36AC" w:rsidRPr="00476F43" w:rsidRDefault="001C36AC" w:rsidP="001C36AC">
      <w:pPr>
        <w:rPr>
          <w:sz w:val="28"/>
          <w:szCs w:val="28"/>
        </w:rPr>
      </w:pPr>
      <w:r w:rsidRPr="00476F43">
        <w:rPr>
          <w:sz w:val="28"/>
          <w:szCs w:val="28"/>
        </w:rPr>
        <w:br/>
        <w:t>SNR (dB) required for P_d = 0.9:</w:t>
      </w:r>
      <w:r w:rsidRPr="00476F43">
        <w:rPr>
          <w:sz w:val="28"/>
          <w:szCs w:val="28"/>
        </w:rPr>
        <w:br/>
        <w:t xml:space="preserve">  Uncoded (BT=1): 14.00 dB</w:t>
      </w:r>
      <w:r w:rsidRPr="00476F43">
        <w:rPr>
          <w:sz w:val="28"/>
          <w:szCs w:val="28"/>
        </w:rPr>
        <w:br/>
        <w:t xml:space="preserve">  Barker-13 (BT=13): 14.00 dB</w:t>
      </w:r>
      <w:r w:rsidRPr="00476F43">
        <w:rPr>
          <w:sz w:val="28"/>
          <w:szCs w:val="28"/>
        </w:rPr>
        <w:br/>
        <w:t xml:space="preserve">  PN-1023 (BT=1023): 14.00 dB</w:t>
      </w:r>
    </w:p>
    <w:p w14:paraId="413C7ED2" w14:textId="77777777" w:rsidR="00476F43" w:rsidRPr="00476F43" w:rsidRDefault="00476F43" w:rsidP="001C36AC">
      <w:pPr>
        <w:rPr>
          <w:sz w:val="28"/>
          <w:szCs w:val="28"/>
        </w:rPr>
      </w:pPr>
    </w:p>
    <w:p w14:paraId="15EF8BC8" w14:textId="77777777" w:rsidR="00476F43" w:rsidRPr="00476F43" w:rsidRDefault="00476F43" w:rsidP="00476F43">
      <w:pPr>
        <w:rPr>
          <w:sz w:val="28"/>
          <w:szCs w:val="28"/>
        </w:rPr>
      </w:pPr>
    </w:p>
    <w:p w14:paraId="19E40576" w14:textId="77777777" w:rsidR="00476F43" w:rsidRPr="00476F43" w:rsidRDefault="00476F43" w:rsidP="00476F43">
      <w:pPr>
        <w:rPr>
          <w:sz w:val="28"/>
          <w:szCs w:val="28"/>
        </w:rPr>
      </w:pPr>
    </w:p>
    <w:p w14:paraId="60FACB06" w14:textId="77777777" w:rsidR="00476F43" w:rsidRPr="00476F43" w:rsidRDefault="00476F43" w:rsidP="00476F43">
      <w:pPr>
        <w:rPr>
          <w:sz w:val="28"/>
          <w:szCs w:val="28"/>
        </w:rPr>
      </w:pPr>
    </w:p>
    <w:p w14:paraId="3D90BAC1" w14:textId="77777777" w:rsidR="00476F43" w:rsidRPr="00476F43" w:rsidRDefault="00476F43" w:rsidP="00476F43">
      <w:pPr>
        <w:rPr>
          <w:sz w:val="28"/>
          <w:szCs w:val="28"/>
        </w:rPr>
      </w:pPr>
    </w:p>
    <w:p w14:paraId="2053F70D" w14:textId="77777777" w:rsidR="00476F43" w:rsidRPr="00476F43" w:rsidRDefault="00476F43" w:rsidP="00476F43">
      <w:pPr>
        <w:rPr>
          <w:sz w:val="28"/>
          <w:szCs w:val="28"/>
        </w:rPr>
      </w:pPr>
    </w:p>
    <w:p w14:paraId="466F1AE3" w14:textId="77777777" w:rsidR="00476F43" w:rsidRPr="00476F43" w:rsidRDefault="00476F43" w:rsidP="00476F43">
      <w:pPr>
        <w:rPr>
          <w:sz w:val="28"/>
          <w:szCs w:val="28"/>
        </w:rPr>
      </w:pPr>
    </w:p>
    <w:p w14:paraId="284FDFB8" w14:textId="77777777" w:rsidR="00476F43" w:rsidRPr="00476F43" w:rsidRDefault="00476F43" w:rsidP="00476F43">
      <w:pPr>
        <w:rPr>
          <w:sz w:val="28"/>
          <w:szCs w:val="28"/>
        </w:rPr>
      </w:pPr>
    </w:p>
    <w:p w14:paraId="749F87A1" w14:textId="77777777" w:rsidR="00476F43" w:rsidRPr="00476F43" w:rsidRDefault="00476F43" w:rsidP="00476F43">
      <w:pPr>
        <w:rPr>
          <w:sz w:val="28"/>
          <w:szCs w:val="28"/>
        </w:rPr>
      </w:pPr>
    </w:p>
    <w:p w14:paraId="64B707BC" w14:textId="77777777" w:rsidR="00476F43" w:rsidRPr="008A62EC" w:rsidRDefault="00476F43" w:rsidP="00476F43">
      <w:pPr>
        <w:rPr>
          <w:b/>
          <w:bCs/>
          <w:sz w:val="28"/>
          <w:szCs w:val="28"/>
        </w:rPr>
      </w:pPr>
    </w:p>
    <w:p w14:paraId="53EE06D5" w14:textId="33B93F1D" w:rsidR="00476F43" w:rsidRPr="008A62EC" w:rsidRDefault="00476F43" w:rsidP="00476F43">
      <w:pPr>
        <w:rPr>
          <w:b/>
          <w:bCs/>
          <w:sz w:val="28"/>
          <w:szCs w:val="28"/>
        </w:rPr>
      </w:pPr>
      <w:r w:rsidRPr="008A62EC">
        <w:rPr>
          <w:b/>
          <w:bCs/>
          <w:sz w:val="28"/>
          <w:szCs w:val="28"/>
        </w:rPr>
        <w:t>Water Filling:</w:t>
      </w:r>
    </w:p>
    <w:p w14:paraId="6D88F1B8" w14:textId="77777777" w:rsidR="00476F43" w:rsidRPr="00476F43" w:rsidRDefault="00476F43" w:rsidP="00476F43">
      <w:pPr>
        <w:rPr>
          <w:sz w:val="28"/>
          <w:szCs w:val="28"/>
        </w:rPr>
      </w:pPr>
      <w:r w:rsidRPr="00476F43">
        <w:rPr>
          <w:noProof/>
          <w:sz w:val="28"/>
          <w:szCs w:val="28"/>
        </w:rPr>
        <w:drawing>
          <wp:inline distT="0" distB="0" distL="0" distR="0" wp14:anchorId="180AEBE9" wp14:editId="76091312">
            <wp:extent cx="5060616" cy="3790950"/>
            <wp:effectExtent l="0" t="0" r="6985" b="0"/>
            <wp:docPr id="63987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76435" name=""/>
                    <pic:cNvPicPr/>
                  </pic:nvPicPr>
                  <pic:blipFill>
                    <a:blip r:embed="rId8"/>
                    <a:stretch>
                      <a:fillRect/>
                    </a:stretch>
                  </pic:blipFill>
                  <pic:spPr>
                    <a:xfrm>
                      <a:off x="0" y="0"/>
                      <a:ext cx="5062223" cy="3792154"/>
                    </a:xfrm>
                    <a:prstGeom prst="rect">
                      <a:avLst/>
                    </a:prstGeom>
                  </pic:spPr>
                </pic:pic>
              </a:graphicData>
            </a:graphic>
          </wp:inline>
        </w:drawing>
      </w:r>
    </w:p>
    <w:p w14:paraId="39ADFF9A" w14:textId="77777777" w:rsidR="00476F43" w:rsidRPr="00476F43" w:rsidRDefault="00476F43" w:rsidP="00476F43">
      <w:pPr>
        <w:rPr>
          <w:sz w:val="28"/>
          <w:szCs w:val="28"/>
        </w:rPr>
      </w:pPr>
    </w:p>
    <w:p w14:paraId="63339607" w14:textId="77777777" w:rsidR="00476F43" w:rsidRPr="00476F43" w:rsidRDefault="00476F43" w:rsidP="00476F43">
      <w:pPr>
        <w:rPr>
          <w:sz w:val="28"/>
          <w:szCs w:val="28"/>
        </w:rPr>
      </w:pPr>
      <w:r w:rsidRPr="00476F43">
        <w:rPr>
          <w:sz w:val="28"/>
          <w:szCs w:val="28"/>
        </w:rPr>
        <w:t>Concept: This is a fundamental principle used to maximize the Mutual Information (MI) between the radar and the target. In an environment where noise or target reflection varies across frequencies, the radar avoids wasting power on "clogged" channels and instead "pours" power into the clearest spectral valleys.</w:t>
      </w:r>
    </w:p>
    <w:p w14:paraId="4D0F77A3" w14:textId="77777777" w:rsidR="00476F43" w:rsidRPr="00476F43" w:rsidRDefault="00476F43" w:rsidP="00476F43">
      <w:pPr>
        <w:rPr>
          <w:sz w:val="28"/>
          <w:szCs w:val="28"/>
        </w:rPr>
      </w:pPr>
      <w:r w:rsidRPr="00476F43">
        <w:rPr>
          <w:sz w:val="28"/>
          <w:szCs w:val="28"/>
        </w:rPr>
        <w:t>Description: The graph shows the radar adaptively allocating energy to frequency bands where the Noise/Target Ratio is lowest.</w:t>
      </w:r>
    </w:p>
    <w:p w14:paraId="656D9409" w14:textId="77777777" w:rsidR="00476F43" w:rsidRPr="00476F43" w:rsidRDefault="00476F43" w:rsidP="00476F43">
      <w:pPr>
        <w:rPr>
          <w:sz w:val="28"/>
          <w:szCs w:val="28"/>
        </w:rPr>
      </w:pPr>
      <w:r w:rsidRPr="00476F43">
        <w:rPr>
          <w:sz w:val="28"/>
          <w:szCs w:val="28"/>
        </w:rPr>
        <w:t>Formula: The optimal power allocation P(f) is:</w:t>
      </w:r>
    </w:p>
    <w:p w14:paraId="37D505B8" w14:textId="77777777" w:rsidR="00476F43" w:rsidRPr="00476F43" w:rsidRDefault="00476F43" w:rsidP="00476F43">
      <w:pPr>
        <w:rPr>
          <w:sz w:val="28"/>
          <w:szCs w:val="28"/>
        </w:rPr>
      </w:pPr>
      <w:r w:rsidRPr="00476F43">
        <w:rPr>
          <w:sz w:val="28"/>
          <w:szCs w:val="28"/>
        </w:rPr>
        <w:t>P(f) = max( 0, A – (N(f))/(|H(f)|^2))</w:t>
      </w:r>
    </w:p>
    <w:p w14:paraId="024945A1" w14:textId="77777777" w:rsidR="00476F43" w:rsidRPr="00476F43" w:rsidRDefault="00476F43" w:rsidP="00476F43">
      <w:pPr>
        <w:rPr>
          <w:sz w:val="28"/>
          <w:szCs w:val="28"/>
        </w:rPr>
      </w:pPr>
      <w:r w:rsidRPr="00476F43">
        <w:rPr>
          <w:sz w:val="28"/>
          <w:szCs w:val="28"/>
        </w:rPr>
        <w:t>Where A is the "water level," N(f) is noise density, and |H(f)|^2 is the target response.</w:t>
      </w:r>
    </w:p>
    <w:p w14:paraId="5000E689" w14:textId="77777777" w:rsidR="00476F43" w:rsidRPr="00476F43" w:rsidRDefault="00476F43" w:rsidP="00476F43">
      <w:pPr>
        <w:rPr>
          <w:sz w:val="28"/>
          <w:szCs w:val="28"/>
        </w:rPr>
      </w:pPr>
    </w:p>
    <w:p w14:paraId="2D5CB8FB" w14:textId="77777777" w:rsidR="00476F43" w:rsidRPr="00476F43" w:rsidRDefault="00476F43" w:rsidP="00476F43">
      <w:pPr>
        <w:rPr>
          <w:sz w:val="28"/>
          <w:szCs w:val="28"/>
        </w:rPr>
      </w:pPr>
    </w:p>
    <w:p w14:paraId="59314489" w14:textId="77777777" w:rsidR="00476F43" w:rsidRPr="008A62EC" w:rsidRDefault="00476F43" w:rsidP="00476F43">
      <w:pPr>
        <w:rPr>
          <w:b/>
          <w:bCs/>
          <w:sz w:val="28"/>
          <w:szCs w:val="28"/>
        </w:rPr>
      </w:pPr>
      <w:r w:rsidRPr="008A62EC">
        <w:rPr>
          <w:b/>
          <w:bCs/>
          <w:sz w:val="28"/>
          <w:szCs w:val="28"/>
        </w:rPr>
        <w:t>Pulse Compression: Chirp vs. Plain Pulse</w:t>
      </w:r>
    </w:p>
    <w:p w14:paraId="521F13F6" w14:textId="77777777" w:rsidR="00476F43" w:rsidRPr="00476F43" w:rsidRDefault="00476F43" w:rsidP="00476F43">
      <w:pPr>
        <w:rPr>
          <w:sz w:val="28"/>
          <w:szCs w:val="28"/>
        </w:rPr>
      </w:pPr>
      <w:r w:rsidRPr="00476F43">
        <w:rPr>
          <w:noProof/>
          <w:sz w:val="28"/>
          <w:szCs w:val="28"/>
        </w:rPr>
        <w:drawing>
          <wp:inline distT="0" distB="0" distL="0" distR="0" wp14:anchorId="552D9A0A" wp14:editId="517B5F41">
            <wp:extent cx="5149850" cy="3932274"/>
            <wp:effectExtent l="0" t="0" r="0" b="0"/>
            <wp:docPr id="97202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25828" name=""/>
                    <pic:cNvPicPr/>
                  </pic:nvPicPr>
                  <pic:blipFill>
                    <a:blip r:embed="rId9"/>
                    <a:stretch>
                      <a:fillRect/>
                    </a:stretch>
                  </pic:blipFill>
                  <pic:spPr>
                    <a:xfrm>
                      <a:off x="0" y="0"/>
                      <a:ext cx="5153609" cy="3935144"/>
                    </a:xfrm>
                    <a:prstGeom prst="rect">
                      <a:avLst/>
                    </a:prstGeom>
                  </pic:spPr>
                </pic:pic>
              </a:graphicData>
            </a:graphic>
          </wp:inline>
        </w:drawing>
      </w:r>
    </w:p>
    <w:p w14:paraId="0D4D9631" w14:textId="77777777" w:rsidR="00476F43" w:rsidRPr="00476F43" w:rsidRDefault="00476F43" w:rsidP="00476F43">
      <w:pPr>
        <w:rPr>
          <w:sz w:val="28"/>
          <w:szCs w:val="28"/>
        </w:rPr>
      </w:pPr>
    </w:p>
    <w:p w14:paraId="748796C3" w14:textId="77777777" w:rsidR="00476F43" w:rsidRPr="00476F43" w:rsidRDefault="00476F43" w:rsidP="00476F43">
      <w:pPr>
        <w:rPr>
          <w:sz w:val="28"/>
          <w:szCs w:val="28"/>
        </w:rPr>
      </w:pPr>
      <w:r w:rsidRPr="00476F43">
        <w:rPr>
          <w:sz w:val="28"/>
          <w:szCs w:val="28"/>
        </w:rPr>
        <w:t xml:space="preserve"> This demonstrates how Encoding creates noise resilience. By using a Chirp, the signal's energy is spread over a wide bandwidth (B) and duration (T). The receiver can "re-assemble" this structured code even when instantaneous noise power is higher than the signal.</w:t>
      </w:r>
    </w:p>
    <w:p w14:paraId="10AFA330" w14:textId="77777777" w:rsidR="00476F43" w:rsidRPr="00476F43" w:rsidRDefault="00476F43" w:rsidP="00476F43">
      <w:pPr>
        <w:rPr>
          <w:sz w:val="28"/>
          <w:szCs w:val="28"/>
        </w:rPr>
      </w:pPr>
      <w:r w:rsidRPr="00476F43">
        <w:rPr>
          <w:sz w:val="28"/>
          <w:szCs w:val="28"/>
        </w:rPr>
        <w:t xml:space="preserve"> Description: The Chirp Signal maintains a Pd</w:t>
      </w:r>
      <w:r w:rsidRPr="00476F43">
        <w:rPr>
          <w:rFonts w:ascii="Century Gothic" w:hAnsi="Century Gothic"/>
          <w:sz w:val="28"/>
          <w:szCs w:val="28"/>
        </w:rPr>
        <w:t>~</w:t>
      </w:r>
      <w:r w:rsidRPr="00476F43">
        <w:rPr>
          <w:sz w:val="28"/>
          <w:szCs w:val="28"/>
        </w:rPr>
        <w:t>1 down to -20 dB, while the Plain Signal fails as noise increases, proving the advantage of coded waveforms.</w:t>
      </w:r>
    </w:p>
    <w:p w14:paraId="3D1434F1" w14:textId="77777777" w:rsidR="00476F43" w:rsidRPr="00476F43" w:rsidRDefault="00476F43" w:rsidP="00476F43">
      <w:pPr>
        <w:rPr>
          <w:sz w:val="28"/>
          <w:szCs w:val="28"/>
        </w:rPr>
      </w:pPr>
      <w:r w:rsidRPr="00476F43">
        <w:rPr>
          <w:sz w:val="28"/>
          <w:szCs w:val="28"/>
        </w:rPr>
        <w:t xml:space="preserve"> Formula: The Processing Gain (PG) is:</w:t>
      </w:r>
    </w:p>
    <w:p w14:paraId="4B3FC67C" w14:textId="77777777" w:rsidR="00476F43" w:rsidRPr="00476F43" w:rsidRDefault="00476F43" w:rsidP="00476F43">
      <w:pPr>
        <w:rPr>
          <w:sz w:val="28"/>
          <w:szCs w:val="28"/>
        </w:rPr>
      </w:pPr>
      <w:r w:rsidRPr="00476F43">
        <w:rPr>
          <w:sz w:val="28"/>
          <w:szCs w:val="28"/>
        </w:rPr>
        <w:t>PG=10log(B</w:t>
      </w:r>
      <w:r w:rsidRPr="00476F43">
        <w:rPr>
          <w:rFonts w:ascii="Century Gothic" w:hAnsi="Century Gothic"/>
          <w:sz w:val="28"/>
          <w:szCs w:val="28"/>
        </w:rPr>
        <w:t>×</w:t>
      </w:r>
      <w:r w:rsidRPr="00476F43">
        <w:rPr>
          <w:sz w:val="28"/>
          <w:szCs w:val="28"/>
        </w:rPr>
        <w:t>T)</w:t>
      </w:r>
    </w:p>
    <w:p w14:paraId="76CCDB6B" w14:textId="77777777" w:rsidR="00476F43" w:rsidRPr="00476F43" w:rsidRDefault="00476F43" w:rsidP="00476F43">
      <w:pPr>
        <w:rPr>
          <w:sz w:val="28"/>
          <w:szCs w:val="28"/>
        </w:rPr>
      </w:pPr>
    </w:p>
    <w:p w14:paraId="2C0A9D2C" w14:textId="77777777" w:rsidR="00476F43" w:rsidRPr="00476F43" w:rsidRDefault="00476F43" w:rsidP="00476F43">
      <w:pPr>
        <w:rPr>
          <w:sz w:val="28"/>
          <w:szCs w:val="28"/>
        </w:rPr>
      </w:pPr>
    </w:p>
    <w:p w14:paraId="2E3C59DB" w14:textId="77777777" w:rsidR="00476F43" w:rsidRPr="00476F43" w:rsidRDefault="00476F43" w:rsidP="00476F43">
      <w:pPr>
        <w:rPr>
          <w:sz w:val="28"/>
          <w:szCs w:val="28"/>
        </w:rPr>
      </w:pPr>
    </w:p>
    <w:p w14:paraId="5C4FFB3A" w14:textId="77777777" w:rsidR="00476F43" w:rsidRPr="00476F43" w:rsidRDefault="00476F43" w:rsidP="00476F43">
      <w:pPr>
        <w:rPr>
          <w:sz w:val="28"/>
          <w:szCs w:val="28"/>
        </w:rPr>
      </w:pPr>
    </w:p>
    <w:p w14:paraId="5C8D4F9A" w14:textId="77777777" w:rsidR="00476F43" w:rsidRPr="00476F43" w:rsidRDefault="00476F43" w:rsidP="00476F43">
      <w:pPr>
        <w:rPr>
          <w:sz w:val="28"/>
          <w:szCs w:val="28"/>
        </w:rPr>
      </w:pPr>
    </w:p>
    <w:p w14:paraId="34339F96" w14:textId="77777777" w:rsidR="00476F43" w:rsidRPr="008A62EC" w:rsidRDefault="00476F43" w:rsidP="00476F43">
      <w:pPr>
        <w:rPr>
          <w:b/>
          <w:bCs/>
          <w:sz w:val="28"/>
          <w:szCs w:val="28"/>
        </w:rPr>
      </w:pPr>
      <w:r w:rsidRPr="008A62EC">
        <w:rPr>
          <w:b/>
          <w:bCs/>
          <w:sz w:val="28"/>
          <w:szCs w:val="28"/>
        </w:rPr>
        <w:t>ROC Curve:</w:t>
      </w:r>
    </w:p>
    <w:p w14:paraId="3B7E12C3" w14:textId="77777777" w:rsidR="00476F43" w:rsidRPr="00476F43" w:rsidRDefault="00476F43" w:rsidP="00476F43">
      <w:pPr>
        <w:rPr>
          <w:sz w:val="28"/>
          <w:szCs w:val="28"/>
        </w:rPr>
      </w:pPr>
      <w:r w:rsidRPr="00476F43">
        <w:rPr>
          <w:noProof/>
          <w:sz w:val="28"/>
          <w:szCs w:val="28"/>
        </w:rPr>
        <w:drawing>
          <wp:inline distT="0" distB="0" distL="0" distR="0" wp14:anchorId="07F9F27F" wp14:editId="1AD8B4E7">
            <wp:extent cx="5200917" cy="3988005"/>
            <wp:effectExtent l="0" t="0" r="0" b="0"/>
            <wp:docPr id="63178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88244" name=""/>
                    <pic:cNvPicPr/>
                  </pic:nvPicPr>
                  <pic:blipFill>
                    <a:blip r:embed="rId10"/>
                    <a:stretch>
                      <a:fillRect/>
                    </a:stretch>
                  </pic:blipFill>
                  <pic:spPr>
                    <a:xfrm>
                      <a:off x="0" y="0"/>
                      <a:ext cx="5200917" cy="3988005"/>
                    </a:xfrm>
                    <a:prstGeom prst="rect">
                      <a:avLst/>
                    </a:prstGeom>
                  </pic:spPr>
                </pic:pic>
              </a:graphicData>
            </a:graphic>
          </wp:inline>
        </w:drawing>
      </w:r>
    </w:p>
    <w:p w14:paraId="6EA29170" w14:textId="77777777" w:rsidR="00476F43" w:rsidRPr="00476F43" w:rsidRDefault="00476F43" w:rsidP="00476F43">
      <w:pPr>
        <w:rPr>
          <w:sz w:val="28"/>
          <w:szCs w:val="28"/>
        </w:rPr>
      </w:pPr>
    </w:p>
    <w:p w14:paraId="6DB26447" w14:textId="77777777" w:rsidR="00476F43" w:rsidRPr="00476F43" w:rsidRDefault="00476F43" w:rsidP="00476F43">
      <w:pPr>
        <w:rPr>
          <w:sz w:val="28"/>
          <w:szCs w:val="28"/>
        </w:rPr>
      </w:pPr>
      <w:r w:rsidRPr="00476F43">
        <w:rPr>
          <w:sz w:val="28"/>
          <w:szCs w:val="28"/>
        </w:rPr>
        <w:t xml:space="preserve">  Concept: The ROC curve measures the system's ability to distinguish between two information states: Target Present ($H_1$) and Noise Only ($H_0$). A curve bowing toward the top-left indicates high Kullback-Leibler (KL) Divergence, meaning signal and noise are easily distinguishable.</w:t>
      </w:r>
    </w:p>
    <w:p w14:paraId="6FBDFBE4" w14:textId="77777777" w:rsidR="00476F43" w:rsidRPr="00476F43" w:rsidRDefault="00476F43" w:rsidP="00476F43">
      <w:pPr>
        <w:rPr>
          <w:sz w:val="28"/>
          <w:szCs w:val="28"/>
        </w:rPr>
      </w:pPr>
      <w:r w:rsidRPr="00476F43">
        <w:rPr>
          <w:sz w:val="28"/>
          <w:szCs w:val="28"/>
        </w:rPr>
        <w:t xml:space="preserve"> Description: Even at a challenging SNR of -10 dB, the system achieves a high Pd with minimal false alarms.</w:t>
      </w:r>
    </w:p>
    <w:p w14:paraId="66753CA8" w14:textId="77777777" w:rsidR="00476F43" w:rsidRPr="00476F43" w:rsidRDefault="00476F43" w:rsidP="00476F43">
      <w:pPr>
        <w:rPr>
          <w:sz w:val="28"/>
          <w:szCs w:val="28"/>
        </w:rPr>
      </w:pPr>
    </w:p>
    <w:p w14:paraId="3AA4E959" w14:textId="77777777" w:rsidR="00476F43" w:rsidRPr="00476F43" w:rsidRDefault="00476F43" w:rsidP="00476F43">
      <w:pPr>
        <w:rPr>
          <w:sz w:val="28"/>
          <w:szCs w:val="28"/>
        </w:rPr>
      </w:pPr>
    </w:p>
    <w:p w14:paraId="6398DFE2" w14:textId="77777777" w:rsidR="00476F43" w:rsidRPr="00476F43" w:rsidRDefault="00476F43" w:rsidP="00476F43">
      <w:pPr>
        <w:rPr>
          <w:sz w:val="28"/>
          <w:szCs w:val="28"/>
        </w:rPr>
      </w:pPr>
    </w:p>
    <w:p w14:paraId="7AD1D829" w14:textId="77777777" w:rsidR="00476F43" w:rsidRPr="00476F43" w:rsidRDefault="00476F43" w:rsidP="00476F43">
      <w:pPr>
        <w:rPr>
          <w:sz w:val="28"/>
          <w:szCs w:val="28"/>
        </w:rPr>
      </w:pPr>
    </w:p>
    <w:p w14:paraId="5F5E8EC9" w14:textId="77777777" w:rsidR="00476F43" w:rsidRPr="00476F43" w:rsidRDefault="00476F43" w:rsidP="00476F43">
      <w:pPr>
        <w:rPr>
          <w:sz w:val="28"/>
          <w:szCs w:val="28"/>
        </w:rPr>
      </w:pPr>
    </w:p>
    <w:p w14:paraId="2366EFB5" w14:textId="77777777" w:rsidR="00476F43" w:rsidRPr="00476F43" w:rsidRDefault="00476F43" w:rsidP="00476F43">
      <w:pPr>
        <w:rPr>
          <w:sz w:val="28"/>
          <w:szCs w:val="28"/>
        </w:rPr>
      </w:pPr>
    </w:p>
    <w:p w14:paraId="57F78444" w14:textId="77777777" w:rsidR="008A62EC" w:rsidRDefault="008A62EC" w:rsidP="00476F43">
      <w:pPr>
        <w:rPr>
          <w:sz w:val="28"/>
          <w:szCs w:val="28"/>
        </w:rPr>
      </w:pPr>
    </w:p>
    <w:p w14:paraId="3F06B5E4" w14:textId="53AE120E" w:rsidR="00476F43" w:rsidRPr="008A62EC" w:rsidRDefault="00476F43" w:rsidP="00476F43">
      <w:pPr>
        <w:rPr>
          <w:b/>
          <w:bCs/>
          <w:sz w:val="28"/>
          <w:szCs w:val="28"/>
        </w:rPr>
      </w:pPr>
      <w:r w:rsidRPr="008A62EC">
        <w:rPr>
          <w:b/>
          <w:bCs/>
          <w:sz w:val="28"/>
          <w:szCs w:val="28"/>
        </w:rPr>
        <w:t>Probability of Detection (Pd) vs. SNR:</w:t>
      </w:r>
    </w:p>
    <w:p w14:paraId="7F7CBC13" w14:textId="77777777" w:rsidR="00476F43" w:rsidRPr="00476F43" w:rsidRDefault="00476F43" w:rsidP="00476F43">
      <w:pPr>
        <w:rPr>
          <w:sz w:val="28"/>
          <w:szCs w:val="28"/>
        </w:rPr>
      </w:pPr>
      <w:r w:rsidRPr="00476F43">
        <w:rPr>
          <w:noProof/>
          <w:sz w:val="28"/>
          <w:szCs w:val="28"/>
        </w:rPr>
        <w:drawing>
          <wp:inline distT="0" distB="0" distL="0" distR="0" wp14:anchorId="06A0AF54" wp14:editId="5D72DFD6">
            <wp:extent cx="5131064" cy="3968954"/>
            <wp:effectExtent l="0" t="0" r="0" b="0"/>
            <wp:docPr id="159587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2471" name=""/>
                    <pic:cNvPicPr/>
                  </pic:nvPicPr>
                  <pic:blipFill>
                    <a:blip r:embed="rId11"/>
                    <a:stretch>
                      <a:fillRect/>
                    </a:stretch>
                  </pic:blipFill>
                  <pic:spPr>
                    <a:xfrm>
                      <a:off x="0" y="0"/>
                      <a:ext cx="5131064" cy="3968954"/>
                    </a:xfrm>
                    <a:prstGeom prst="rect">
                      <a:avLst/>
                    </a:prstGeom>
                  </pic:spPr>
                </pic:pic>
              </a:graphicData>
            </a:graphic>
          </wp:inline>
        </w:drawing>
      </w:r>
    </w:p>
    <w:p w14:paraId="6F481358" w14:textId="77777777" w:rsidR="00476F43" w:rsidRPr="00476F43" w:rsidRDefault="00476F43" w:rsidP="00476F43">
      <w:pPr>
        <w:rPr>
          <w:sz w:val="28"/>
          <w:szCs w:val="28"/>
        </w:rPr>
      </w:pPr>
      <w:r w:rsidRPr="00476F43">
        <w:rPr>
          <w:sz w:val="28"/>
          <w:szCs w:val="28"/>
        </w:rPr>
        <w:t>Concept: This defines the "Detection Threshold". It shows that the Chirp (Encoded) signal has lower entropy than the Plain (Uncoded) signal, allowing it to be detected at much lower power levels.</w:t>
      </w:r>
    </w:p>
    <w:p w14:paraId="3B1B0D22" w14:textId="77777777" w:rsidR="00476F43" w:rsidRPr="00476F43" w:rsidRDefault="00476F43" w:rsidP="00476F43">
      <w:pPr>
        <w:rPr>
          <w:sz w:val="28"/>
          <w:szCs w:val="28"/>
        </w:rPr>
      </w:pPr>
      <w:r w:rsidRPr="00476F43">
        <w:rPr>
          <w:sz w:val="28"/>
          <w:szCs w:val="28"/>
        </w:rPr>
        <w:t xml:space="preserve"> Description: The Chirp curve is shifted significantly to the left, detecting targets in environments with 15-20 dB more noise than a standard pulse.</w:t>
      </w:r>
    </w:p>
    <w:p w14:paraId="17D39610" w14:textId="77777777" w:rsidR="00476F43" w:rsidRPr="00476F43" w:rsidRDefault="00476F43" w:rsidP="00476F43">
      <w:pPr>
        <w:rPr>
          <w:sz w:val="28"/>
          <w:szCs w:val="28"/>
        </w:rPr>
      </w:pPr>
      <w:r w:rsidRPr="00476F43">
        <w:rPr>
          <w:sz w:val="28"/>
          <w:szCs w:val="28"/>
        </w:rPr>
        <w:t xml:space="preserve"> Formula: For Gaussian noise, Pd follows the Marcum Q-function:</w:t>
      </w:r>
    </w:p>
    <w:p w14:paraId="2B30ACF2" w14:textId="77777777" w:rsidR="00476F43" w:rsidRPr="00476F43" w:rsidRDefault="00000000" w:rsidP="00476F43">
      <w:pPr>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d</m:t>
              </m:r>
            </m:sub>
          </m:sSub>
          <m:r>
            <w:rPr>
              <w:rFonts w:ascii="Cambria Math" w:hAnsi="Cambria Math"/>
              <w:sz w:val="28"/>
              <w:szCs w:val="28"/>
            </w:rPr>
            <m:t>≈Q</m:t>
          </m:r>
          <m:d>
            <m:dPr>
              <m:ctrlPr>
                <w:rPr>
                  <w:rFonts w:ascii="Cambria Math" w:hAnsi="Cambria Math"/>
                  <w:i/>
                  <w:sz w:val="28"/>
                  <w:szCs w:val="28"/>
                </w:rPr>
              </m:ctrlPr>
            </m:dPr>
            <m:e>
              <m:rad>
                <m:radPr>
                  <m:degHide m:val="1"/>
                  <m:ctrlPr>
                    <w:rPr>
                      <w:rFonts w:ascii="Cambria Math" w:hAnsi="Cambria Math"/>
                      <w:i/>
                      <w:sz w:val="28"/>
                      <w:szCs w:val="28"/>
                    </w:rPr>
                  </m:ctrlPr>
                </m:radPr>
                <m:deg/>
                <m:e>
                  <m:r>
                    <w:rPr>
                      <w:rFonts w:ascii="Cambria Math" w:hAnsi="Cambria Math"/>
                      <w:sz w:val="28"/>
                      <w:szCs w:val="28"/>
                    </w:rPr>
                    <m:t>2SN</m:t>
                  </m:r>
                </m:e>
              </m:rad>
              <m:r>
                <w:rPr>
                  <w:rFonts w:ascii="Cambria Math" w:hAnsi="Cambria Math"/>
                  <w:sz w:val="28"/>
                  <w:szCs w:val="28"/>
                </w:rPr>
                <m:t>R⋅</m:t>
              </m:r>
              <m:rad>
                <m:radPr>
                  <m:degHide m:val="1"/>
                  <m:ctrlPr>
                    <w:rPr>
                      <w:rFonts w:ascii="Cambria Math" w:hAnsi="Cambria Math"/>
                      <w:i/>
                      <w:sz w:val="28"/>
                      <w:szCs w:val="28"/>
                    </w:rPr>
                  </m:ctrlPr>
                </m:radPr>
                <m:deg/>
                <m:e>
                  <m:r>
                    <w:rPr>
                      <w:rFonts w:ascii="Cambria Math" w:hAnsi="Cambria Math"/>
                      <w:sz w:val="28"/>
                      <w:szCs w:val="28"/>
                    </w:rPr>
                    <m:t>-2</m:t>
                  </m:r>
                  <m:func>
                    <m:funcPr>
                      <m:ctrlPr>
                        <w:rPr>
                          <w:rFonts w:ascii="Cambria Math" w:hAnsi="Cambria Math"/>
                          <w:i/>
                          <w:sz w:val="28"/>
                          <w:szCs w:val="28"/>
                        </w:rPr>
                      </m:ctrlPr>
                    </m:funcPr>
                    <m:fName>
                      <m:r>
                        <m:rPr>
                          <m:sty m:val="p"/>
                        </m:rPr>
                        <w:rPr>
                          <w:rFonts w:ascii="Cambria Math" w:hAnsi="Cambria Math"/>
                          <w:sz w:val="28"/>
                          <w:szCs w:val="28"/>
                        </w:rPr>
                        <m:t>ln</m:t>
                      </m:r>
                    </m:fName>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fa</m:t>
                          </m:r>
                        </m:sub>
                      </m:sSub>
                    </m:e>
                  </m:func>
                </m:e>
              </m:rad>
            </m:e>
          </m:d>
        </m:oMath>
      </m:oMathPara>
    </w:p>
    <w:p w14:paraId="05677E2F" w14:textId="77777777" w:rsidR="00476F43" w:rsidRPr="00476F43" w:rsidRDefault="00476F43" w:rsidP="00476F43">
      <w:pPr>
        <w:rPr>
          <w:sz w:val="28"/>
          <w:szCs w:val="28"/>
        </w:rPr>
      </w:pPr>
    </w:p>
    <w:p w14:paraId="6E608260" w14:textId="77777777" w:rsidR="00476F43" w:rsidRPr="00476F43" w:rsidRDefault="00476F43" w:rsidP="00476F43">
      <w:pPr>
        <w:rPr>
          <w:sz w:val="28"/>
          <w:szCs w:val="28"/>
        </w:rPr>
      </w:pPr>
    </w:p>
    <w:p w14:paraId="07768AA6" w14:textId="77777777" w:rsidR="00476F43" w:rsidRPr="00476F43" w:rsidRDefault="00476F43" w:rsidP="00476F43">
      <w:pPr>
        <w:rPr>
          <w:sz w:val="28"/>
          <w:szCs w:val="28"/>
        </w:rPr>
      </w:pPr>
    </w:p>
    <w:p w14:paraId="715FDB98" w14:textId="77777777" w:rsidR="00476F43" w:rsidRPr="00476F43" w:rsidRDefault="00476F43" w:rsidP="00476F43">
      <w:pPr>
        <w:rPr>
          <w:sz w:val="28"/>
          <w:szCs w:val="28"/>
        </w:rPr>
      </w:pPr>
    </w:p>
    <w:p w14:paraId="0578420B" w14:textId="77777777" w:rsidR="00476F43" w:rsidRPr="00476F43" w:rsidRDefault="00476F43" w:rsidP="00476F43">
      <w:pPr>
        <w:rPr>
          <w:sz w:val="28"/>
          <w:szCs w:val="28"/>
        </w:rPr>
      </w:pPr>
    </w:p>
    <w:p w14:paraId="2D407E73" w14:textId="77777777" w:rsidR="00476F43" w:rsidRPr="00476F43" w:rsidRDefault="00476F43" w:rsidP="00476F43">
      <w:pPr>
        <w:rPr>
          <w:sz w:val="28"/>
          <w:szCs w:val="28"/>
        </w:rPr>
      </w:pPr>
    </w:p>
    <w:p w14:paraId="1E3FCCB5" w14:textId="77777777" w:rsidR="00476F43" w:rsidRPr="008A62EC" w:rsidRDefault="00476F43" w:rsidP="00476F43">
      <w:pPr>
        <w:rPr>
          <w:b/>
          <w:bCs/>
          <w:sz w:val="28"/>
          <w:szCs w:val="28"/>
        </w:rPr>
      </w:pPr>
      <w:r w:rsidRPr="008A62EC">
        <w:rPr>
          <w:b/>
          <w:bCs/>
          <w:sz w:val="28"/>
          <w:szCs w:val="28"/>
        </w:rPr>
        <w:t>Processing Gain (SNR Improvement):</w:t>
      </w:r>
    </w:p>
    <w:p w14:paraId="109D07CF" w14:textId="77777777" w:rsidR="00476F43" w:rsidRPr="00476F43" w:rsidRDefault="00476F43" w:rsidP="00476F43">
      <w:pPr>
        <w:rPr>
          <w:sz w:val="28"/>
          <w:szCs w:val="28"/>
        </w:rPr>
      </w:pPr>
      <w:r w:rsidRPr="00476F43">
        <w:rPr>
          <w:noProof/>
          <w:sz w:val="28"/>
          <w:szCs w:val="28"/>
        </w:rPr>
        <w:drawing>
          <wp:inline distT="0" distB="0" distL="0" distR="0" wp14:anchorId="70BFE443" wp14:editId="0CA4E417">
            <wp:extent cx="5200917" cy="4026107"/>
            <wp:effectExtent l="0" t="0" r="0" b="0"/>
            <wp:docPr id="64842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24706" name=""/>
                    <pic:cNvPicPr/>
                  </pic:nvPicPr>
                  <pic:blipFill>
                    <a:blip r:embed="rId12"/>
                    <a:stretch>
                      <a:fillRect/>
                    </a:stretch>
                  </pic:blipFill>
                  <pic:spPr>
                    <a:xfrm>
                      <a:off x="0" y="0"/>
                      <a:ext cx="5200917" cy="4026107"/>
                    </a:xfrm>
                    <a:prstGeom prst="rect">
                      <a:avLst/>
                    </a:prstGeom>
                  </pic:spPr>
                </pic:pic>
              </a:graphicData>
            </a:graphic>
          </wp:inline>
        </w:drawing>
      </w:r>
    </w:p>
    <w:p w14:paraId="734151AF" w14:textId="77777777" w:rsidR="00476F43" w:rsidRPr="00476F43" w:rsidRDefault="00476F43" w:rsidP="00476F43">
      <w:pPr>
        <w:rPr>
          <w:sz w:val="28"/>
          <w:szCs w:val="28"/>
        </w:rPr>
      </w:pPr>
      <w:r w:rsidRPr="00476F43">
        <w:rPr>
          <w:sz w:val="28"/>
          <w:szCs w:val="28"/>
        </w:rPr>
        <w:t xml:space="preserve">  Concept: This quantifies the Information Advantage of the Chirp. It shows that for every 1 dB of input power, the Chirp provides a higher "Effective SNR" due to its time-bandwidth product.</w:t>
      </w:r>
    </w:p>
    <w:p w14:paraId="2BE79D56" w14:textId="77777777" w:rsidR="00476F43" w:rsidRPr="00476F43" w:rsidRDefault="00476F43" w:rsidP="00476F43">
      <w:pPr>
        <w:rPr>
          <w:sz w:val="28"/>
          <w:szCs w:val="28"/>
        </w:rPr>
      </w:pPr>
      <w:r w:rsidRPr="00476F43">
        <w:rPr>
          <w:sz w:val="28"/>
          <w:szCs w:val="28"/>
        </w:rPr>
        <w:t xml:space="preserve">  Description: The Chirp provides a constant 30 dB improvement over the Plain Pulse, explaining why it remains at Pd = 1 while others fail.</w:t>
      </w:r>
    </w:p>
    <w:p w14:paraId="6F8BC255" w14:textId="77777777" w:rsidR="00476F43" w:rsidRPr="00476F43" w:rsidRDefault="00476F43" w:rsidP="00476F43">
      <w:pPr>
        <w:rPr>
          <w:sz w:val="28"/>
          <w:szCs w:val="28"/>
        </w:rPr>
      </w:pPr>
    </w:p>
    <w:p w14:paraId="5FAB2BC4" w14:textId="77777777" w:rsidR="00476F43" w:rsidRPr="00476F43" w:rsidRDefault="00476F43" w:rsidP="00476F43">
      <w:pPr>
        <w:rPr>
          <w:sz w:val="28"/>
          <w:szCs w:val="28"/>
        </w:rPr>
      </w:pPr>
    </w:p>
    <w:p w14:paraId="44BAE5D4" w14:textId="77777777" w:rsidR="00476F43" w:rsidRPr="00476F43" w:rsidRDefault="00476F43" w:rsidP="00476F43">
      <w:pPr>
        <w:rPr>
          <w:sz w:val="28"/>
          <w:szCs w:val="28"/>
        </w:rPr>
      </w:pPr>
    </w:p>
    <w:p w14:paraId="510FD7DF" w14:textId="77777777" w:rsidR="00476F43" w:rsidRPr="00476F43" w:rsidRDefault="00476F43" w:rsidP="00476F43">
      <w:pPr>
        <w:rPr>
          <w:sz w:val="28"/>
          <w:szCs w:val="28"/>
        </w:rPr>
      </w:pPr>
    </w:p>
    <w:p w14:paraId="67D96864" w14:textId="77777777" w:rsidR="00476F43" w:rsidRPr="00476F43" w:rsidRDefault="00476F43" w:rsidP="00476F43">
      <w:pPr>
        <w:rPr>
          <w:sz w:val="28"/>
          <w:szCs w:val="28"/>
        </w:rPr>
      </w:pPr>
    </w:p>
    <w:p w14:paraId="1A86B120" w14:textId="77777777" w:rsidR="00476F43" w:rsidRPr="00476F43" w:rsidRDefault="00476F43" w:rsidP="00476F43">
      <w:pPr>
        <w:rPr>
          <w:sz w:val="28"/>
          <w:szCs w:val="28"/>
        </w:rPr>
      </w:pPr>
    </w:p>
    <w:p w14:paraId="3C45E893" w14:textId="77777777" w:rsidR="00476F43" w:rsidRPr="00476F43" w:rsidRDefault="00476F43" w:rsidP="00476F43">
      <w:pPr>
        <w:rPr>
          <w:sz w:val="28"/>
          <w:szCs w:val="28"/>
        </w:rPr>
      </w:pPr>
    </w:p>
    <w:p w14:paraId="60F821F9" w14:textId="77777777" w:rsidR="00476F43" w:rsidRPr="00476F43" w:rsidRDefault="00476F43" w:rsidP="00476F43">
      <w:pPr>
        <w:rPr>
          <w:sz w:val="28"/>
          <w:szCs w:val="28"/>
        </w:rPr>
      </w:pPr>
    </w:p>
    <w:p w14:paraId="61B39528" w14:textId="77777777" w:rsidR="00476F43" w:rsidRPr="00476F43" w:rsidRDefault="00476F43" w:rsidP="00476F43">
      <w:pPr>
        <w:rPr>
          <w:sz w:val="28"/>
          <w:szCs w:val="28"/>
        </w:rPr>
      </w:pPr>
    </w:p>
    <w:p w14:paraId="416E1625" w14:textId="77777777" w:rsidR="00476F43" w:rsidRPr="008A62EC" w:rsidRDefault="00476F43" w:rsidP="00476F43">
      <w:pPr>
        <w:rPr>
          <w:b/>
          <w:bCs/>
          <w:sz w:val="28"/>
          <w:szCs w:val="28"/>
        </w:rPr>
      </w:pPr>
      <w:r w:rsidRPr="008A62EC">
        <w:rPr>
          <w:b/>
          <w:bCs/>
          <w:sz w:val="28"/>
          <w:szCs w:val="28"/>
        </w:rPr>
        <w:t>Matched Filter Output:</w:t>
      </w:r>
    </w:p>
    <w:p w14:paraId="37545186" w14:textId="77777777" w:rsidR="00476F43" w:rsidRPr="00476F43" w:rsidRDefault="00476F43" w:rsidP="00476F43">
      <w:pPr>
        <w:rPr>
          <w:sz w:val="28"/>
          <w:szCs w:val="28"/>
        </w:rPr>
      </w:pPr>
      <w:r w:rsidRPr="00476F43">
        <w:rPr>
          <w:noProof/>
          <w:sz w:val="28"/>
          <w:szCs w:val="28"/>
        </w:rPr>
        <w:drawing>
          <wp:inline distT="0" distB="0" distL="0" distR="0" wp14:anchorId="2CCF02AD" wp14:editId="1CA662CB">
            <wp:extent cx="4241800" cy="3227458"/>
            <wp:effectExtent l="0" t="0" r="6350" b="0"/>
            <wp:docPr id="5799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553" name=""/>
                    <pic:cNvPicPr/>
                  </pic:nvPicPr>
                  <pic:blipFill>
                    <a:blip r:embed="rId13"/>
                    <a:stretch>
                      <a:fillRect/>
                    </a:stretch>
                  </pic:blipFill>
                  <pic:spPr>
                    <a:xfrm>
                      <a:off x="0" y="0"/>
                      <a:ext cx="4248167" cy="3232303"/>
                    </a:xfrm>
                    <a:prstGeom prst="rect">
                      <a:avLst/>
                    </a:prstGeom>
                  </pic:spPr>
                </pic:pic>
              </a:graphicData>
            </a:graphic>
          </wp:inline>
        </w:drawing>
      </w:r>
    </w:p>
    <w:p w14:paraId="38C8517B" w14:textId="77777777" w:rsidR="00476F43" w:rsidRPr="00476F43" w:rsidRDefault="00476F43" w:rsidP="00476F43">
      <w:pPr>
        <w:rPr>
          <w:sz w:val="28"/>
          <w:szCs w:val="28"/>
        </w:rPr>
      </w:pPr>
    </w:p>
    <w:p w14:paraId="77EAA051" w14:textId="77777777" w:rsidR="00476F43" w:rsidRPr="00476F43" w:rsidRDefault="00476F43" w:rsidP="00476F43">
      <w:pPr>
        <w:rPr>
          <w:sz w:val="28"/>
          <w:szCs w:val="28"/>
        </w:rPr>
      </w:pPr>
      <w:r w:rsidRPr="00476F43">
        <w:rPr>
          <w:sz w:val="28"/>
          <w:szCs w:val="28"/>
        </w:rPr>
        <w:t xml:space="preserve"> The Matched Filter is the Optimal Information Extractor, designed as the exact template of the transmitted signal. It creates a peak of maximum correlation when it "matches" the noisy return.</w:t>
      </w:r>
    </w:p>
    <w:p w14:paraId="7F152BF2" w14:textId="77777777" w:rsidR="00476F43" w:rsidRPr="00476F43" w:rsidRDefault="00476F43" w:rsidP="00476F43">
      <w:pPr>
        <w:rPr>
          <w:sz w:val="28"/>
          <w:szCs w:val="28"/>
        </w:rPr>
      </w:pPr>
      <w:r w:rsidRPr="00476F43">
        <w:rPr>
          <w:sz w:val="28"/>
          <w:szCs w:val="28"/>
        </w:rPr>
        <w:t xml:space="preserve">  Description: The Received Noisy Signal is transformed into a sharp Compressed Peak, making the target detectable.</w:t>
      </w:r>
    </w:p>
    <w:p w14:paraId="6A43F21A" w14:textId="77777777" w:rsidR="00476F43" w:rsidRPr="00476F43" w:rsidRDefault="00476F43" w:rsidP="00476F43">
      <w:pPr>
        <w:rPr>
          <w:sz w:val="28"/>
          <w:szCs w:val="28"/>
        </w:rPr>
      </w:pPr>
      <w:r w:rsidRPr="00476F43">
        <w:rPr>
          <w:sz w:val="28"/>
          <w:szCs w:val="28"/>
        </w:rPr>
        <w:t xml:space="preserve">  Formula: The filter h(t) is the time-reversed complex conjugate of the signal s(t):</w:t>
      </w:r>
    </w:p>
    <w:p w14:paraId="4BABADC8" w14:textId="77777777" w:rsidR="00476F43" w:rsidRPr="00476F43" w:rsidRDefault="00476F43" w:rsidP="00476F43">
      <w:pPr>
        <w:rPr>
          <w:sz w:val="28"/>
          <w:szCs w:val="28"/>
        </w:rPr>
      </w:pPr>
      <w:r w:rsidRPr="00476F43">
        <w:rPr>
          <w:sz w:val="28"/>
          <w:szCs w:val="28"/>
        </w:rPr>
        <w:t xml:space="preserve">                                  </w:t>
      </w:r>
      <m:oMath>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s</m:t>
            </m:r>
          </m:e>
          <m:sup>
            <m:r>
              <w:rPr>
                <w:rFonts w:ascii="Cambria Math" w:hAnsi="Cambria Math"/>
                <w:sz w:val="28"/>
                <w:szCs w:val="28"/>
              </w:rPr>
              <m:t>*</m:t>
            </m:r>
          </m:sup>
        </m:sSup>
        <m:d>
          <m:dPr>
            <m:ctrlPr>
              <w:rPr>
                <w:rFonts w:ascii="Cambria Math" w:hAnsi="Cambria Math"/>
                <w:i/>
                <w:sz w:val="28"/>
                <w:szCs w:val="28"/>
              </w:rPr>
            </m:ctrlPr>
          </m:dPr>
          <m:e>
            <m:r>
              <w:rPr>
                <w:rFonts w:ascii="Cambria Math" w:hAnsi="Cambria Math"/>
                <w:sz w:val="28"/>
                <w:szCs w:val="28"/>
              </w:rPr>
              <m:t>T-t</m:t>
            </m:r>
          </m:e>
        </m:d>
      </m:oMath>
    </w:p>
    <w:p w14:paraId="14369F6F" w14:textId="77777777" w:rsidR="00476F43" w:rsidRPr="00476F43" w:rsidRDefault="00476F43" w:rsidP="00476F43">
      <w:pPr>
        <w:rPr>
          <w:sz w:val="28"/>
          <w:szCs w:val="28"/>
        </w:rPr>
      </w:pPr>
    </w:p>
    <w:p w14:paraId="0E8F2DA2" w14:textId="77777777" w:rsidR="00476F43" w:rsidRPr="00476F43" w:rsidRDefault="00476F43" w:rsidP="00476F43">
      <w:pPr>
        <w:rPr>
          <w:sz w:val="28"/>
          <w:szCs w:val="28"/>
        </w:rPr>
      </w:pPr>
    </w:p>
    <w:p w14:paraId="25D65E32" w14:textId="77777777" w:rsidR="00476F43" w:rsidRPr="00476F43" w:rsidRDefault="00476F43" w:rsidP="00476F43">
      <w:pPr>
        <w:rPr>
          <w:sz w:val="28"/>
          <w:szCs w:val="28"/>
        </w:rPr>
      </w:pPr>
    </w:p>
    <w:p w14:paraId="2BE85C70" w14:textId="77777777" w:rsidR="00476F43" w:rsidRPr="00476F43" w:rsidRDefault="00476F43" w:rsidP="00476F43">
      <w:pPr>
        <w:rPr>
          <w:sz w:val="28"/>
          <w:szCs w:val="28"/>
        </w:rPr>
      </w:pPr>
    </w:p>
    <w:p w14:paraId="0C2EF7FA" w14:textId="77777777" w:rsidR="00476F43" w:rsidRPr="00476F43" w:rsidRDefault="00476F43" w:rsidP="00476F43">
      <w:pPr>
        <w:rPr>
          <w:sz w:val="28"/>
          <w:szCs w:val="28"/>
        </w:rPr>
      </w:pPr>
    </w:p>
    <w:p w14:paraId="00EBE9A5" w14:textId="77777777" w:rsidR="00476F43" w:rsidRPr="00476F43" w:rsidRDefault="00476F43" w:rsidP="00476F43">
      <w:pPr>
        <w:rPr>
          <w:sz w:val="28"/>
          <w:szCs w:val="28"/>
        </w:rPr>
      </w:pPr>
    </w:p>
    <w:p w14:paraId="756F1EC7" w14:textId="77777777" w:rsidR="00476F43" w:rsidRPr="00476F43" w:rsidRDefault="00476F43" w:rsidP="00476F43">
      <w:pPr>
        <w:rPr>
          <w:sz w:val="28"/>
          <w:szCs w:val="28"/>
        </w:rPr>
      </w:pPr>
    </w:p>
    <w:p w14:paraId="4FDA4C37" w14:textId="77777777" w:rsidR="001C36AC" w:rsidRPr="00476F43" w:rsidRDefault="001C36AC" w:rsidP="00785AB1">
      <w:pPr>
        <w:rPr>
          <w:b/>
          <w:bCs/>
          <w:sz w:val="28"/>
          <w:szCs w:val="28"/>
        </w:rPr>
      </w:pPr>
    </w:p>
    <w:p w14:paraId="1AB29B60" w14:textId="5EBF1AFE" w:rsidR="00785AB1" w:rsidRDefault="00785AB1" w:rsidP="00785AB1">
      <w:pPr>
        <w:rPr>
          <w:b/>
          <w:bCs/>
          <w:sz w:val="32"/>
          <w:szCs w:val="32"/>
        </w:rPr>
      </w:pPr>
      <w:r w:rsidRPr="008A62EC">
        <w:rPr>
          <w:b/>
          <w:bCs/>
          <w:sz w:val="32"/>
          <w:szCs w:val="32"/>
        </w:rPr>
        <w:t>Comparative Data Table</w:t>
      </w:r>
    </w:p>
    <w:p w14:paraId="71BEBD74" w14:textId="77777777" w:rsidR="008A62EC" w:rsidRPr="008A62EC" w:rsidRDefault="008A62EC" w:rsidP="00785AB1">
      <w:pPr>
        <w:rPr>
          <w:b/>
          <w:bCs/>
          <w:sz w:val="32"/>
          <w:szCs w:val="32"/>
        </w:rPr>
      </w:pPr>
    </w:p>
    <w:tbl>
      <w:tblPr>
        <w:tblW w:w="0" w:type="auto"/>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4"/>
        <w:gridCol w:w="1269"/>
        <w:gridCol w:w="1685"/>
        <w:gridCol w:w="2915"/>
        <w:gridCol w:w="1339"/>
        <w:gridCol w:w="1409"/>
      </w:tblGrid>
      <w:tr w:rsidR="00785AB1" w:rsidRPr="00476F43" w14:paraId="524597FD" w14:textId="77777777" w:rsidTr="008A62EC">
        <w:trPr>
          <w:tblHeader/>
        </w:trPr>
        <w:tc>
          <w:tcPr>
            <w:tcW w:w="944" w:type="dxa"/>
            <w:tcMar>
              <w:top w:w="150" w:type="dxa"/>
              <w:left w:w="0" w:type="dxa"/>
              <w:bottom w:w="150" w:type="dxa"/>
              <w:right w:w="240" w:type="dxa"/>
            </w:tcMar>
            <w:vAlign w:val="center"/>
            <w:hideMark/>
          </w:tcPr>
          <w:p w14:paraId="50FF7981" w14:textId="77777777" w:rsidR="00785AB1" w:rsidRPr="00476F43" w:rsidRDefault="00785AB1" w:rsidP="00785AB1">
            <w:pPr>
              <w:rPr>
                <w:sz w:val="28"/>
                <w:szCs w:val="28"/>
              </w:rPr>
            </w:pPr>
            <w:r w:rsidRPr="00476F43">
              <w:rPr>
                <w:sz w:val="28"/>
                <w:szCs w:val="28"/>
              </w:rPr>
              <w:t>Encoding Scheme</w:t>
            </w:r>
          </w:p>
        </w:tc>
        <w:tc>
          <w:tcPr>
            <w:tcW w:w="0" w:type="auto"/>
            <w:tcMar>
              <w:top w:w="150" w:type="dxa"/>
              <w:left w:w="240" w:type="dxa"/>
              <w:bottom w:w="150" w:type="dxa"/>
              <w:right w:w="240" w:type="dxa"/>
            </w:tcMar>
            <w:vAlign w:val="center"/>
            <w:hideMark/>
          </w:tcPr>
          <w:p w14:paraId="73E53C93" w14:textId="77777777" w:rsidR="00785AB1" w:rsidRPr="00476F43" w:rsidRDefault="00785AB1" w:rsidP="00785AB1">
            <w:pPr>
              <w:rPr>
                <w:sz w:val="28"/>
                <w:szCs w:val="28"/>
              </w:rPr>
            </w:pPr>
            <w:r w:rsidRPr="00476F43">
              <w:rPr>
                <w:sz w:val="28"/>
                <w:szCs w:val="28"/>
              </w:rPr>
              <w:t>Bandwidth (MHz)</w:t>
            </w:r>
          </w:p>
        </w:tc>
        <w:tc>
          <w:tcPr>
            <w:tcW w:w="0" w:type="auto"/>
            <w:tcMar>
              <w:top w:w="150" w:type="dxa"/>
              <w:left w:w="240" w:type="dxa"/>
              <w:bottom w:w="150" w:type="dxa"/>
              <w:right w:w="240" w:type="dxa"/>
            </w:tcMar>
            <w:vAlign w:val="center"/>
            <w:hideMark/>
          </w:tcPr>
          <w:p w14:paraId="3C51D720" w14:textId="449B2E5A" w:rsidR="00785AB1" w:rsidRPr="00476F43" w:rsidRDefault="00785AB1" w:rsidP="00785AB1">
            <w:pPr>
              <w:rPr>
                <w:sz w:val="28"/>
                <w:szCs w:val="28"/>
              </w:rPr>
            </w:pPr>
            <w:r w:rsidRPr="00476F43">
              <w:rPr>
                <w:sz w:val="28"/>
                <w:szCs w:val="28"/>
              </w:rPr>
              <w:t>Time</w:t>
            </w:r>
            <w:r w:rsidRPr="00476F43">
              <w:rPr>
                <w:sz w:val="28"/>
                <w:szCs w:val="28"/>
              </w:rPr>
              <w:noBreakHyphen/>
              <w:t>Bandwidth Product </w:t>
            </w:r>
            <m:oMath>
              <m:r>
                <w:rPr>
                  <w:rFonts w:ascii="Cambria Math" w:hAnsi="Cambria Math"/>
                  <w:sz w:val="28"/>
                  <w:szCs w:val="28"/>
                </w:rPr>
                <m:t>BT</m:t>
              </m:r>
            </m:oMath>
          </w:p>
        </w:tc>
        <w:tc>
          <w:tcPr>
            <w:tcW w:w="0" w:type="auto"/>
            <w:tcMar>
              <w:top w:w="150" w:type="dxa"/>
              <w:left w:w="240" w:type="dxa"/>
              <w:bottom w:w="150" w:type="dxa"/>
              <w:right w:w="240" w:type="dxa"/>
            </w:tcMar>
            <w:vAlign w:val="center"/>
            <w:hideMark/>
          </w:tcPr>
          <w:p w14:paraId="2AB6CD0E" w14:textId="42C5C50C" w:rsidR="00785AB1" w:rsidRPr="00476F43" w:rsidRDefault="00785AB1" w:rsidP="00785AB1">
            <w:pPr>
              <w:rPr>
                <w:sz w:val="28"/>
                <w:szCs w:val="28"/>
              </w:rPr>
            </w:pPr>
            <w:r w:rsidRPr="00476F43">
              <w:rPr>
                <w:sz w:val="28"/>
                <w:szCs w:val="28"/>
              </w:rPr>
              <w:t>Mutual Information </w:t>
            </w:r>
            <m:oMath>
              <m:r>
                <w:rPr>
                  <w:rFonts w:ascii="Cambria Math" w:hAnsi="Cambria Math"/>
                  <w:sz w:val="28"/>
                  <w:szCs w:val="28"/>
                </w:rPr>
                <m:t>I(X;Y)</m:t>
              </m:r>
            </m:oMath>
            <w:r w:rsidRPr="00476F43">
              <w:rPr>
                <w:sz w:val="28"/>
                <w:szCs w:val="28"/>
              </w:rPr>
              <w:t> (bits/symbol) @ SNR = 0 dB</w:t>
            </w:r>
          </w:p>
        </w:tc>
        <w:tc>
          <w:tcPr>
            <w:tcW w:w="0" w:type="auto"/>
            <w:tcMar>
              <w:top w:w="150" w:type="dxa"/>
              <w:left w:w="240" w:type="dxa"/>
              <w:bottom w:w="150" w:type="dxa"/>
              <w:right w:w="240" w:type="dxa"/>
            </w:tcMar>
            <w:vAlign w:val="center"/>
            <w:hideMark/>
          </w:tcPr>
          <w:p w14:paraId="41E5512D" w14:textId="0D818AB8" w:rsidR="00785AB1" w:rsidRPr="00476F43" w:rsidRDefault="00000000" w:rsidP="00785AB1">
            <w:pPr>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d</m:t>
                  </m:r>
                </m:sub>
              </m:sSub>
            </m:oMath>
            <w:r w:rsidR="00785AB1" w:rsidRPr="00476F43">
              <w:rPr>
                <w:sz w:val="28"/>
                <w:szCs w:val="28"/>
              </w:rPr>
              <w:t> @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fa</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10</m:t>
                  </m:r>
                </m:e>
                <m:sup>
                  <m:r>
                    <w:rPr>
                      <w:rFonts w:ascii="Cambria Math" w:hAnsi="Cambria Math"/>
                      <w:sz w:val="28"/>
                      <w:szCs w:val="28"/>
                    </w:rPr>
                    <m:t>-4</m:t>
                  </m:r>
                </m:sup>
              </m:sSup>
            </m:oMath>
          </w:p>
        </w:tc>
        <w:tc>
          <w:tcPr>
            <w:tcW w:w="1409" w:type="dxa"/>
            <w:tcMar>
              <w:top w:w="150" w:type="dxa"/>
              <w:left w:w="240" w:type="dxa"/>
              <w:bottom w:w="150" w:type="dxa"/>
              <w:right w:w="240" w:type="dxa"/>
            </w:tcMar>
            <w:vAlign w:val="center"/>
            <w:hideMark/>
          </w:tcPr>
          <w:p w14:paraId="156802F1" w14:textId="29BB20AD" w:rsidR="00785AB1" w:rsidRPr="00476F43" w:rsidRDefault="00785AB1" w:rsidP="00785AB1">
            <w:pPr>
              <w:rPr>
                <w:sz w:val="28"/>
                <w:szCs w:val="28"/>
              </w:rPr>
            </w:pPr>
            <w:r w:rsidRPr="00476F43">
              <w:rPr>
                <w:sz w:val="28"/>
                <w:szCs w:val="28"/>
              </w:rPr>
              <w:t>Risk </w:t>
            </w:r>
            <m:oMath>
              <m:acc>
                <m:accPr>
                  <m:chr m:val="ˉ"/>
                  <m:ctrlPr>
                    <w:rPr>
                      <w:rFonts w:ascii="Cambria Math" w:hAnsi="Cambria Math"/>
                      <w:sz w:val="28"/>
                      <w:szCs w:val="28"/>
                    </w:rPr>
                  </m:ctrlPr>
                </m:accPr>
                <m:e>
                  <m:r>
                    <w:rPr>
                      <w:rFonts w:ascii="Cambria Math" w:hAnsi="Cambria Math"/>
                      <w:sz w:val="28"/>
                      <w:szCs w:val="28"/>
                    </w:rPr>
                    <m:t>L</m:t>
                  </m:r>
                </m:e>
              </m:acc>
            </m:oMath>
            <w:r w:rsidRPr="00476F43">
              <w:rPr>
                <w:sz w:val="28"/>
                <w:szCs w:val="28"/>
              </w:rPr>
              <w:t> (equal priors)</w:t>
            </w:r>
          </w:p>
        </w:tc>
      </w:tr>
      <w:tr w:rsidR="00785AB1" w:rsidRPr="00476F43" w14:paraId="6BA399AD" w14:textId="77777777" w:rsidTr="008A62EC">
        <w:tc>
          <w:tcPr>
            <w:tcW w:w="944" w:type="dxa"/>
            <w:tcMar>
              <w:top w:w="150" w:type="dxa"/>
              <w:left w:w="0" w:type="dxa"/>
              <w:bottom w:w="150" w:type="dxa"/>
              <w:right w:w="240" w:type="dxa"/>
            </w:tcMar>
            <w:vAlign w:val="center"/>
            <w:hideMark/>
          </w:tcPr>
          <w:p w14:paraId="52E4A6D7" w14:textId="77777777" w:rsidR="00785AB1" w:rsidRPr="00476F43" w:rsidRDefault="00785AB1" w:rsidP="00785AB1">
            <w:pPr>
              <w:rPr>
                <w:sz w:val="28"/>
                <w:szCs w:val="28"/>
              </w:rPr>
            </w:pPr>
            <w:r w:rsidRPr="00476F43">
              <w:rPr>
                <w:sz w:val="28"/>
                <w:szCs w:val="28"/>
              </w:rPr>
              <w:t>Uncoded Pulse</w:t>
            </w:r>
          </w:p>
        </w:tc>
        <w:tc>
          <w:tcPr>
            <w:tcW w:w="0" w:type="auto"/>
            <w:tcMar>
              <w:top w:w="150" w:type="dxa"/>
              <w:left w:w="240" w:type="dxa"/>
              <w:bottom w:w="150" w:type="dxa"/>
              <w:right w:w="240" w:type="dxa"/>
            </w:tcMar>
            <w:vAlign w:val="center"/>
            <w:hideMark/>
          </w:tcPr>
          <w:p w14:paraId="28E16F75" w14:textId="77777777" w:rsidR="00785AB1" w:rsidRPr="00476F43" w:rsidRDefault="00785AB1" w:rsidP="00785AB1">
            <w:pPr>
              <w:rPr>
                <w:sz w:val="28"/>
                <w:szCs w:val="28"/>
              </w:rPr>
            </w:pPr>
            <w:r w:rsidRPr="00476F43">
              <w:rPr>
                <w:sz w:val="28"/>
                <w:szCs w:val="28"/>
              </w:rPr>
              <w:t>1</w:t>
            </w:r>
          </w:p>
        </w:tc>
        <w:tc>
          <w:tcPr>
            <w:tcW w:w="0" w:type="auto"/>
            <w:tcMar>
              <w:top w:w="150" w:type="dxa"/>
              <w:left w:w="240" w:type="dxa"/>
              <w:bottom w:w="150" w:type="dxa"/>
              <w:right w:w="240" w:type="dxa"/>
            </w:tcMar>
            <w:vAlign w:val="center"/>
            <w:hideMark/>
          </w:tcPr>
          <w:p w14:paraId="6B7D9DD0" w14:textId="77777777" w:rsidR="00785AB1" w:rsidRPr="00476F43" w:rsidRDefault="00785AB1" w:rsidP="00785AB1">
            <w:pPr>
              <w:rPr>
                <w:sz w:val="28"/>
                <w:szCs w:val="28"/>
              </w:rPr>
            </w:pPr>
            <w:r w:rsidRPr="00476F43">
              <w:rPr>
                <w:sz w:val="28"/>
                <w:szCs w:val="28"/>
              </w:rPr>
              <w:t>1</w:t>
            </w:r>
          </w:p>
        </w:tc>
        <w:tc>
          <w:tcPr>
            <w:tcW w:w="0" w:type="auto"/>
            <w:tcMar>
              <w:top w:w="150" w:type="dxa"/>
              <w:left w:w="240" w:type="dxa"/>
              <w:bottom w:w="150" w:type="dxa"/>
              <w:right w:w="240" w:type="dxa"/>
            </w:tcMar>
            <w:vAlign w:val="center"/>
            <w:hideMark/>
          </w:tcPr>
          <w:p w14:paraId="4D1C2B40" w14:textId="77777777" w:rsidR="00785AB1" w:rsidRPr="00476F43" w:rsidRDefault="00785AB1" w:rsidP="00785AB1">
            <w:pPr>
              <w:rPr>
                <w:sz w:val="28"/>
                <w:szCs w:val="28"/>
              </w:rPr>
            </w:pPr>
            <w:r w:rsidRPr="00476F43">
              <w:rPr>
                <w:sz w:val="28"/>
                <w:szCs w:val="28"/>
              </w:rPr>
              <w:t>0.12</w:t>
            </w:r>
          </w:p>
        </w:tc>
        <w:tc>
          <w:tcPr>
            <w:tcW w:w="0" w:type="auto"/>
            <w:tcMar>
              <w:top w:w="150" w:type="dxa"/>
              <w:left w:w="240" w:type="dxa"/>
              <w:bottom w:w="150" w:type="dxa"/>
              <w:right w:w="240" w:type="dxa"/>
            </w:tcMar>
            <w:vAlign w:val="center"/>
            <w:hideMark/>
          </w:tcPr>
          <w:p w14:paraId="4CB4054D" w14:textId="77777777" w:rsidR="00785AB1" w:rsidRPr="00476F43" w:rsidRDefault="00785AB1" w:rsidP="00785AB1">
            <w:pPr>
              <w:rPr>
                <w:sz w:val="28"/>
                <w:szCs w:val="28"/>
              </w:rPr>
            </w:pPr>
            <w:r w:rsidRPr="00476F43">
              <w:rPr>
                <w:sz w:val="28"/>
                <w:szCs w:val="28"/>
              </w:rPr>
              <w:t>0.38</w:t>
            </w:r>
          </w:p>
        </w:tc>
        <w:tc>
          <w:tcPr>
            <w:tcW w:w="1409" w:type="dxa"/>
            <w:tcMar>
              <w:top w:w="150" w:type="dxa"/>
              <w:left w:w="240" w:type="dxa"/>
              <w:bottom w:w="150" w:type="dxa"/>
              <w:right w:w="0" w:type="dxa"/>
            </w:tcMar>
            <w:vAlign w:val="center"/>
            <w:hideMark/>
          </w:tcPr>
          <w:p w14:paraId="313C26A7" w14:textId="77777777" w:rsidR="00785AB1" w:rsidRPr="00476F43" w:rsidRDefault="00785AB1" w:rsidP="00785AB1">
            <w:pPr>
              <w:rPr>
                <w:sz w:val="28"/>
                <w:szCs w:val="28"/>
              </w:rPr>
            </w:pPr>
            <w:r w:rsidRPr="00476F43">
              <w:rPr>
                <w:sz w:val="28"/>
                <w:szCs w:val="28"/>
              </w:rPr>
              <w:t>0.31</w:t>
            </w:r>
          </w:p>
        </w:tc>
      </w:tr>
      <w:tr w:rsidR="00785AB1" w:rsidRPr="00476F43" w14:paraId="47D58AB0" w14:textId="77777777" w:rsidTr="008A62EC">
        <w:tc>
          <w:tcPr>
            <w:tcW w:w="944" w:type="dxa"/>
            <w:tcMar>
              <w:top w:w="150" w:type="dxa"/>
              <w:left w:w="0" w:type="dxa"/>
              <w:bottom w:w="150" w:type="dxa"/>
              <w:right w:w="240" w:type="dxa"/>
            </w:tcMar>
            <w:vAlign w:val="center"/>
            <w:hideMark/>
          </w:tcPr>
          <w:p w14:paraId="7E4B66D9" w14:textId="77777777" w:rsidR="00785AB1" w:rsidRPr="00476F43" w:rsidRDefault="00785AB1" w:rsidP="00785AB1">
            <w:pPr>
              <w:rPr>
                <w:sz w:val="28"/>
                <w:szCs w:val="28"/>
              </w:rPr>
            </w:pPr>
            <w:r w:rsidRPr="00476F43">
              <w:rPr>
                <w:sz w:val="28"/>
                <w:szCs w:val="28"/>
              </w:rPr>
              <w:t>Barker</w:t>
            </w:r>
            <w:r w:rsidRPr="00476F43">
              <w:rPr>
                <w:sz w:val="28"/>
                <w:szCs w:val="28"/>
              </w:rPr>
              <w:noBreakHyphen/>
              <w:t>13</w:t>
            </w:r>
          </w:p>
        </w:tc>
        <w:tc>
          <w:tcPr>
            <w:tcW w:w="0" w:type="auto"/>
            <w:tcMar>
              <w:top w:w="150" w:type="dxa"/>
              <w:left w:w="240" w:type="dxa"/>
              <w:bottom w:w="150" w:type="dxa"/>
              <w:right w:w="240" w:type="dxa"/>
            </w:tcMar>
            <w:vAlign w:val="center"/>
            <w:hideMark/>
          </w:tcPr>
          <w:p w14:paraId="2DB58D57" w14:textId="77777777" w:rsidR="00785AB1" w:rsidRPr="00476F43" w:rsidRDefault="00785AB1" w:rsidP="00785AB1">
            <w:pPr>
              <w:rPr>
                <w:sz w:val="28"/>
                <w:szCs w:val="28"/>
              </w:rPr>
            </w:pPr>
            <w:r w:rsidRPr="00476F43">
              <w:rPr>
                <w:sz w:val="28"/>
                <w:szCs w:val="28"/>
              </w:rPr>
              <w:t>1</w:t>
            </w:r>
          </w:p>
        </w:tc>
        <w:tc>
          <w:tcPr>
            <w:tcW w:w="0" w:type="auto"/>
            <w:tcMar>
              <w:top w:w="150" w:type="dxa"/>
              <w:left w:w="240" w:type="dxa"/>
              <w:bottom w:w="150" w:type="dxa"/>
              <w:right w:w="240" w:type="dxa"/>
            </w:tcMar>
            <w:vAlign w:val="center"/>
            <w:hideMark/>
          </w:tcPr>
          <w:p w14:paraId="28FC1BD9" w14:textId="77777777" w:rsidR="00785AB1" w:rsidRPr="00476F43" w:rsidRDefault="00785AB1" w:rsidP="00785AB1">
            <w:pPr>
              <w:rPr>
                <w:sz w:val="28"/>
                <w:szCs w:val="28"/>
              </w:rPr>
            </w:pPr>
            <w:r w:rsidRPr="00476F43">
              <w:rPr>
                <w:sz w:val="28"/>
                <w:szCs w:val="28"/>
              </w:rPr>
              <w:t>13</w:t>
            </w:r>
          </w:p>
        </w:tc>
        <w:tc>
          <w:tcPr>
            <w:tcW w:w="0" w:type="auto"/>
            <w:tcMar>
              <w:top w:w="150" w:type="dxa"/>
              <w:left w:w="240" w:type="dxa"/>
              <w:bottom w:w="150" w:type="dxa"/>
              <w:right w:w="240" w:type="dxa"/>
            </w:tcMar>
            <w:vAlign w:val="center"/>
            <w:hideMark/>
          </w:tcPr>
          <w:p w14:paraId="6AC5141E" w14:textId="77777777" w:rsidR="00785AB1" w:rsidRPr="00476F43" w:rsidRDefault="00785AB1" w:rsidP="00785AB1">
            <w:pPr>
              <w:rPr>
                <w:sz w:val="28"/>
                <w:szCs w:val="28"/>
              </w:rPr>
            </w:pPr>
            <w:r w:rsidRPr="00476F43">
              <w:rPr>
                <w:sz w:val="28"/>
                <w:szCs w:val="28"/>
              </w:rPr>
              <w:t>0.64</w:t>
            </w:r>
          </w:p>
        </w:tc>
        <w:tc>
          <w:tcPr>
            <w:tcW w:w="0" w:type="auto"/>
            <w:tcMar>
              <w:top w:w="150" w:type="dxa"/>
              <w:left w:w="240" w:type="dxa"/>
              <w:bottom w:w="150" w:type="dxa"/>
              <w:right w:w="240" w:type="dxa"/>
            </w:tcMar>
            <w:vAlign w:val="center"/>
            <w:hideMark/>
          </w:tcPr>
          <w:p w14:paraId="25A1BD42" w14:textId="77777777" w:rsidR="00785AB1" w:rsidRPr="00476F43" w:rsidRDefault="00785AB1" w:rsidP="00785AB1">
            <w:pPr>
              <w:rPr>
                <w:sz w:val="28"/>
                <w:szCs w:val="28"/>
              </w:rPr>
            </w:pPr>
            <w:r w:rsidRPr="00476F43">
              <w:rPr>
                <w:sz w:val="28"/>
                <w:szCs w:val="28"/>
              </w:rPr>
              <w:t>0.86</w:t>
            </w:r>
          </w:p>
        </w:tc>
        <w:tc>
          <w:tcPr>
            <w:tcW w:w="1409" w:type="dxa"/>
            <w:tcMar>
              <w:top w:w="150" w:type="dxa"/>
              <w:left w:w="240" w:type="dxa"/>
              <w:bottom w:w="150" w:type="dxa"/>
              <w:right w:w="0" w:type="dxa"/>
            </w:tcMar>
            <w:vAlign w:val="center"/>
            <w:hideMark/>
          </w:tcPr>
          <w:p w14:paraId="48E65847" w14:textId="77777777" w:rsidR="00785AB1" w:rsidRPr="00476F43" w:rsidRDefault="00785AB1" w:rsidP="00785AB1">
            <w:pPr>
              <w:rPr>
                <w:sz w:val="28"/>
                <w:szCs w:val="28"/>
              </w:rPr>
            </w:pPr>
            <w:r w:rsidRPr="00476F43">
              <w:rPr>
                <w:sz w:val="28"/>
                <w:szCs w:val="28"/>
              </w:rPr>
              <w:t>0.17</w:t>
            </w:r>
          </w:p>
        </w:tc>
      </w:tr>
      <w:tr w:rsidR="00785AB1" w:rsidRPr="00476F43" w14:paraId="44F4A116" w14:textId="77777777" w:rsidTr="008A62EC">
        <w:tc>
          <w:tcPr>
            <w:tcW w:w="944" w:type="dxa"/>
            <w:tcMar>
              <w:top w:w="150" w:type="dxa"/>
              <w:left w:w="0" w:type="dxa"/>
              <w:bottom w:w="150" w:type="dxa"/>
              <w:right w:w="240" w:type="dxa"/>
            </w:tcMar>
            <w:vAlign w:val="center"/>
            <w:hideMark/>
          </w:tcPr>
          <w:p w14:paraId="6636552E" w14:textId="77777777" w:rsidR="00785AB1" w:rsidRPr="00476F43" w:rsidRDefault="00785AB1" w:rsidP="00785AB1">
            <w:pPr>
              <w:rPr>
                <w:sz w:val="28"/>
                <w:szCs w:val="28"/>
              </w:rPr>
            </w:pPr>
            <w:r w:rsidRPr="00476F43">
              <w:rPr>
                <w:sz w:val="28"/>
                <w:szCs w:val="28"/>
              </w:rPr>
              <w:t>PN</w:t>
            </w:r>
            <w:r w:rsidRPr="00476F43">
              <w:rPr>
                <w:sz w:val="28"/>
                <w:szCs w:val="28"/>
              </w:rPr>
              <w:noBreakHyphen/>
              <w:t>1023</w:t>
            </w:r>
          </w:p>
        </w:tc>
        <w:tc>
          <w:tcPr>
            <w:tcW w:w="0" w:type="auto"/>
            <w:tcMar>
              <w:top w:w="150" w:type="dxa"/>
              <w:left w:w="240" w:type="dxa"/>
              <w:bottom w:w="150" w:type="dxa"/>
              <w:right w:w="240" w:type="dxa"/>
            </w:tcMar>
            <w:vAlign w:val="center"/>
            <w:hideMark/>
          </w:tcPr>
          <w:p w14:paraId="4D6EBE58" w14:textId="77777777" w:rsidR="00785AB1" w:rsidRPr="00476F43" w:rsidRDefault="00785AB1" w:rsidP="00785AB1">
            <w:pPr>
              <w:rPr>
                <w:sz w:val="28"/>
                <w:szCs w:val="28"/>
              </w:rPr>
            </w:pPr>
            <w:r w:rsidRPr="00476F43">
              <w:rPr>
                <w:sz w:val="28"/>
                <w:szCs w:val="28"/>
              </w:rPr>
              <w:t>1 (spread to 10)</w:t>
            </w:r>
          </w:p>
        </w:tc>
        <w:tc>
          <w:tcPr>
            <w:tcW w:w="0" w:type="auto"/>
            <w:tcMar>
              <w:top w:w="150" w:type="dxa"/>
              <w:left w:w="240" w:type="dxa"/>
              <w:bottom w:w="150" w:type="dxa"/>
              <w:right w:w="240" w:type="dxa"/>
            </w:tcMar>
            <w:vAlign w:val="center"/>
            <w:hideMark/>
          </w:tcPr>
          <w:p w14:paraId="2C8920BE" w14:textId="77777777" w:rsidR="00785AB1" w:rsidRPr="00476F43" w:rsidRDefault="00785AB1" w:rsidP="00785AB1">
            <w:pPr>
              <w:rPr>
                <w:sz w:val="28"/>
                <w:szCs w:val="28"/>
              </w:rPr>
            </w:pPr>
            <w:r w:rsidRPr="00476F43">
              <w:rPr>
                <w:sz w:val="28"/>
                <w:szCs w:val="28"/>
              </w:rPr>
              <w:t>1023 (effective)</w:t>
            </w:r>
          </w:p>
        </w:tc>
        <w:tc>
          <w:tcPr>
            <w:tcW w:w="0" w:type="auto"/>
            <w:tcMar>
              <w:top w:w="150" w:type="dxa"/>
              <w:left w:w="240" w:type="dxa"/>
              <w:bottom w:w="150" w:type="dxa"/>
              <w:right w:w="240" w:type="dxa"/>
            </w:tcMar>
            <w:vAlign w:val="center"/>
            <w:hideMark/>
          </w:tcPr>
          <w:p w14:paraId="23B9ECA5" w14:textId="77777777" w:rsidR="00785AB1" w:rsidRPr="00476F43" w:rsidRDefault="00785AB1" w:rsidP="00785AB1">
            <w:pPr>
              <w:rPr>
                <w:sz w:val="28"/>
                <w:szCs w:val="28"/>
              </w:rPr>
            </w:pPr>
            <w:r w:rsidRPr="00476F43">
              <w:rPr>
                <w:sz w:val="28"/>
                <w:szCs w:val="28"/>
              </w:rPr>
              <w:t>0.91</w:t>
            </w:r>
          </w:p>
        </w:tc>
        <w:tc>
          <w:tcPr>
            <w:tcW w:w="0" w:type="auto"/>
            <w:tcMar>
              <w:top w:w="150" w:type="dxa"/>
              <w:left w:w="240" w:type="dxa"/>
              <w:bottom w:w="150" w:type="dxa"/>
              <w:right w:w="240" w:type="dxa"/>
            </w:tcMar>
            <w:vAlign w:val="center"/>
            <w:hideMark/>
          </w:tcPr>
          <w:p w14:paraId="2EB844B1" w14:textId="77777777" w:rsidR="00785AB1" w:rsidRPr="00476F43" w:rsidRDefault="00785AB1" w:rsidP="00785AB1">
            <w:pPr>
              <w:rPr>
                <w:sz w:val="28"/>
                <w:szCs w:val="28"/>
              </w:rPr>
            </w:pPr>
            <w:r w:rsidRPr="00476F43">
              <w:rPr>
                <w:sz w:val="28"/>
                <w:szCs w:val="28"/>
              </w:rPr>
              <w:t>0.97</w:t>
            </w:r>
          </w:p>
        </w:tc>
        <w:tc>
          <w:tcPr>
            <w:tcW w:w="1409" w:type="dxa"/>
            <w:tcMar>
              <w:top w:w="150" w:type="dxa"/>
              <w:left w:w="240" w:type="dxa"/>
              <w:bottom w:w="150" w:type="dxa"/>
              <w:right w:w="0" w:type="dxa"/>
            </w:tcMar>
            <w:vAlign w:val="center"/>
            <w:hideMark/>
          </w:tcPr>
          <w:p w14:paraId="6E301077" w14:textId="77777777" w:rsidR="00785AB1" w:rsidRPr="00476F43" w:rsidRDefault="00785AB1" w:rsidP="00785AB1">
            <w:pPr>
              <w:rPr>
                <w:sz w:val="28"/>
                <w:szCs w:val="28"/>
              </w:rPr>
            </w:pPr>
            <w:r w:rsidRPr="00476F43">
              <w:rPr>
                <w:sz w:val="28"/>
                <w:szCs w:val="28"/>
              </w:rPr>
              <w:t>0.06</w:t>
            </w:r>
          </w:p>
        </w:tc>
      </w:tr>
    </w:tbl>
    <w:p w14:paraId="3CCC8B22" w14:textId="77777777" w:rsidR="008A62EC" w:rsidRDefault="008A62EC" w:rsidP="00785AB1">
      <w:pPr>
        <w:rPr>
          <w:b/>
          <w:bCs/>
          <w:sz w:val="32"/>
          <w:szCs w:val="32"/>
        </w:rPr>
      </w:pPr>
    </w:p>
    <w:p w14:paraId="77D4AC92" w14:textId="4EF58A6E" w:rsidR="00785AB1" w:rsidRPr="008A62EC" w:rsidRDefault="00785AB1" w:rsidP="00785AB1">
      <w:pPr>
        <w:rPr>
          <w:sz w:val="32"/>
          <w:szCs w:val="32"/>
        </w:rPr>
      </w:pPr>
      <w:r w:rsidRPr="008A62EC">
        <w:rPr>
          <w:b/>
          <w:bCs/>
          <w:sz w:val="32"/>
          <w:szCs w:val="32"/>
        </w:rPr>
        <w:t>Notes:</w:t>
      </w:r>
    </w:p>
    <w:p w14:paraId="34ED463D" w14:textId="77777777" w:rsidR="00785AB1" w:rsidRPr="00476F43" w:rsidRDefault="00785AB1" w:rsidP="00785AB1">
      <w:pPr>
        <w:numPr>
          <w:ilvl w:val="0"/>
          <w:numId w:val="10"/>
        </w:numPr>
        <w:rPr>
          <w:sz w:val="28"/>
          <w:szCs w:val="28"/>
        </w:rPr>
      </w:pPr>
      <w:r w:rsidRPr="00476F43">
        <w:rPr>
          <w:sz w:val="28"/>
          <w:szCs w:val="28"/>
        </w:rPr>
        <w:t>Mutual information is computed per symbol (or per pulse) for a fixed average power constraint.</w:t>
      </w:r>
    </w:p>
    <w:p w14:paraId="0DAC6CE7" w14:textId="77777777" w:rsidR="00785AB1" w:rsidRPr="00476F43" w:rsidRDefault="00785AB1" w:rsidP="00785AB1">
      <w:pPr>
        <w:numPr>
          <w:ilvl w:val="0"/>
          <w:numId w:val="10"/>
        </w:numPr>
        <w:rPr>
          <w:sz w:val="28"/>
          <w:szCs w:val="28"/>
        </w:rPr>
      </w:pPr>
      <w:r w:rsidRPr="00476F43">
        <w:rPr>
          <w:sz w:val="28"/>
          <w:szCs w:val="28"/>
        </w:rPr>
        <w:t>The PN</w:t>
      </w:r>
      <w:r w:rsidRPr="00476F43">
        <w:rPr>
          <w:sz w:val="28"/>
          <w:szCs w:val="28"/>
        </w:rPr>
        <w:noBreakHyphen/>
        <w:t>spread spectrum scheme uses a processing gain of approximately 10 log₁₀(1023) ≈ 30 dB, significantly improving resilience.</w:t>
      </w:r>
    </w:p>
    <w:p w14:paraId="2ADA8C1F" w14:textId="77777777" w:rsidR="00785AB1" w:rsidRPr="00476F43" w:rsidRDefault="00785AB1" w:rsidP="00785AB1">
      <w:pPr>
        <w:numPr>
          <w:ilvl w:val="0"/>
          <w:numId w:val="10"/>
        </w:numPr>
        <w:rPr>
          <w:sz w:val="28"/>
          <w:szCs w:val="28"/>
        </w:rPr>
      </w:pPr>
      <w:r w:rsidRPr="00476F43">
        <w:rPr>
          <w:sz w:val="28"/>
          <w:szCs w:val="28"/>
        </w:rPr>
        <w:t>The probability of detection is obtained via matched filter simulation in AWGN.</w:t>
      </w:r>
    </w:p>
    <w:p w14:paraId="7A7F1A08" w14:textId="2FE603A5" w:rsidR="00785AB1" w:rsidRPr="00476F43" w:rsidRDefault="00785AB1" w:rsidP="00785AB1">
      <w:pPr>
        <w:numPr>
          <w:ilvl w:val="0"/>
          <w:numId w:val="10"/>
        </w:numPr>
        <w:rPr>
          <w:sz w:val="28"/>
          <w:szCs w:val="28"/>
        </w:rPr>
      </w:pPr>
      <w:r w:rsidRPr="00476F43">
        <w:rPr>
          <w:sz w:val="28"/>
          <w:szCs w:val="28"/>
        </w:rPr>
        <w:t>Risk is calculated using equal priors and symmetric loss (cost of error = 1). Lower risk indicates better overall performance.</w:t>
      </w:r>
    </w:p>
    <w:p w14:paraId="2B28253E" w14:textId="77777777" w:rsidR="008A62EC" w:rsidRDefault="008A62EC" w:rsidP="00785AB1">
      <w:pPr>
        <w:rPr>
          <w:b/>
          <w:bCs/>
          <w:sz w:val="28"/>
          <w:szCs w:val="28"/>
        </w:rPr>
      </w:pPr>
    </w:p>
    <w:p w14:paraId="5A571959" w14:textId="77777777" w:rsidR="008A62EC" w:rsidRDefault="008A62EC" w:rsidP="00785AB1">
      <w:pPr>
        <w:rPr>
          <w:b/>
          <w:bCs/>
          <w:sz w:val="28"/>
          <w:szCs w:val="28"/>
        </w:rPr>
      </w:pPr>
    </w:p>
    <w:p w14:paraId="39915A87" w14:textId="77777777" w:rsidR="008A62EC" w:rsidRDefault="008A62EC" w:rsidP="00785AB1">
      <w:pPr>
        <w:rPr>
          <w:b/>
          <w:bCs/>
          <w:sz w:val="28"/>
          <w:szCs w:val="28"/>
        </w:rPr>
      </w:pPr>
    </w:p>
    <w:p w14:paraId="070D45AB" w14:textId="77777777" w:rsidR="008A62EC" w:rsidRDefault="008A62EC" w:rsidP="00785AB1">
      <w:pPr>
        <w:rPr>
          <w:b/>
          <w:bCs/>
          <w:sz w:val="28"/>
          <w:szCs w:val="28"/>
        </w:rPr>
      </w:pPr>
    </w:p>
    <w:p w14:paraId="761A91A4" w14:textId="77777777" w:rsidR="008A62EC" w:rsidRDefault="008A62EC" w:rsidP="00785AB1">
      <w:pPr>
        <w:rPr>
          <w:b/>
          <w:bCs/>
          <w:sz w:val="28"/>
          <w:szCs w:val="28"/>
        </w:rPr>
      </w:pPr>
    </w:p>
    <w:p w14:paraId="7916931F" w14:textId="233652FE" w:rsidR="00785AB1" w:rsidRPr="008A62EC" w:rsidRDefault="00785AB1" w:rsidP="00785AB1">
      <w:pPr>
        <w:rPr>
          <w:b/>
          <w:bCs/>
          <w:sz w:val="32"/>
          <w:szCs w:val="32"/>
        </w:rPr>
      </w:pPr>
      <w:r w:rsidRPr="008A62EC">
        <w:rPr>
          <w:b/>
          <w:bCs/>
          <w:sz w:val="32"/>
          <w:szCs w:val="32"/>
        </w:rPr>
        <w:t>Conclusion</w:t>
      </w:r>
    </w:p>
    <w:p w14:paraId="721713F4" w14:textId="6B2C2322" w:rsidR="00785AB1" w:rsidRPr="00476F43" w:rsidRDefault="00785AB1" w:rsidP="00785AB1">
      <w:pPr>
        <w:rPr>
          <w:sz w:val="28"/>
          <w:szCs w:val="28"/>
        </w:rPr>
      </w:pPr>
      <w:r w:rsidRPr="00476F43">
        <w:rPr>
          <w:sz w:val="28"/>
          <w:szCs w:val="28"/>
        </w:rPr>
        <w:t>Information</w:t>
      </w:r>
      <w:r w:rsidRPr="00476F43">
        <w:rPr>
          <w:sz w:val="28"/>
          <w:szCs w:val="28"/>
        </w:rPr>
        <w:noBreakHyphen/>
        <w:t>theoretic analysis provides a powerful lens for radar signal encoding. The results show that increasing the time</w:t>
      </w:r>
      <w:r w:rsidRPr="00476F43">
        <w:rPr>
          <w:sz w:val="28"/>
          <w:szCs w:val="28"/>
        </w:rPr>
        <w:noBreakHyphen/>
        <w:t>bandwidth product through coding (Barker, PN) directly increases the mutual information between transmitted and received signals, which translates to higher detection probabilities and lower risk. The PN spread</w:t>
      </w:r>
      <w:r w:rsidRPr="00476F43">
        <w:rPr>
          <w:sz w:val="28"/>
          <w:szCs w:val="28"/>
        </w:rPr>
        <w:noBreakHyphen/>
        <w:t>spectrum scheme achieves near</w:t>
      </w:r>
      <w:r w:rsidRPr="00476F43">
        <w:rPr>
          <w:sz w:val="28"/>
          <w:szCs w:val="28"/>
        </w:rPr>
        <w:noBreakHyphen/>
        <w:t>optimal performance by approaching the AWGN channel capacity. Future work may extend this analysis to non</w:t>
      </w:r>
      <w:r w:rsidRPr="00476F43">
        <w:rPr>
          <w:sz w:val="28"/>
          <w:szCs w:val="28"/>
        </w:rPr>
        <w:noBreakHyphen/>
        <w:t>Gaussian noise, clutter, and adaptive waveform design based on mutual information maximisation.</w:t>
      </w:r>
    </w:p>
    <w:p w14:paraId="7F6175D0" w14:textId="77777777" w:rsidR="001C36AC" w:rsidRPr="00476F43" w:rsidRDefault="001C36AC" w:rsidP="00785AB1">
      <w:pPr>
        <w:rPr>
          <w:sz w:val="28"/>
          <w:szCs w:val="28"/>
        </w:rPr>
      </w:pPr>
    </w:p>
    <w:p w14:paraId="49B47601" w14:textId="0ABD49DF" w:rsidR="001C36AC" w:rsidRPr="00476F43" w:rsidRDefault="001C36AC" w:rsidP="00785AB1">
      <w:pPr>
        <w:rPr>
          <w:b/>
          <w:bCs/>
          <w:sz w:val="28"/>
          <w:szCs w:val="28"/>
        </w:rPr>
      </w:pPr>
      <w:r w:rsidRPr="00476F43">
        <w:rPr>
          <w:b/>
          <w:bCs/>
          <w:sz w:val="28"/>
          <w:szCs w:val="28"/>
        </w:rPr>
        <w:t>References</w:t>
      </w:r>
    </w:p>
    <w:p w14:paraId="25C6BE2E" w14:textId="77777777" w:rsidR="001C36AC" w:rsidRPr="00476F43" w:rsidRDefault="001C36AC" w:rsidP="001C36AC">
      <w:pPr>
        <w:rPr>
          <w:sz w:val="28"/>
          <w:szCs w:val="28"/>
        </w:rPr>
      </w:pPr>
      <w:r w:rsidRPr="00476F43">
        <w:rPr>
          <w:sz w:val="28"/>
          <w:szCs w:val="28"/>
        </w:rPr>
        <w:t>1. X. L. Kong, D. X. Zhao, N. Wang, and D. Z. Xu, “Performance Evaluation for Unknown Deterministic Target Signals Detection via Detection Information,” </w:t>
      </w:r>
      <w:r w:rsidRPr="00476F43">
        <w:rPr>
          <w:i/>
          <w:iCs/>
          <w:sz w:val="28"/>
          <w:szCs w:val="28"/>
        </w:rPr>
        <w:t>Radioengineering</w:t>
      </w:r>
      <w:r w:rsidRPr="00476F43">
        <w:rPr>
          <w:sz w:val="28"/>
          <w:szCs w:val="28"/>
        </w:rPr>
        <w:t>, vol. 34, no. 3, pp. 438–444, Sep. 2025.</w:t>
      </w:r>
    </w:p>
    <w:p w14:paraId="029CE060" w14:textId="77777777" w:rsidR="001C36AC" w:rsidRPr="00476F43" w:rsidRDefault="001C36AC" w:rsidP="001C36AC">
      <w:pPr>
        <w:rPr>
          <w:sz w:val="28"/>
          <w:szCs w:val="28"/>
        </w:rPr>
      </w:pPr>
      <w:r w:rsidRPr="00476F43">
        <w:rPr>
          <w:sz w:val="28"/>
          <w:szCs w:val="28"/>
        </w:rPr>
        <w:t>2. F. Hu, F. Liu, and Y. Wang, “AoI-Aware Waveform Design for Cooperative Joint Radar-Communications Systems With Online Prediction of Radar Target Property,” </w:t>
      </w:r>
      <w:r w:rsidRPr="00476F43">
        <w:rPr>
          <w:i/>
          <w:iCs/>
          <w:sz w:val="28"/>
          <w:szCs w:val="28"/>
        </w:rPr>
        <w:t>IEEE Transactions on Communications</w:t>
      </w:r>
      <w:r w:rsidRPr="00476F43">
        <w:rPr>
          <w:sz w:val="28"/>
          <w:szCs w:val="28"/>
        </w:rPr>
        <w:t>, vol. 72, no. 10, pp. 6029–6043, Oct. 2024.</w:t>
      </w:r>
    </w:p>
    <w:p w14:paraId="789E8269" w14:textId="77777777" w:rsidR="001C36AC" w:rsidRPr="00476F43" w:rsidRDefault="001C36AC" w:rsidP="001C36AC">
      <w:pPr>
        <w:rPr>
          <w:sz w:val="28"/>
          <w:szCs w:val="28"/>
        </w:rPr>
      </w:pPr>
      <w:r w:rsidRPr="00476F43">
        <w:rPr>
          <w:sz w:val="28"/>
          <w:szCs w:val="28"/>
        </w:rPr>
        <w:t>3. N. R. Olson, J. G. Andrews, and R. W. Heath Jr., “Coverage and Rate of Joint Communication and Parameter Estimation in Wireless Networks,” </w:t>
      </w:r>
      <w:r w:rsidRPr="00476F43">
        <w:rPr>
          <w:i/>
          <w:iCs/>
          <w:sz w:val="28"/>
          <w:szCs w:val="28"/>
        </w:rPr>
        <w:t>IEEE Transactions on Information Theory</w:t>
      </w:r>
      <w:r w:rsidRPr="00476F43">
        <w:rPr>
          <w:sz w:val="28"/>
          <w:szCs w:val="28"/>
        </w:rPr>
        <w:t>, vol. 70, no. 1, pp. 206–243, Jan. 2024.</w:t>
      </w:r>
    </w:p>
    <w:p w14:paraId="6CF27357" w14:textId="77777777" w:rsidR="001C36AC" w:rsidRPr="00476F43" w:rsidRDefault="001C36AC" w:rsidP="001C36AC">
      <w:pPr>
        <w:rPr>
          <w:sz w:val="28"/>
          <w:szCs w:val="28"/>
        </w:rPr>
      </w:pPr>
      <w:r w:rsidRPr="00476F43">
        <w:rPr>
          <w:sz w:val="28"/>
          <w:szCs w:val="28"/>
        </w:rPr>
        <w:t>4. J. Wang, J. Liang, Z. Cheng, H. C. So, S. Zhu, and J. Xu, “Radar Waveform Design Based on Target Pattern Separability via Fractional Programming,” </w:t>
      </w:r>
      <w:r w:rsidRPr="00476F43">
        <w:rPr>
          <w:i/>
          <w:iCs/>
          <w:sz w:val="28"/>
          <w:szCs w:val="28"/>
        </w:rPr>
        <w:t>IEEE Transactions on Signal Processing</w:t>
      </w:r>
      <w:r w:rsidRPr="00476F43">
        <w:rPr>
          <w:sz w:val="28"/>
          <w:szCs w:val="28"/>
        </w:rPr>
        <w:t>, vol. 72, pp. 2053–2068, Apr. 2024.</w:t>
      </w:r>
    </w:p>
    <w:p w14:paraId="25E73635" w14:textId="77777777" w:rsidR="001C36AC" w:rsidRPr="00476F43" w:rsidRDefault="001C36AC" w:rsidP="001C36AC">
      <w:pPr>
        <w:rPr>
          <w:sz w:val="28"/>
          <w:szCs w:val="28"/>
        </w:rPr>
      </w:pPr>
      <w:r w:rsidRPr="00476F43">
        <w:rPr>
          <w:sz w:val="28"/>
          <w:szCs w:val="28"/>
        </w:rPr>
        <w:t>5. M. Ahmadipour, M. Kobayashi, M. Wigger, and G. Caire, “An Information-Theoretic Approach to Joint Sensing and Communication,” </w:t>
      </w:r>
      <w:r w:rsidRPr="00476F43">
        <w:rPr>
          <w:i/>
          <w:iCs/>
          <w:sz w:val="28"/>
          <w:szCs w:val="28"/>
        </w:rPr>
        <w:t>IEEE Transactions on Information Theory</w:t>
      </w:r>
      <w:r w:rsidRPr="00476F43">
        <w:rPr>
          <w:sz w:val="28"/>
          <w:szCs w:val="28"/>
        </w:rPr>
        <w:t>, vol. 70, no. 2, pp. 1124–1146, Feb. 2024.</w:t>
      </w:r>
    </w:p>
    <w:p w14:paraId="4644799B" w14:textId="77777777" w:rsidR="001C36AC" w:rsidRPr="00476F43" w:rsidRDefault="001C36AC" w:rsidP="001C36AC">
      <w:pPr>
        <w:rPr>
          <w:sz w:val="28"/>
          <w:szCs w:val="28"/>
        </w:rPr>
      </w:pPr>
      <w:r w:rsidRPr="00476F43">
        <w:rPr>
          <w:sz w:val="28"/>
          <w:szCs w:val="28"/>
        </w:rPr>
        <w:t>6. Z. Xu, Z. Xie, C. Fan, and X. Huang, “Probabilistically Robust Radar Waveform Design for Extended Target Detection,” </w:t>
      </w:r>
      <w:r w:rsidRPr="00476F43">
        <w:rPr>
          <w:i/>
          <w:iCs/>
          <w:sz w:val="28"/>
          <w:szCs w:val="28"/>
        </w:rPr>
        <w:t>IEEE Transactions on Signal Processing</w:t>
      </w:r>
      <w:r w:rsidRPr="00476F43">
        <w:rPr>
          <w:sz w:val="28"/>
          <w:szCs w:val="28"/>
        </w:rPr>
        <w:t>, vol. 70, pp. 4212–4227, Aug. 2022.</w:t>
      </w:r>
    </w:p>
    <w:p w14:paraId="54F8490D" w14:textId="77777777" w:rsidR="001C36AC" w:rsidRPr="00476F43" w:rsidRDefault="001C36AC" w:rsidP="001C36AC">
      <w:pPr>
        <w:rPr>
          <w:sz w:val="28"/>
          <w:szCs w:val="28"/>
        </w:rPr>
      </w:pPr>
      <w:r w:rsidRPr="00476F43">
        <w:rPr>
          <w:sz w:val="28"/>
          <w:szCs w:val="28"/>
        </w:rPr>
        <w:t>7. F. Xin, B. Wang, X. Chen, and X. Song, “SINR- and MI-Based Double-Robust Waveform Design,” </w:t>
      </w:r>
      <w:r w:rsidRPr="00476F43">
        <w:rPr>
          <w:i/>
          <w:iCs/>
          <w:sz w:val="28"/>
          <w:szCs w:val="28"/>
        </w:rPr>
        <w:t>Entropy</w:t>
      </w:r>
      <w:r w:rsidRPr="00476F43">
        <w:rPr>
          <w:sz w:val="28"/>
          <w:szCs w:val="28"/>
        </w:rPr>
        <w:t>, vol. 24, no. 12, p. 1841, Dec. 2022.</w:t>
      </w:r>
    </w:p>
    <w:p w14:paraId="1CF73A9E" w14:textId="77777777" w:rsidR="001C36AC" w:rsidRPr="00476F43" w:rsidRDefault="001C36AC" w:rsidP="001C36AC">
      <w:pPr>
        <w:rPr>
          <w:sz w:val="28"/>
          <w:szCs w:val="28"/>
        </w:rPr>
      </w:pPr>
      <w:r w:rsidRPr="00476F43">
        <w:rPr>
          <w:sz w:val="28"/>
          <w:szCs w:val="28"/>
        </w:rPr>
        <w:t>8. B. Tang, J. Tang, and Y. Zhang, “Information-Theoretic Waveform Design for MIMO Radar in the Presence of Clutter and Jamming,” </w:t>
      </w:r>
      <w:r w:rsidRPr="00476F43">
        <w:rPr>
          <w:i/>
          <w:iCs/>
          <w:sz w:val="28"/>
          <w:szCs w:val="28"/>
        </w:rPr>
        <w:t>IEEE Transactions on Aerospace and Electronic Systems</w:t>
      </w:r>
      <w:r w:rsidRPr="00476F43">
        <w:rPr>
          <w:sz w:val="28"/>
          <w:szCs w:val="28"/>
        </w:rPr>
        <w:t>, vol. 59, no. 5, pp. 6234–6248, Oct. 2023.</w:t>
      </w:r>
    </w:p>
    <w:p w14:paraId="6973D772" w14:textId="77777777" w:rsidR="001C36AC" w:rsidRPr="00476F43" w:rsidRDefault="001C36AC" w:rsidP="001C36AC">
      <w:pPr>
        <w:rPr>
          <w:sz w:val="28"/>
          <w:szCs w:val="28"/>
        </w:rPr>
      </w:pPr>
      <w:r w:rsidRPr="00476F43">
        <w:rPr>
          <w:sz w:val="28"/>
          <w:szCs w:val="28"/>
        </w:rPr>
        <w:t>9. S. S. Ram, S. K. Sharma, and A. K. Mishra, “Mutual Information Based Waveform Design for Joint Radar</w:t>
      </w:r>
      <w:r w:rsidRPr="00476F43">
        <w:rPr>
          <w:sz w:val="28"/>
          <w:szCs w:val="28"/>
        </w:rPr>
        <w:noBreakHyphen/>
        <w:t>Communication Systems,” </w:t>
      </w:r>
      <w:r w:rsidRPr="00476F43">
        <w:rPr>
          <w:i/>
          <w:iCs/>
          <w:sz w:val="28"/>
          <w:szCs w:val="28"/>
        </w:rPr>
        <w:t>IEEE Transactions on Vehicular Technology</w:t>
      </w:r>
      <w:r w:rsidRPr="00476F43">
        <w:rPr>
          <w:sz w:val="28"/>
          <w:szCs w:val="28"/>
        </w:rPr>
        <w:t>, vol. 72, no. 3, pp. 3621–3635, Mar. 2023.</w:t>
      </w:r>
    </w:p>
    <w:p w14:paraId="2726CBD7" w14:textId="77777777" w:rsidR="001C36AC" w:rsidRPr="00476F43" w:rsidRDefault="001C36AC" w:rsidP="001C36AC">
      <w:pPr>
        <w:rPr>
          <w:sz w:val="28"/>
          <w:szCs w:val="28"/>
        </w:rPr>
      </w:pPr>
      <w:r w:rsidRPr="00476F43">
        <w:rPr>
          <w:sz w:val="28"/>
          <w:szCs w:val="28"/>
        </w:rPr>
        <w:t>10. L. Zheng, M. Lops, and X. Wang, “Adaptive Waveform Design for Cognitive Radar Using Information-Theoretic Criteria,” </w:t>
      </w:r>
      <w:r w:rsidRPr="00476F43">
        <w:rPr>
          <w:i/>
          <w:iCs/>
          <w:sz w:val="28"/>
          <w:szCs w:val="28"/>
        </w:rPr>
        <w:t>IEEE Transactions on Signal Processing</w:t>
      </w:r>
      <w:r w:rsidRPr="00476F43">
        <w:rPr>
          <w:sz w:val="28"/>
          <w:szCs w:val="28"/>
        </w:rPr>
        <w:t>, vol. 69, pp. 1234–1248, Feb. 2021.</w:t>
      </w:r>
    </w:p>
    <w:p w14:paraId="59C44F22" w14:textId="77777777" w:rsidR="009601DA" w:rsidRDefault="009601DA" w:rsidP="00785AB1">
      <w:pPr>
        <w:rPr>
          <w:sz w:val="28"/>
          <w:szCs w:val="28"/>
        </w:rPr>
      </w:pPr>
    </w:p>
    <w:p w14:paraId="00F341E6" w14:textId="07F8249C" w:rsidR="00D543AF" w:rsidRDefault="00D543AF" w:rsidP="00785AB1">
      <w:pPr>
        <w:rPr>
          <w:sz w:val="28"/>
          <w:szCs w:val="28"/>
        </w:rPr>
      </w:pPr>
      <w:r>
        <w:rPr>
          <w:sz w:val="28"/>
          <w:szCs w:val="28"/>
        </w:rPr>
        <w:t>Appendix</w:t>
      </w:r>
    </w:p>
    <w:p w14:paraId="5AE1512E" w14:textId="6207CF5E" w:rsidR="00B24423" w:rsidRPr="00B24423" w:rsidRDefault="00B24423" w:rsidP="00B24423">
      <w:pPr>
        <w:pStyle w:val="ListParagraph"/>
        <w:numPr>
          <w:ilvl w:val="0"/>
          <w:numId w:val="11"/>
        </w:numPr>
        <w:rPr>
          <w:sz w:val="28"/>
          <w:szCs w:val="28"/>
        </w:rPr>
      </w:pPr>
      <w:r w:rsidRPr="00B24423">
        <w:rPr>
          <w:sz w:val="28"/>
          <w:szCs w:val="28"/>
        </w:rPr>
        <w:t>https://drive.google.com/file/d/1C9wSwVURwVWXxNyTHp9ZL6LtCZc8nMf5/view?usp=sharing</w:t>
      </w:r>
    </w:p>
    <w:sectPr w:rsidR="00B24423" w:rsidRPr="00B24423" w:rsidSect="00476F4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8FE"/>
    <w:multiLevelType w:val="multilevel"/>
    <w:tmpl w:val="66B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11C1C"/>
    <w:multiLevelType w:val="multilevel"/>
    <w:tmpl w:val="3B44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B5A52"/>
    <w:multiLevelType w:val="multilevel"/>
    <w:tmpl w:val="9B6E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6512D"/>
    <w:multiLevelType w:val="multilevel"/>
    <w:tmpl w:val="FDF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3643E"/>
    <w:multiLevelType w:val="multilevel"/>
    <w:tmpl w:val="D61A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6475F"/>
    <w:multiLevelType w:val="hybridMultilevel"/>
    <w:tmpl w:val="E1E46B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5D0FB5"/>
    <w:multiLevelType w:val="multilevel"/>
    <w:tmpl w:val="6F72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D176F"/>
    <w:multiLevelType w:val="multilevel"/>
    <w:tmpl w:val="844A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829C0"/>
    <w:multiLevelType w:val="multilevel"/>
    <w:tmpl w:val="AC30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616E35"/>
    <w:multiLevelType w:val="multilevel"/>
    <w:tmpl w:val="70FC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E2CED"/>
    <w:multiLevelType w:val="multilevel"/>
    <w:tmpl w:val="93B0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811469">
    <w:abstractNumId w:val="7"/>
  </w:num>
  <w:num w:numId="2" w16cid:durableId="1876655698">
    <w:abstractNumId w:val="2"/>
  </w:num>
  <w:num w:numId="3" w16cid:durableId="34356702">
    <w:abstractNumId w:val="9"/>
  </w:num>
  <w:num w:numId="4" w16cid:durableId="463424017">
    <w:abstractNumId w:val="3"/>
  </w:num>
  <w:num w:numId="5" w16cid:durableId="870070451">
    <w:abstractNumId w:val="6"/>
  </w:num>
  <w:num w:numId="6" w16cid:durableId="1260262295">
    <w:abstractNumId w:val="1"/>
  </w:num>
  <w:num w:numId="7" w16cid:durableId="1442216184">
    <w:abstractNumId w:val="4"/>
  </w:num>
  <w:num w:numId="8" w16cid:durableId="803699202">
    <w:abstractNumId w:val="8"/>
  </w:num>
  <w:num w:numId="9" w16cid:durableId="1419134470">
    <w:abstractNumId w:val="0"/>
  </w:num>
  <w:num w:numId="10" w16cid:durableId="1703050175">
    <w:abstractNumId w:val="10"/>
  </w:num>
  <w:num w:numId="11" w16cid:durableId="1462000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5E"/>
    <w:rsid w:val="00040650"/>
    <w:rsid w:val="000C673D"/>
    <w:rsid w:val="001C36AC"/>
    <w:rsid w:val="0027795E"/>
    <w:rsid w:val="00476F43"/>
    <w:rsid w:val="004803AE"/>
    <w:rsid w:val="00701BB5"/>
    <w:rsid w:val="00785AB1"/>
    <w:rsid w:val="007F2780"/>
    <w:rsid w:val="008A62EC"/>
    <w:rsid w:val="009601DA"/>
    <w:rsid w:val="009E1F82"/>
    <w:rsid w:val="00B24423"/>
    <w:rsid w:val="00D543AF"/>
    <w:rsid w:val="00F24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52B8"/>
  <w15:chartTrackingRefBased/>
  <w15:docId w15:val="{F967BF44-2624-4F73-8587-427100E9D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9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9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9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9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9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9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9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9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95E"/>
    <w:rPr>
      <w:rFonts w:eastAsiaTheme="majorEastAsia" w:cstheme="majorBidi"/>
      <w:color w:val="272727" w:themeColor="text1" w:themeTint="D8"/>
    </w:rPr>
  </w:style>
  <w:style w:type="paragraph" w:styleId="Title">
    <w:name w:val="Title"/>
    <w:basedOn w:val="Normal"/>
    <w:next w:val="Normal"/>
    <w:link w:val="TitleChar"/>
    <w:uiPriority w:val="10"/>
    <w:qFormat/>
    <w:rsid w:val="00277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95E"/>
    <w:pPr>
      <w:spacing w:before="160"/>
      <w:jc w:val="center"/>
    </w:pPr>
    <w:rPr>
      <w:i/>
      <w:iCs/>
      <w:color w:val="404040" w:themeColor="text1" w:themeTint="BF"/>
    </w:rPr>
  </w:style>
  <w:style w:type="character" w:customStyle="1" w:styleId="QuoteChar">
    <w:name w:val="Quote Char"/>
    <w:basedOn w:val="DefaultParagraphFont"/>
    <w:link w:val="Quote"/>
    <w:uiPriority w:val="29"/>
    <w:rsid w:val="0027795E"/>
    <w:rPr>
      <w:i/>
      <w:iCs/>
      <w:color w:val="404040" w:themeColor="text1" w:themeTint="BF"/>
    </w:rPr>
  </w:style>
  <w:style w:type="paragraph" w:styleId="ListParagraph">
    <w:name w:val="List Paragraph"/>
    <w:basedOn w:val="Normal"/>
    <w:uiPriority w:val="34"/>
    <w:qFormat/>
    <w:rsid w:val="0027795E"/>
    <w:pPr>
      <w:ind w:left="720"/>
      <w:contextualSpacing/>
    </w:pPr>
  </w:style>
  <w:style w:type="character" w:styleId="IntenseEmphasis">
    <w:name w:val="Intense Emphasis"/>
    <w:basedOn w:val="DefaultParagraphFont"/>
    <w:uiPriority w:val="21"/>
    <w:qFormat/>
    <w:rsid w:val="0027795E"/>
    <w:rPr>
      <w:i/>
      <w:iCs/>
      <w:color w:val="2F5496" w:themeColor="accent1" w:themeShade="BF"/>
    </w:rPr>
  </w:style>
  <w:style w:type="paragraph" w:styleId="IntenseQuote">
    <w:name w:val="Intense Quote"/>
    <w:basedOn w:val="Normal"/>
    <w:next w:val="Normal"/>
    <w:link w:val="IntenseQuoteChar"/>
    <w:uiPriority w:val="30"/>
    <w:qFormat/>
    <w:rsid w:val="00277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95E"/>
    <w:rPr>
      <w:i/>
      <w:iCs/>
      <w:color w:val="2F5496" w:themeColor="accent1" w:themeShade="BF"/>
    </w:rPr>
  </w:style>
  <w:style w:type="character" w:styleId="IntenseReference">
    <w:name w:val="Intense Reference"/>
    <w:basedOn w:val="DefaultParagraphFont"/>
    <w:uiPriority w:val="32"/>
    <w:qFormat/>
    <w:rsid w:val="002779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15</Pages>
  <Words>1799</Words>
  <Characters>10258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NIVANDHINI BL</dc:creator>
  <cp:keywords/>
  <dc:description/>
  <cp:lastModifiedBy>NIVANDHINI BL</cp:lastModifiedBy>
  <cp:revision>3</cp:revision>
  <dcterms:created xsi:type="dcterms:W3CDTF">2026-03-30T03:49:00Z</dcterms:created>
  <dcterms:modified xsi:type="dcterms:W3CDTF">2026-04-09T03:41:00Z</dcterms:modified>
</cp:coreProperties>
</file>