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DB6A" w14:textId="75DDEC78" w:rsidR="00917694" w:rsidRPr="00822C82" w:rsidRDefault="00A63804" w:rsidP="00A63804">
      <w:pPr>
        <w:tabs>
          <w:tab w:val="center" w:pos="4680"/>
        </w:tabs>
        <w:spacing w:line="341" w:lineRule="exact"/>
        <w:rPr>
          <w:color w:val="0F243E" w:themeColor="text2" w:themeShade="80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C272F5C" wp14:editId="7D28AD08">
            <wp:simplePos x="0" y="0"/>
            <wp:positionH relativeFrom="column">
              <wp:posOffset>5476240</wp:posOffset>
            </wp:positionH>
            <wp:positionV relativeFrom="paragraph">
              <wp:posOffset>-492125</wp:posOffset>
            </wp:positionV>
            <wp:extent cx="771525" cy="855386"/>
            <wp:effectExtent l="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855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DD6"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38B8751F" wp14:editId="0E184B3D">
            <wp:simplePos x="0" y="0"/>
            <wp:positionH relativeFrom="column">
              <wp:posOffset>-285750</wp:posOffset>
            </wp:positionH>
            <wp:positionV relativeFrom="paragraph">
              <wp:posOffset>-539750</wp:posOffset>
            </wp:positionV>
            <wp:extent cx="990600" cy="990600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960">
        <w:rPr>
          <w:sz w:val="24"/>
          <w:szCs w:val="24"/>
        </w:rPr>
        <w:tab/>
      </w:r>
      <w:r w:rsidR="00917694"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RELATÓRIO PSICANALITICO</w:t>
      </w:r>
    </w:p>
    <w:p w14:paraId="2FF93C5D" w14:textId="77777777" w:rsidR="00BD5960" w:rsidRPr="00822C82" w:rsidRDefault="00BD5960" w:rsidP="00BD5960">
      <w:pPr>
        <w:tabs>
          <w:tab w:val="center" w:pos="4680"/>
        </w:tabs>
        <w:spacing w:line="341" w:lineRule="exact"/>
        <w:rPr>
          <w:color w:val="0F243E" w:themeColor="text2" w:themeShade="80"/>
          <w:sz w:val="24"/>
          <w:szCs w:val="24"/>
        </w:rPr>
      </w:pPr>
    </w:p>
    <w:p w14:paraId="5A95B09E" w14:textId="77777777" w:rsidR="006E7946" w:rsidRPr="00822C82" w:rsidRDefault="00A942C0" w:rsidP="006E7946">
      <w:pPr>
        <w:spacing w:line="370" w:lineRule="exact"/>
        <w:rPr>
          <w:rFonts w:ascii="Arial" w:eastAsia="Arial" w:hAnsi="Arial" w:cs="Arial"/>
          <w:color w:val="0F243E" w:themeColor="text2" w:themeShade="80"/>
          <w:sz w:val="23"/>
          <w:szCs w:val="23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3"/>
          <w:szCs w:val="23"/>
        </w:rPr>
        <w:t>Responsável</w:t>
      </w:r>
      <w:r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 xml:space="preserve">: </w:t>
      </w:r>
      <w:r w:rsidR="007330DB"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>GILDAZIO CANDIDO BARBOZA JUNIOR</w:t>
      </w:r>
    </w:p>
    <w:p w14:paraId="3BA593C9" w14:textId="5DC5AF7A" w:rsidR="00BD5960" w:rsidRPr="00822C82" w:rsidRDefault="00BD5960" w:rsidP="00A63804">
      <w:pPr>
        <w:tabs>
          <w:tab w:val="left" w:pos="8490"/>
        </w:tabs>
        <w:spacing w:line="370" w:lineRule="exact"/>
        <w:rPr>
          <w:rFonts w:ascii="Arial" w:hAnsi="Arial" w:cs="Arial"/>
          <w:color w:val="0F243E" w:themeColor="text2" w:themeShade="80"/>
          <w:sz w:val="24"/>
          <w:szCs w:val="24"/>
        </w:rPr>
      </w:pP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>Psicanalista Clínico – Terapeuta</w:t>
      </w:r>
      <w:r w:rsidR="00A63804">
        <w:rPr>
          <w:rFonts w:ascii="Arial" w:hAnsi="Arial" w:cs="Arial"/>
          <w:color w:val="0F243E" w:themeColor="text2" w:themeShade="80"/>
          <w:sz w:val="24"/>
          <w:szCs w:val="24"/>
        </w:rPr>
        <w:tab/>
      </w:r>
    </w:p>
    <w:p w14:paraId="5A235F8F" w14:textId="77777777" w:rsidR="00F1438B" w:rsidRPr="00822C82" w:rsidRDefault="00F1438B">
      <w:pPr>
        <w:spacing w:line="209" w:lineRule="exact"/>
        <w:rPr>
          <w:color w:val="0F243E" w:themeColor="text2" w:themeShade="80"/>
          <w:sz w:val="24"/>
          <w:szCs w:val="24"/>
        </w:rPr>
      </w:pPr>
    </w:p>
    <w:p w14:paraId="1A15CD1D" w14:textId="77777777" w:rsidR="004705F8" w:rsidRPr="00822C82" w:rsidRDefault="004705F8">
      <w:pPr>
        <w:spacing w:line="209" w:lineRule="exact"/>
        <w:rPr>
          <w:color w:val="0F243E" w:themeColor="text2" w:themeShade="80"/>
          <w:sz w:val="24"/>
          <w:szCs w:val="24"/>
        </w:rPr>
      </w:pPr>
    </w:p>
    <w:p w14:paraId="516A950B" w14:textId="77777777" w:rsidR="00F1438B" w:rsidRPr="00822C82" w:rsidRDefault="00A942C0">
      <w:pPr>
        <w:rPr>
          <w:color w:val="0F243E" w:themeColor="text2" w:themeShade="80"/>
          <w:sz w:val="20"/>
          <w:szCs w:val="20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INTRODUÇÃO</w:t>
      </w:r>
    </w:p>
    <w:p w14:paraId="00E4BA17" w14:textId="77777777"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61C3B7D4" w14:textId="4230B80F" w:rsidR="00F1438B" w:rsidRDefault="00203D38" w:rsidP="006816AB">
      <w:pPr>
        <w:ind w:left="450" w:right="-2"/>
        <w:jc w:val="both"/>
        <w:rPr>
          <w:rFonts w:ascii="Arial" w:eastAsia="Arial" w:hAnsi="Arial" w:cs="Arial"/>
          <w:b/>
          <w:color w:val="0F243E" w:themeColor="text2" w:themeShade="80"/>
          <w:sz w:val="24"/>
          <w:szCs w:val="24"/>
        </w:rPr>
      </w:pPr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>X</w:t>
      </w:r>
      <w:r w:rsidR="00F74D65">
        <w:rPr>
          <w:rFonts w:ascii="Arial" w:eastAsia="Arial" w:hAnsi="Arial" w:cs="Arial"/>
          <w:color w:val="0F243E" w:themeColor="text2" w:themeShade="80"/>
          <w:sz w:val="24"/>
          <w:szCs w:val="24"/>
        </w:rPr>
        <w:t>XX</w:t>
      </w:r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>XX</w:t>
      </w:r>
      <w:r w:rsidR="00F74D65">
        <w:rPr>
          <w:rFonts w:ascii="Arial" w:eastAsia="Arial" w:hAnsi="Arial" w:cs="Arial"/>
          <w:color w:val="0F243E" w:themeColor="text2" w:themeShade="80"/>
          <w:sz w:val="24"/>
          <w:szCs w:val="24"/>
        </w:rPr>
        <w:t>X</w:t>
      </w:r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X</w:t>
      </w:r>
      <w:r w:rsidR="00F74D65">
        <w:rPr>
          <w:rFonts w:ascii="Arial" w:eastAsia="Arial" w:hAnsi="Arial" w:cs="Arial"/>
          <w:color w:val="0F243E" w:themeColor="text2" w:themeShade="80"/>
          <w:sz w:val="24"/>
          <w:szCs w:val="24"/>
        </w:rPr>
        <w:t>XXX</w:t>
      </w:r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>XX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NASCID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>O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EM 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>06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>05/1993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>30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51203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anos, 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>solteiro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estudante,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natural d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 Brasília</w:t>
      </w:r>
      <w:r w:rsidR="001552B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-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DF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Em sua primeira sessão avaliativa na data de 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>06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>03/2024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após escuta analítica, apresentou</w:t>
      </w:r>
      <w:r w:rsidR="00D331B2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7863A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falência afetiva, </w:t>
      </w:r>
      <w:r w:rsidR="00AC5AA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desanimo quanto </w:t>
      </w:r>
      <w:r w:rsidR="009A7D75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às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funções laborai</w:t>
      </w:r>
      <w:r w:rsidR="00AC5AA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s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responsabilidades acadêmicas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0B18E5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frustração prolongada, 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ansiedade e </w:t>
      </w:r>
      <w:r w:rsidR="0040442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conflito existencial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sendo sugerido depois da análise avaliativa que fosse submetido ao tratamento psicoterapêutico</w:t>
      </w:r>
      <w:r w:rsidR="00263864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com no mínimo de 16</w:t>
      </w:r>
      <w:r w:rsidR="00A8087A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sessões</w:t>
      </w:r>
      <w:r w:rsidR="0051532A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pela abordagem </w:t>
      </w:r>
      <w:r w:rsidR="009217BE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Psicanalítica</w:t>
      </w:r>
      <w:r w:rsidR="009217BE" w:rsidRPr="009217BE">
        <w:rPr>
          <w:rFonts w:ascii="Arial" w:eastAsia="Arial" w:hAnsi="Arial" w:cs="Arial"/>
          <w:color w:val="0F243E" w:themeColor="text2" w:themeShade="80"/>
          <w:sz w:val="24"/>
          <w:szCs w:val="24"/>
        </w:rPr>
        <w:t>.</w:t>
      </w:r>
      <w:r w:rsidR="009217BE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</w:t>
      </w:r>
    </w:p>
    <w:p w14:paraId="68232F93" w14:textId="77777777" w:rsidR="00D331B2" w:rsidRPr="00822C82" w:rsidRDefault="00D331B2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28E506FA" w14:textId="77777777" w:rsidR="00F1438B" w:rsidRPr="00822C82" w:rsidRDefault="00A942C0" w:rsidP="00D331B2">
      <w:pP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DESCRIÇÃO</w:t>
      </w:r>
    </w:p>
    <w:p w14:paraId="75495FDC" w14:textId="77777777" w:rsidR="00DA1AE4" w:rsidRPr="00822C82" w:rsidRDefault="00DA1AE4" w:rsidP="00D331B2">
      <w:pPr>
        <w:rPr>
          <w:color w:val="0F243E" w:themeColor="text2" w:themeShade="80"/>
          <w:sz w:val="24"/>
          <w:szCs w:val="24"/>
        </w:rPr>
      </w:pPr>
    </w:p>
    <w:p w14:paraId="1AEF8039" w14:textId="0F3D6978" w:rsidR="005A3C11" w:rsidRDefault="005A3C11" w:rsidP="006816AB">
      <w:pPr>
        <w:ind w:firstLine="708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Os sintomas apresentados foram:</w:t>
      </w:r>
      <w:r w:rsidRPr="00822C82"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  <w:t xml:space="preserve"> </w:t>
      </w:r>
      <w:r w:rsidRPr="00822C82">
        <w:rPr>
          <w:rFonts w:ascii="Arial" w:eastAsia="Times New Roman" w:hAnsi="Arial" w:cs="Arial"/>
          <w:color w:val="0F243E" w:themeColor="text2" w:themeShade="80"/>
          <w:sz w:val="24"/>
          <w:szCs w:val="24"/>
        </w:rPr>
        <w:t>Humor deprimido, falta de energia, falta de iniciativa e vontade própria, apatia sentimental, falta de prazer, alteração do sono, alteração do apetite, lentificação do pensamento, c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aracterísticos de um 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EPISÓDIO DEPRESSIVO CID 10 - F32.1 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TRANSTORNO DE ANSIEDADE – TA CID - F41.1.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</w:p>
    <w:p w14:paraId="7116C393" w14:textId="77777777" w:rsidR="00CB45FC" w:rsidRPr="00822C82" w:rsidRDefault="00CB45FC" w:rsidP="00CB45FC">
      <w:pPr>
        <w:spacing w:line="273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</w:p>
    <w:p w14:paraId="3135227C" w14:textId="3D2230D2" w:rsidR="006816AB" w:rsidRDefault="006816AB" w:rsidP="00FC4B62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TRATAMENTO PSICOTERAPÊUTICO </w:t>
      </w:r>
      <w:r w:rsidR="00B773C7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78B74B0A" w14:textId="77777777" w:rsidR="00FC4B62" w:rsidRDefault="00FC4B62" w:rsidP="00FC4B62">
      <w:pPr>
        <w:rPr>
          <w:sz w:val="20"/>
          <w:szCs w:val="20"/>
        </w:rPr>
      </w:pPr>
    </w:p>
    <w:p w14:paraId="5E78B7A7" w14:textId="5D0A3243" w:rsidR="006816AB" w:rsidRDefault="006816AB" w:rsidP="00FC4B62">
      <w:pPr>
        <w:ind w:firstLine="7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O Tratamento seguiu por meio da Psicoterapia Breve (PB) e Técnica de Regressão Consciente (TRC) que objetiva conter o comportamento excessivo, buscando no núcleo das neuroses a causa real das angustias e sofrimento. Assim despotencializar o complexo de inferioridade e o conflito existencial, que </w:t>
      </w:r>
      <w:r w:rsidR="00FC4E9B"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 levava inconscientemente a desmotivação se opondo as obrigações diárias. Buscamos gerar autoconfiança, autoconhecimento e a racionalização da sua verdadeira identidade e responsabilidade própria diante de suas escolhas e as consequências das mesmas.  </w:t>
      </w:r>
    </w:p>
    <w:p w14:paraId="3EF75B0E" w14:textId="77777777" w:rsidR="000D3544" w:rsidRPr="00822C82" w:rsidRDefault="000D3544" w:rsidP="00EC3C3B">
      <w:pP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</w:pPr>
    </w:p>
    <w:p w14:paraId="40EF5EA2" w14:textId="77777777" w:rsidR="0075712E" w:rsidRDefault="0075712E" w:rsidP="0075712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CONCLUSÃO</w:t>
      </w:r>
    </w:p>
    <w:p w14:paraId="4FA112A5" w14:textId="77777777" w:rsidR="0075712E" w:rsidRDefault="0075712E" w:rsidP="0075712E">
      <w:pPr>
        <w:spacing w:line="155" w:lineRule="exact"/>
        <w:rPr>
          <w:sz w:val="20"/>
          <w:szCs w:val="20"/>
        </w:rPr>
      </w:pPr>
    </w:p>
    <w:p w14:paraId="70178B0C" w14:textId="010A08B1" w:rsidR="0075712E" w:rsidRDefault="0075712E" w:rsidP="0075712E">
      <w:pPr>
        <w:spacing w:line="271" w:lineRule="auto"/>
        <w:ind w:right="20" w:firstLine="71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Após 16 sessões o paciente demonstrou ter obtido equilíbrio psíquico e resgatado autoimagem, independência e autonomia, para realização de atividades e o comprometimento com responsabilidades básicas antes deixadas de lado, apresentando bom estado emocional, bom aspecto físico e nenhuma dificuldade de relacionamento quando submetid</w:t>
      </w:r>
      <w:r w:rsidR="005779C1"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 a atividades</w:t>
      </w:r>
      <w:r w:rsidR="005779C1">
        <w:rPr>
          <w:rFonts w:ascii="Arial" w:eastAsia="Arial" w:hAnsi="Arial" w:cs="Arial"/>
          <w:sz w:val="24"/>
          <w:szCs w:val="24"/>
        </w:rPr>
        <w:t xml:space="preserve"> e interação</w:t>
      </w:r>
      <w:r>
        <w:rPr>
          <w:rFonts w:ascii="Arial" w:eastAsia="Arial" w:hAnsi="Arial" w:cs="Arial"/>
          <w:sz w:val="24"/>
          <w:szCs w:val="24"/>
        </w:rPr>
        <w:t xml:space="preserve"> em grupo.</w:t>
      </w:r>
      <w:r w:rsidR="00DD4506">
        <w:rPr>
          <w:rFonts w:ascii="Arial" w:eastAsia="Arial" w:hAnsi="Arial" w:cs="Arial"/>
          <w:sz w:val="24"/>
          <w:szCs w:val="24"/>
        </w:rPr>
        <w:t xml:space="preserve"> O paciente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DD4506"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eflete serenidade, independência emocional, recuperando a racionalidade, a capacidade psicológica e cognitiva</w:t>
      </w:r>
      <w:r w:rsidR="00DD4506">
        <w:rPr>
          <w:rFonts w:ascii="Arial" w:eastAsia="Arial" w:hAnsi="Arial" w:cs="Arial"/>
          <w:sz w:val="24"/>
          <w:szCs w:val="24"/>
        </w:rPr>
        <w:t xml:space="preserve"> e assim obter</w:t>
      </w:r>
      <w:r>
        <w:rPr>
          <w:rFonts w:ascii="Arial" w:eastAsia="Arial" w:hAnsi="Arial" w:cs="Arial"/>
          <w:sz w:val="24"/>
          <w:szCs w:val="24"/>
        </w:rPr>
        <w:t xml:space="preserve"> alta da psicoterapia. </w:t>
      </w:r>
    </w:p>
    <w:p w14:paraId="78FC16D5" w14:textId="77777777" w:rsidR="00FC4B62" w:rsidRDefault="00FC4B62" w:rsidP="0075712E">
      <w:pPr>
        <w:spacing w:line="271" w:lineRule="auto"/>
        <w:ind w:right="20" w:firstLine="710"/>
        <w:jc w:val="both"/>
        <w:rPr>
          <w:rFonts w:ascii="Arial" w:eastAsia="Arial" w:hAnsi="Arial" w:cs="Arial"/>
          <w:sz w:val="24"/>
          <w:szCs w:val="24"/>
        </w:rPr>
      </w:pPr>
    </w:p>
    <w:p w14:paraId="6B715ED6" w14:textId="77777777" w:rsidR="00EC3C3B" w:rsidRDefault="00EC3C3B" w:rsidP="00BD5960">
      <w:pPr>
        <w:jc w:val="center"/>
        <w:rPr>
          <w:rFonts w:ascii="Arial" w:hAnsi="Arial" w:cs="Arial"/>
          <w:color w:val="0F243E" w:themeColor="text2" w:themeShade="80"/>
          <w:sz w:val="24"/>
          <w:szCs w:val="24"/>
        </w:rPr>
      </w:pPr>
    </w:p>
    <w:p w14:paraId="1F1484B2" w14:textId="6B371D89" w:rsidR="00BD5960" w:rsidRDefault="00BD5960" w:rsidP="00BD5960">
      <w:pPr>
        <w:jc w:val="center"/>
        <w:rPr>
          <w:rFonts w:ascii="Arial" w:hAnsi="Arial" w:cs="Arial"/>
          <w:color w:val="0F243E" w:themeColor="text2" w:themeShade="80"/>
          <w:sz w:val="24"/>
          <w:szCs w:val="24"/>
        </w:rPr>
      </w:pPr>
      <w:r w:rsidRPr="00EC3C3B">
        <w:rPr>
          <w:rFonts w:ascii="Arial" w:hAnsi="Arial" w:cs="Arial"/>
          <w:color w:val="0F243E" w:themeColor="text2" w:themeShade="80"/>
          <w:sz w:val="24"/>
          <w:szCs w:val="24"/>
        </w:rPr>
        <w:t>Gama-DF</w:t>
      </w:r>
      <w:r w:rsidR="00E0042E" w:rsidRPr="00EC3C3B">
        <w:rPr>
          <w:rFonts w:ascii="Arial" w:hAnsi="Arial" w:cs="Arial"/>
          <w:color w:val="0F243E" w:themeColor="text2" w:themeShade="80"/>
          <w:sz w:val="24"/>
          <w:szCs w:val="24"/>
        </w:rPr>
        <w:t xml:space="preserve">, </w:t>
      </w:r>
      <w:r w:rsidR="00CF7E22">
        <w:rPr>
          <w:rFonts w:ascii="Arial" w:hAnsi="Arial" w:cs="Arial"/>
          <w:color w:val="0F243E" w:themeColor="text2" w:themeShade="80"/>
          <w:sz w:val="24"/>
          <w:szCs w:val="24"/>
        </w:rPr>
        <w:t>06</w:t>
      </w:r>
      <w:r w:rsidRPr="00EC3C3B">
        <w:rPr>
          <w:rFonts w:ascii="Arial" w:hAnsi="Arial" w:cs="Arial"/>
          <w:color w:val="0F243E" w:themeColor="text2" w:themeShade="80"/>
          <w:sz w:val="24"/>
          <w:szCs w:val="24"/>
        </w:rPr>
        <w:t xml:space="preserve"> </w:t>
      </w:r>
      <w:r w:rsidR="00CF7E22">
        <w:rPr>
          <w:rFonts w:ascii="Arial" w:hAnsi="Arial" w:cs="Arial"/>
          <w:color w:val="0F243E" w:themeColor="text2" w:themeShade="80"/>
          <w:sz w:val="24"/>
          <w:szCs w:val="24"/>
        </w:rPr>
        <w:t>março</w:t>
      </w:r>
      <w:r w:rsidR="00402A1B" w:rsidRPr="00EC3C3B">
        <w:rPr>
          <w:rFonts w:ascii="Arial" w:hAnsi="Arial" w:cs="Arial"/>
          <w:color w:val="0F243E" w:themeColor="text2" w:themeShade="80"/>
          <w:sz w:val="24"/>
          <w:szCs w:val="24"/>
        </w:rPr>
        <w:t xml:space="preserve"> de 202</w:t>
      </w:r>
      <w:r w:rsidR="00CF7E22">
        <w:rPr>
          <w:rFonts w:ascii="Arial" w:hAnsi="Arial" w:cs="Arial"/>
          <w:color w:val="0F243E" w:themeColor="text2" w:themeShade="80"/>
          <w:sz w:val="24"/>
          <w:szCs w:val="24"/>
        </w:rPr>
        <w:t>5</w:t>
      </w:r>
      <w:r w:rsidRPr="00EC3C3B">
        <w:rPr>
          <w:rFonts w:ascii="Arial" w:hAnsi="Arial" w:cs="Arial"/>
          <w:color w:val="0F243E" w:themeColor="text2" w:themeShade="80"/>
          <w:sz w:val="24"/>
          <w:szCs w:val="24"/>
        </w:rPr>
        <w:t>.</w:t>
      </w:r>
    </w:p>
    <w:p w14:paraId="3C7511DF" w14:textId="77777777" w:rsidR="00FC4E9B" w:rsidRPr="00EC3C3B" w:rsidRDefault="00FC4E9B" w:rsidP="00BD5960">
      <w:pPr>
        <w:jc w:val="center"/>
        <w:rPr>
          <w:rFonts w:ascii="Arial" w:hAnsi="Arial" w:cs="Arial"/>
          <w:color w:val="0F243E" w:themeColor="text2" w:themeShade="80"/>
          <w:sz w:val="24"/>
          <w:szCs w:val="24"/>
        </w:rPr>
      </w:pPr>
    </w:p>
    <w:p w14:paraId="71337089" w14:textId="77777777" w:rsidR="000D3544" w:rsidRPr="00EC3C3B" w:rsidRDefault="000D3544" w:rsidP="00BD5960">
      <w:pPr>
        <w:jc w:val="center"/>
        <w:rPr>
          <w:rFonts w:ascii="Arial" w:hAnsi="Arial" w:cs="Arial"/>
          <w:color w:val="0F243E" w:themeColor="text2" w:themeShade="80"/>
          <w:sz w:val="24"/>
          <w:szCs w:val="24"/>
        </w:rPr>
      </w:pPr>
    </w:p>
    <w:p w14:paraId="66FBBED4" w14:textId="77777777" w:rsidR="00B50C65" w:rsidRPr="00EC3C3B" w:rsidRDefault="00B50C65" w:rsidP="00BD5960">
      <w:pPr>
        <w:jc w:val="center"/>
        <w:rPr>
          <w:rFonts w:ascii="Arial" w:hAnsi="Arial" w:cs="Arial"/>
          <w:color w:val="0F243E" w:themeColor="text2" w:themeShade="80"/>
          <w:sz w:val="24"/>
          <w:szCs w:val="24"/>
        </w:rPr>
      </w:pPr>
      <w:r w:rsidRPr="00EC3C3B">
        <w:rPr>
          <w:rFonts w:ascii="Arial" w:hAnsi="Arial" w:cs="Arial"/>
          <w:color w:val="0F243E" w:themeColor="text2" w:themeShade="80"/>
          <w:sz w:val="24"/>
          <w:szCs w:val="24"/>
        </w:rPr>
        <w:t>________________________________</w:t>
      </w:r>
    </w:p>
    <w:p w14:paraId="62D4A813" w14:textId="77777777" w:rsidR="00B50C65" w:rsidRPr="00EC3C3B" w:rsidRDefault="00B50C65" w:rsidP="00B50C65">
      <w:pPr>
        <w:jc w:val="center"/>
        <w:rPr>
          <w:rFonts w:ascii="Arial" w:hAnsi="Arial" w:cs="Arial"/>
          <w:color w:val="0F243E" w:themeColor="text2" w:themeShade="80"/>
          <w:sz w:val="24"/>
          <w:szCs w:val="24"/>
        </w:rPr>
      </w:pPr>
      <w:r w:rsidRPr="00EC3C3B">
        <w:rPr>
          <w:rFonts w:ascii="Arial" w:hAnsi="Arial" w:cs="Arial"/>
          <w:color w:val="0F243E" w:themeColor="text2" w:themeShade="80"/>
          <w:sz w:val="24"/>
          <w:szCs w:val="24"/>
        </w:rPr>
        <w:t>Gildazio Candido Barboza Junior</w:t>
      </w:r>
    </w:p>
    <w:p w14:paraId="1340D1AC" w14:textId="77777777" w:rsidR="00B50C65" w:rsidRPr="00EC3C3B" w:rsidRDefault="00B50C65" w:rsidP="00E71B5B">
      <w:pPr>
        <w:jc w:val="center"/>
        <w:rPr>
          <w:rFonts w:ascii="Arial" w:hAnsi="Arial" w:cs="Arial"/>
          <w:color w:val="0F243E" w:themeColor="text2" w:themeShade="80"/>
          <w:sz w:val="24"/>
          <w:szCs w:val="24"/>
        </w:rPr>
      </w:pPr>
      <w:r w:rsidRPr="00EC3C3B">
        <w:rPr>
          <w:rFonts w:ascii="Arial" w:hAnsi="Arial" w:cs="Arial"/>
          <w:color w:val="0F243E" w:themeColor="text2" w:themeShade="80"/>
          <w:sz w:val="24"/>
          <w:szCs w:val="24"/>
        </w:rPr>
        <w:t xml:space="preserve"> Psicanalista Clínico </w:t>
      </w:r>
      <w:r w:rsidR="00D824B3" w:rsidRPr="00EC3C3B">
        <w:rPr>
          <w:rFonts w:ascii="Arial" w:hAnsi="Arial" w:cs="Arial"/>
          <w:color w:val="0F243E" w:themeColor="text2" w:themeShade="80"/>
          <w:sz w:val="24"/>
          <w:szCs w:val="24"/>
        </w:rPr>
        <w:t>–</w:t>
      </w:r>
      <w:r w:rsidRPr="00EC3C3B">
        <w:rPr>
          <w:rFonts w:ascii="Arial" w:hAnsi="Arial" w:cs="Arial"/>
          <w:color w:val="0F243E" w:themeColor="text2" w:themeShade="80"/>
          <w:sz w:val="24"/>
          <w:szCs w:val="24"/>
        </w:rPr>
        <w:t xml:space="preserve"> Terapeuta</w:t>
      </w:r>
    </w:p>
    <w:sectPr w:rsidR="00B50C65" w:rsidRPr="00EC3C3B" w:rsidSect="007B2E53">
      <w:footerReference w:type="default" r:id="rId10"/>
      <w:pgSz w:w="11900" w:h="16838"/>
      <w:pgMar w:top="1440" w:right="1268" w:bottom="149" w:left="1140" w:header="0" w:footer="51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4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F2C78" w14:textId="77777777" w:rsidR="001A4C36" w:rsidRDefault="001A4C36" w:rsidP="00BD5960">
      <w:r>
        <w:separator/>
      </w:r>
    </w:p>
  </w:endnote>
  <w:endnote w:type="continuationSeparator" w:id="0">
    <w:p w14:paraId="263E3B95" w14:textId="77777777" w:rsidR="001A4C36" w:rsidRDefault="001A4C36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DA309" w14:textId="263B6BAC" w:rsidR="003C1252" w:rsidRDefault="003C1252" w:rsidP="00EC3C3B">
    <w:pPr>
      <w:pBdr>
        <w:top w:val="single" w:sz="4" w:space="0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CLÍNICA </w:t>
    </w:r>
    <w:r w:rsidR="00EC3C3B">
      <w:rPr>
        <w:rFonts w:ascii="Arial" w:hAnsi="Arial" w:cs="Arial"/>
        <w:b/>
        <w:sz w:val="16"/>
        <w:szCs w:val="16"/>
      </w:rPr>
      <w:t>PREVENIRE SAÚDE E CUIDADO MENTAL</w:t>
    </w:r>
  </w:p>
  <w:p w14:paraId="04747C9F" w14:textId="3228D0F8" w:rsidR="003C1252" w:rsidRPr="00A320C6" w:rsidRDefault="003C1252" w:rsidP="00EC3C3B">
    <w:pPr>
      <w:pBdr>
        <w:top w:val="single" w:sz="4" w:space="0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="00EC3C3B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2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º</w:t>
    </w:r>
    <w:r>
      <w:rPr>
        <w:rFonts w:ascii="Arial" w:hAnsi="Arial" w:cs="Arial"/>
        <w:b/>
        <w:sz w:val="16"/>
        <w:szCs w:val="16"/>
      </w:rPr>
      <w:t xml:space="preserve"> Andar Sala</w:t>
    </w:r>
    <w:r w:rsidR="00EC3C3B">
      <w:rPr>
        <w:rFonts w:ascii="Arial" w:hAnsi="Arial" w:cs="Arial"/>
        <w:b/>
        <w:sz w:val="16"/>
        <w:szCs w:val="16"/>
      </w:rPr>
      <w:t>s</w:t>
    </w:r>
    <w:r>
      <w:rPr>
        <w:rFonts w:ascii="Arial" w:hAnsi="Arial" w:cs="Arial"/>
        <w:b/>
        <w:sz w:val="16"/>
        <w:szCs w:val="16"/>
      </w:rPr>
      <w:t xml:space="preserve"> </w:t>
    </w:r>
    <w:r w:rsidR="00EC3C3B">
      <w:rPr>
        <w:rFonts w:ascii="Arial" w:hAnsi="Arial" w:cs="Arial"/>
        <w:b/>
        <w:sz w:val="16"/>
        <w:szCs w:val="16"/>
      </w:rPr>
      <w:t>205/207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14:paraId="03DD860E" w14:textId="77777777" w:rsidR="003C1252" w:rsidRDefault="003C1252" w:rsidP="003C1252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1A45" w14:textId="77777777" w:rsidR="001A4C36" w:rsidRDefault="001A4C36" w:rsidP="00BD5960">
      <w:r>
        <w:separator/>
      </w:r>
    </w:p>
  </w:footnote>
  <w:footnote w:type="continuationSeparator" w:id="0">
    <w:p w14:paraId="5962E335" w14:textId="77777777" w:rsidR="001A4C36" w:rsidRDefault="001A4C36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0094822">
    <w:abstractNumId w:val="0"/>
  </w:num>
  <w:num w:numId="2" w16cid:durableId="1430850028">
    <w:abstractNumId w:val="1"/>
  </w:num>
  <w:num w:numId="3" w16cid:durableId="629625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17917"/>
    <w:rsid w:val="00033B1A"/>
    <w:rsid w:val="000460BE"/>
    <w:rsid w:val="00046B7A"/>
    <w:rsid w:val="000621EF"/>
    <w:rsid w:val="0007179A"/>
    <w:rsid w:val="0008524E"/>
    <w:rsid w:val="000A54D8"/>
    <w:rsid w:val="000A6FDD"/>
    <w:rsid w:val="000A7B66"/>
    <w:rsid w:val="000B18E5"/>
    <w:rsid w:val="000C3C09"/>
    <w:rsid w:val="000D3544"/>
    <w:rsid w:val="000D6B1F"/>
    <w:rsid w:val="000E5978"/>
    <w:rsid w:val="000E758A"/>
    <w:rsid w:val="000E776E"/>
    <w:rsid w:val="001040B8"/>
    <w:rsid w:val="00106734"/>
    <w:rsid w:val="00137ED5"/>
    <w:rsid w:val="0014243D"/>
    <w:rsid w:val="001467A5"/>
    <w:rsid w:val="001552B1"/>
    <w:rsid w:val="001A4C36"/>
    <w:rsid w:val="001B2057"/>
    <w:rsid w:val="00203D38"/>
    <w:rsid w:val="00211441"/>
    <w:rsid w:val="00263864"/>
    <w:rsid w:val="002B6C33"/>
    <w:rsid w:val="002C47AB"/>
    <w:rsid w:val="002D1D82"/>
    <w:rsid w:val="00315E65"/>
    <w:rsid w:val="00331D1E"/>
    <w:rsid w:val="003444E1"/>
    <w:rsid w:val="00354A00"/>
    <w:rsid w:val="003C1252"/>
    <w:rsid w:val="003E2B26"/>
    <w:rsid w:val="00402A1B"/>
    <w:rsid w:val="00404429"/>
    <w:rsid w:val="00462221"/>
    <w:rsid w:val="004705F8"/>
    <w:rsid w:val="00474BC9"/>
    <w:rsid w:val="004873CF"/>
    <w:rsid w:val="004D1927"/>
    <w:rsid w:val="004E06AE"/>
    <w:rsid w:val="004F1579"/>
    <w:rsid w:val="00512034"/>
    <w:rsid w:val="005120AE"/>
    <w:rsid w:val="0051532A"/>
    <w:rsid w:val="00516915"/>
    <w:rsid w:val="00575E53"/>
    <w:rsid w:val="005779C1"/>
    <w:rsid w:val="00580193"/>
    <w:rsid w:val="005861CA"/>
    <w:rsid w:val="005A182C"/>
    <w:rsid w:val="005A3C11"/>
    <w:rsid w:val="00611181"/>
    <w:rsid w:val="00613DD6"/>
    <w:rsid w:val="00623DBA"/>
    <w:rsid w:val="00631588"/>
    <w:rsid w:val="006421B6"/>
    <w:rsid w:val="00647884"/>
    <w:rsid w:val="00653B78"/>
    <w:rsid w:val="00675C3C"/>
    <w:rsid w:val="00676857"/>
    <w:rsid w:val="006805FA"/>
    <w:rsid w:val="006816AB"/>
    <w:rsid w:val="006970E1"/>
    <w:rsid w:val="006D0F01"/>
    <w:rsid w:val="006D76C4"/>
    <w:rsid w:val="006E7946"/>
    <w:rsid w:val="006F7CB2"/>
    <w:rsid w:val="007330DB"/>
    <w:rsid w:val="007353AB"/>
    <w:rsid w:val="007447B7"/>
    <w:rsid w:val="0075712E"/>
    <w:rsid w:val="00761097"/>
    <w:rsid w:val="0076292F"/>
    <w:rsid w:val="007863A7"/>
    <w:rsid w:val="00786D8B"/>
    <w:rsid w:val="007B0DB9"/>
    <w:rsid w:val="007B2E53"/>
    <w:rsid w:val="007D23F1"/>
    <w:rsid w:val="00802BF3"/>
    <w:rsid w:val="00822C82"/>
    <w:rsid w:val="00846195"/>
    <w:rsid w:val="00873024"/>
    <w:rsid w:val="00894BCF"/>
    <w:rsid w:val="008B11DE"/>
    <w:rsid w:val="008B1804"/>
    <w:rsid w:val="008C618D"/>
    <w:rsid w:val="008D1BF6"/>
    <w:rsid w:val="008D5B7E"/>
    <w:rsid w:val="008D6F1D"/>
    <w:rsid w:val="008F34EF"/>
    <w:rsid w:val="009129A6"/>
    <w:rsid w:val="00917694"/>
    <w:rsid w:val="009217BE"/>
    <w:rsid w:val="00924FE1"/>
    <w:rsid w:val="009547B5"/>
    <w:rsid w:val="009571E0"/>
    <w:rsid w:val="009A295B"/>
    <w:rsid w:val="009A7D75"/>
    <w:rsid w:val="00A16F67"/>
    <w:rsid w:val="00A3214F"/>
    <w:rsid w:val="00A32355"/>
    <w:rsid w:val="00A63804"/>
    <w:rsid w:val="00A764D5"/>
    <w:rsid w:val="00A8087A"/>
    <w:rsid w:val="00A8593E"/>
    <w:rsid w:val="00A942C0"/>
    <w:rsid w:val="00AB76A0"/>
    <w:rsid w:val="00AC5AA1"/>
    <w:rsid w:val="00AD29DF"/>
    <w:rsid w:val="00B12CA4"/>
    <w:rsid w:val="00B147AC"/>
    <w:rsid w:val="00B22562"/>
    <w:rsid w:val="00B45F31"/>
    <w:rsid w:val="00B46F69"/>
    <w:rsid w:val="00B50C65"/>
    <w:rsid w:val="00B53C77"/>
    <w:rsid w:val="00B6167D"/>
    <w:rsid w:val="00B64672"/>
    <w:rsid w:val="00B773C7"/>
    <w:rsid w:val="00B8699C"/>
    <w:rsid w:val="00BD5960"/>
    <w:rsid w:val="00BE0F77"/>
    <w:rsid w:val="00BF76A8"/>
    <w:rsid w:val="00C06279"/>
    <w:rsid w:val="00C3305F"/>
    <w:rsid w:val="00C4596D"/>
    <w:rsid w:val="00C63F66"/>
    <w:rsid w:val="00C75DDC"/>
    <w:rsid w:val="00C8779B"/>
    <w:rsid w:val="00CA342E"/>
    <w:rsid w:val="00CB45FC"/>
    <w:rsid w:val="00CD0BD0"/>
    <w:rsid w:val="00CF7E22"/>
    <w:rsid w:val="00D03106"/>
    <w:rsid w:val="00D23C5D"/>
    <w:rsid w:val="00D24225"/>
    <w:rsid w:val="00D331B2"/>
    <w:rsid w:val="00D405AE"/>
    <w:rsid w:val="00D44152"/>
    <w:rsid w:val="00D56473"/>
    <w:rsid w:val="00D76DCE"/>
    <w:rsid w:val="00D824B3"/>
    <w:rsid w:val="00D8431E"/>
    <w:rsid w:val="00D94037"/>
    <w:rsid w:val="00DA1AE4"/>
    <w:rsid w:val="00DB3F37"/>
    <w:rsid w:val="00DD4506"/>
    <w:rsid w:val="00E0042E"/>
    <w:rsid w:val="00E319C2"/>
    <w:rsid w:val="00E32A6F"/>
    <w:rsid w:val="00E61CC0"/>
    <w:rsid w:val="00E67D5C"/>
    <w:rsid w:val="00E70975"/>
    <w:rsid w:val="00E71B5B"/>
    <w:rsid w:val="00E86BF1"/>
    <w:rsid w:val="00E9063C"/>
    <w:rsid w:val="00E918B2"/>
    <w:rsid w:val="00EA4C1A"/>
    <w:rsid w:val="00EC187B"/>
    <w:rsid w:val="00EC3C3B"/>
    <w:rsid w:val="00F1438B"/>
    <w:rsid w:val="00F31FC8"/>
    <w:rsid w:val="00F74D65"/>
    <w:rsid w:val="00FC41C6"/>
    <w:rsid w:val="00FC4B62"/>
    <w:rsid w:val="00FC4E9B"/>
    <w:rsid w:val="00FC5FDD"/>
    <w:rsid w:val="00FD6AF0"/>
    <w:rsid w:val="00FF76C6"/>
    <w:rsid w:val="00F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61104"/>
  <w15:docId w15:val="{8CBD441C-EDCB-46A8-9EB9-146EC4A8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62C7A5-620E-4CC2-97A9-3AFE16CC5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1</Pages>
  <Words>341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Cliente</cp:lastModifiedBy>
  <cp:revision>100</cp:revision>
  <cp:lastPrinted>2021-03-26T12:25:00Z</cp:lastPrinted>
  <dcterms:created xsi:type="dcterms:W3CDTF">2019-02-26T23:24:00Z</dcterms:created>
  <dcterms:modified xsi:type="dcterms:W3CDTF">2025-04-02T21:56:00Z</dcterms:modified>
</cp:coreProperties>
</file>