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awd4sppg2ly9" w:id="0"/>
      <w:bookmarkEnd w:id="0"/>
      <w:r w:rsidDel="00000000" w:rsidR="00000000" w:rsidRPr="00000000">
        <w:rPr>
          <w:rtl w:val="0"/>
        </w:rPr>
        <w:t xml:space="preserve">Guión Cuisine Rating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/>
      </w:pPr>
      <w:r w:rsidDel="00000000" w:rsidR="00000000" w:rsidRPr="00000000">
        <w:rPr>
          <w:rtl w:val="0"/>
        </w:rPr>
        <w:t xml:space="preserve">🕵️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El restaurante </w:t>
      </w:r>
      <w:r w:rsidDel="00000000" w:rsidR="00000000" w:rsidRPr="00000000">
        <w:rPr>
          <w:b w:val="1"/>
          <w:rtl w:val="0"/>
        </w:rPr>
        <w:t xml:space="preserve">Buffet Casa Chen</w:t>
      </w:r>
      <w:r w:rsidDel="00000000" w:rsidR="00000000" w:rsidRPr="00000000">
        <w:rPr>
          <w:rtl w:val="0"/>
        </w:rPr>
        <w:t xml:space="preserve">, situado en la zona de las Canteras en Las Palmas de Gran Canaria, busca optimizar su estrategia de fidelización y mejorar la experiencia de sus clientes. Para ello, ha proporcionado una base de datos anónima con información de sus clientes, incluyendo edad, hábitos, presupuesto, tipo de cocina preferida y valoraciones sobre comida, servicio y experiencia global.</w:t>
      </w:r>
    </w:p>
    <w:p w:rsidR="00000000" w:rsidDel="00000000" w:rsidP="00000000" w:rsidRDefault="00000000" w:rsidRPr="00000000" w14:paraId="00000005">
      <w:pPr>
        <w:pStyle w:val="Heading1"/>
        <w:spacing w:after="200" w:lineRule="auto"/>
        <w:rPr/>
      </w:pPr>
      <w:bookmarkStart w:colFirst="0" w:colLast="0" w:name="_heading=h.oct49o6zxfn7" w:id="1"/>
      <w:bookmarkEnd w:id="1"/>
      <w:r w:rsidDel="00000000" w:rsidR="00000000" w:rsidRPr="00000000">
        <w:rPr>
          <w:rtl w:val="0"/>
        </w:rPr>
        <w:t xml:space="preserve">👨‍💼 SOLICITUD DEL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“Nos gustaría comprender mejor quiénes son nuestros clientes, qué tipo de cocina prefieren y qué factores influyen en que nos valoren bien o mal. Con esta información, queremos tomar decisiones que nos ayuden a mejorar la fidelización y la satisfacción general.”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Analizar el perfil de los clientes (edad, género, presupuesto, hábitos...).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Identificar qué factores influyen en la valoración general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Detectar qué tipos de cocina son más populares.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Proponer al menos dos recomendaciones prácticas basadas en los hallazgos.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poPpw9ZRDtBeRoExsNv8oMdUA==">CgMxLjAyDmguYXdkNHNwcGcybHk5Mg5oLm9jdDQ5bzZ6eGZuNzgAciExbFFwSThhOHg2UTN5WFZOa0J6WTF2TGg4Njhyd3JXaEw=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