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8AF33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МИНИСТЕРСТВО ОБРАЗОВАНИЯ И НАУКИ РОССИЙСКОЙ ФЕДЕРАЦИИ</w:t>
      </w:r>
    </w:p>
    <w:p w14:paraId="7DF5E096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Федеральное государственное бюджетное образовательное учреждение высшего</w:t>
      </w:r>
    </w:p>
    <w:p w14:paraId="5CB5C903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профессионального образования</w:t>
      </w:r>
    </w:p>
    <w:p w14:paraId="44ED4EEF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«Казанский национальный исследовательский технический университет</w:t>
      </w:r>
    </w:p>
    <w:p w14:paraId="5EF9EE4E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им. А.Н. Туполева-КАИ» </w:t>
      </w:r>
    </w:p>
    <w:p w14:paraId="35380B1E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Институт компьютерных технологий и защиты информации </w:t>
      </w:r>
    </w:p>
    <w:p w14:paraId="420F3D23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Кафедра Прикладной математики и Информатики </w:t>
      </w:r>
    </w:p>
    <w:p w14:paraId="5DA94D3E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43052215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36F9624F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183D5302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03A63332" w14:textId="04C294FF" w:rsidR="000C5D54" w:rsidRPr="009C7113" w:rsidRDefault="000C5D54" w:rsidP="000C5D54">
      <w:pPr>
        <w:spacing w:line="360" w:lineRule="auto"/>
        <w:jc w:val="center"/>
        <w:rPr>
          <w:sz w:val="28"/>
          <w:szCs w:val="28"/>
        </w:rPr>
      </w:pPr>
      <w:r w:rsidRPr="000C5D54">
        <w:rPr>
          <w:sz w:val="28"/>
          <w:szCs w:val="28"/>
          <w:lang w:val="ru-RU"/>
        </w:rPr>
        <w:t xml:space="preserve">Практическая работа № </w:t>
      </w:r>
      <w:r w:rsidR="009C7113">
        <w:rPr>
          <w:sz w:val="28"/>
          <w:szCs w:val="28"/>
        </w:rPr>
        <w:t>2</w:t>
      </w:r>
    </w:p>
    <w:p w14:paraId="1A06B2DF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по дисциплине «Проектирование и архитектура программных систем»</w:t>
      </w:r>
    </w:p>
    <w:p w14:paraId="0E08E736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«Поиск акторов и вариантов использования»</w:t>
      </w:r>
    </w:p>
    <w:p w14:paraId="069AC010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</w:p>
    <w:p w14:paraId="79C6D730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5C3A412D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41E33530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</w:p>
    <w:p w14:paraId="447C441C" w14:textId="77777777" w:rsidR="000C5D54" w:rsidRPr="000C5D54" w:rsidRDefault="000C5D54" w:rsidP="000C5D54">
      <w:pPr>
        <w:spacing w:line="360" w:lineRule="auto"/>
        <w:jc w:val="right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Выполнили:</w:t>
      </w:r>
    </w:p>
    <w:p w14:paraId="6E4DBF8F" w14:textId="77777777" w:rsidR="000C5D54" w:rsidRPr="000C5D54" w:rsidRDefault="000C5D54" w:rsidP="000C5D54">
      <w:pPr>
        <w:spacing w:line="360" w:lineRule="auto"/>
        <w:jc w:val="right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студенты группы 4311</w:t>
      </w:r>
    </w:p>
    <w:p w14:paraId="37BAC58A" w14:textId="77777777" w:rsidR="000C5D54" w:rsidRPr="000C5D54" w:rsidRDefault="000C5D54" w:rsidP="000C5D54">
      <w:pPr>
        <w:spacing w:line="360" w:lineRule="auto"/>
        <w:jc w:val="right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Замилова А</w:t>
      </w:r>
    </w:p>
    <w:p w14:paraId="13390AE3" w14:textId="77777777" w:rsidR="000C5D54" w:rsidRPr="000C5D54" w:rsidRDefault="000C5D54" w:rsidP="000C5D54">
      <w:pPr>
        <w:spacing w:line="360" w:lineRule="auto"/>
        <w:jc w:val="right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>Иванов С</w:t>
      </w:r>
    </w:p>
    <w:p w14:paraId="0E637272" w14:textId="77777777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</w:p>
    <w:p w14:paraId="607FB79C" w14:textId="12D93B02" w:rsidR="000C5D54" w:rsidRPr="000C5D54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0C5D54">
        <w:rPr>
          <w:sz w:val="28"/>
          <w:szCs w:val="28"/>
          <w:lang w:val="ru-RU"/>
        </w:rPr>
        <w:t xml:space="preserve"> </w:t>
      </w:r>
      <w:r w:rsidRPr="00696EA1">
        <w:rPr>
          <w:sz w:val="28"/>
          <w:szCs w:val="28"/>
          <w:lang w:val="ru-RU"/>
        </w:rPr>
        <w:t>Казань</w:t>
      </w:r>
    </w:p>
    <w:p w14:paraId="1EB3CD1E" w14:textId="77777777" w:rsidR="000C5D54" w:rsidRPr="00696EA1" w:rsidRDefault="000C5D54" w:rsidP="000C5D54">
      <w:pPr>
        <w:spacing w:line="360" w:lineRule="auto"/>
        <w:jc w:val="center"/>
        <w:rPr>
          <w:sz w:val="28"/>
          <w:szCs w:val="28"/>
          <w:lang w:val="ru-RU"/>
        </w:rPr>
      </w:pPr>
      <w:r w:rsidRPr="00696EA1">
        <w:rPr>
          <w:sz w:val="28"/>
          <w:szCs w:val="28"/>
          <w:lang w:val="ru-RU"/>
        </w:rPr>
        <w:t>2026</w:t>
      </w:r>
    </w:p>
    <w:p w14:paraId="04196786" w14:textId="77777777" w:rsidR="0013157C" w:rsidRPr="00787514" w:rsidRDefault="0013157C" w:rsidP="0013157C">
      <w:pPr>
        <w:rPr>
          <w:lang w:val="ru-RU"/>
        </w:rPr>
        <w:sectPr w:rsidR="0013157C" w:rsidRPr="00787514"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id w:val="-5093705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6FF9FA" w14:textId="0C100B79" w:rsidR="00603A88" w:rsidRDefault="00603A88">
          <w:pPr>
            <w:pStyle w:val="ae"/>
          </w:pPr>
          <w:r>
            <w:t>Оглавление</w:t>
          </w:r>
        </w:p>
        <w:p w14:paraId="16EDC404" w14:textId="5AF62FD9" w:rsidR="00603A88" w:rsidRDefault="00603A88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27368" w:history="1">
            <w:r w:rsidRPr="000346F9">
              <w:rPr>
                <w:rStyle w:val="af"/>
                <w:noProof/>
                <w:lang w:eastAsia="en-U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0346F9">
              <w:rPr>
                <w:rStyle w:val="af"/>
                <w:noProof/>
                <w:lang w:val="ru-RU" w:eastAsia="en-US"/>
              </w:rPr>
              <w:t>Выявление</w:t>
            </w:r>
            <w:r w:rsidRPr="000346F9">
              <w:rPr>
                <w:rStyle w:val="af"/>
                <w:noProof/>
                <w:lang w:eastAsia="en-US"/>
              </w:rPr>
              <w:t xml:space="preserve"> 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57B29" w14:textId="520AF466" w:rsidR="00603A88" w:rsidRDefault="005C2653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427369" w:history="1">
            <w:r w:rsidR="00603A88" w:rsidRPr="000346F9">
              <w:rPr>
                <w:rStyle w:val="af"/>
                <w:noProof/>
                <w:lang w:val="ru-RU" w:eastAsia="en-US"/>
              </w:rPr>
              <w:t>2.</w:t>
            </w:r>
            <w:r w:rsidR="00603A8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603A88" w:rsidRPr="000346F9">
              <w:rPr>
                <w:rStyle w:val="af"/>
                <w:noProof/>
                <w:lang w:val="ru-RU" w:eastAsia="en-US"/>
              </w:rPr>
              <w:t>Выявление вариантов использования</w:t>
            </w:r>
            <w:r w:rsidR="00603A88">
              <w:rPr>
                <w:noProof/>
                <w:webHidden/>
              </w:rPr>
              <w:tab/>
            </w:r>
            <w:r w:rsidR="00603A88">
              <w:rPr>
                <w:noProof/>
                <w:webHidden/>
              </w:rPr>
              <w:fldChar w:fldCharType="begin"/>
            </w:r>
            <w:r w:rsidR="00603A88">
              <w:rPr>
                <w:noProof/>
                <w:webHidden/>
              </w:rPr>
              <w:instrText xml:space="preserve"> PAGEREF _Toc223427369 \h </w:instrText>
            </w:r>
            <w:r w:rsidR="00603A88">
              <w:rPr>
                <w:noProof/>
                <w:webHidden/>
              </w:rPr>
            </w:r>
            <w:r w:rsidR="00603A88">
              <w:rPr>
                <w:noProof/>
                <w:webHidden/>
              </w:rPr>
              <w:fldChar w:fldCharType="separate"/>
            </w:r>
            <w:r w:rsidR="00603A88">
              <w:rPr>
                <w:noProof/>
                <w:webHidden/>
              </w:rPr>
              <w:t>5</w:t>
            </w:r>
            <w:r w:rsidR="00603A88">
              <w:rPr>
                <w:noProof/>
                <w:webHidden/>
              </w:rPr>
              <w:fldChar w:fldCharType="end"/>
            </w:r>
          </w:hyperlink>
        </w:p>
        <w:p w14:paraId="2DD2A618" w14:textId="6154AB41" w:rsidR="00603A88" w:rsidRDefault="005C2653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427370" w:history="1">
            <w:r w:rsidR="00603A88" w:rsidRPr="000346F9">
              <w:rPr>
                <w:rStyle w:val="af"/>
                <w:noProof/>
                <w:lang w:val="ru-RU" w:eastAsia="en-US"/>
              </w:rPr>
              <w:t>3.</w:t>
            </w:r>
            <w:r w:rsidR="00603A8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603A88" w:rsidRPr="000346F9">
              <w:rPr>
                <w:rStyle w:val="af"/>
                <w:noProof/>
                <w:lang w:val="ru-RU" w:eastAsia="en-US"/>
              </w:rPr>
              <w:t>Разработка диаграмм вариантов использования</w:t>
            </w:r>
            <w:r w:rsidR="00603A88">
              <w:rPr>
                <w:noProof/>
                <w:webHidden/>
              </w:rPr>
              <w:tab/>
            </w:r>
            <w:r w:rsidR="00603A88">
              <w:rPr>
                <w:noProof/>
                <w:webHidden/>
              </w:rPr>
              <w:fldChar w:fldCharType="begin"/>
            </w:r>
            <w:r w:rsidR="00603A88">
              <w:rPr>
                <w:noProof/>
                <w:webHidden/>
              </w:rPr>
              <w:instrText xml:space="preserve"> PAGEREF _Toc223427370 \h </w:instrText>
            </w:r>
            <w:r w:rsidR="00603A88">
              <w:rPr>
                <w:noProof/>
                <w:webHidden/>
              </w:rPr>
            </w:r>
            <w:r w:rsidR="00603A88">
              <w:rPr>
                <w:noProof/>
                <w:webHidden/>
              </w:rPr>
              <w:fldChar w:fldCharType="separate"/>
            </w:r>
            <w:r w:rsidR="00603A88">
              <w:rPr>
                <w:noProof/>
                <w:webHidden/>
              </w:rPr>
              <w:t>7</w:t>
            </w:r>
            <w:r w:rsidR="00603A88">
              <w:rPr>
                <w:noProof/>
                <w:webHidden/>
              </w:rPr>
              <w:fldChar w:fldCharType="end"/>
            </w:r>
          </w:hyperlink>
        </w:p>
        <w:p w14:paraId="71D5D864" w14:textId="053AA42A" w:rsidR="00603A88" w:rsidRDefault="00603A88">
          <w:r>
            <w:rPr>
              <w:b/>
              <w:bCs/>
            </w:rPr>
            <w:fldChar w:fldCharType="end"/>
          </w:r>
        </w:p>
      </w:sdtContent>
    </w:sdt>
    <w:p w14:paraId="35C34E29" w14:textId="192FD7A1" w:rsidR="0013157C" w:rsidRPr="000C5D54" w:rsidRDefault="0013157C" w:rsidP="0013157C">
      <w:pPr>
        <w:pStyle w:val="a3"/>
        <w:rPr>
          <w:sz w:val="28"/>
          <w:szCs w:val="28"/>
          <w:lang w:val="ru-RU"/>
        </w:rPr>
      </w:pPr>
      <w:r w:rsidRPr="0013157C">
        <w:rPr>
          <w:lang w:val="ru-RU"/>
        </w:rPr>
        <w:br w:type="page"/>
      </w:r>
      <w:r w:rsidRPr="000C5D54">
        <w:rPr>
          <w:sz w:val="28"/>
          <w:szCs w:val="28"/>
          <w:lang w:val="ru-RU"/>
        </w:rPr>
        <w:lastRenderedPageBreak/>
        <w:fldChar w:fldCharType="begin"/>
      </w:r>
      <w:r w:rsidRPr="000C5D54">
        <w:rPr>
          <w:sz w:val="28"/>
          <w:szCs w:val="28"/>
          <w:lang w:val="ru-RU"/>
        </w:rPr>
        <w:instrText xml:space="preserve"> TITLE  \* MERGEFORMAT </w:instrText>
      </w:r>
      <w:r w:rsidRPr="000C5D54">
        <w:rPr>
          <w:sz w:val="28"/>
          <w:szCs w:val="28"/>
          <w:lang w:val="ru-RU"/>
        </w:rPr>
        <w:fldChar w:fldCharType="separate"/>
      </w:r>
      <w:r w:rsidRPr="000C5D54">
        <w:rPr>
          <w:sz w:val="28"/>
          <w:szCs w:val="28"/>
          <w:lang w:val="ru-RU"/>
        </w:rPr>
        <w:t>Поиск акторов и вариантов использования</w:t>
      </w:r>
      <w:r w:rsidRPr="000C5D54">
        <w:rPr>
          <w:sz w:val="28"/>
          <w:szCs w:val="28"/>
          <w:lang w:val="ru-RU"/>
        </w:rPr>
        <w:fldChar w:fldCharType="end"/>
      </w:r>
    </w:p>
    <w:p w14:paraId="209A48AC" w14:textId="77777777" w:rsidR="0013157C" w:rsidRPr="000C5D54" w:rsidRDefault="0013157C" w:rsidP="0013157C">
      <w:pPr>
        <w:pStyle w:val="1"/>
        <w:rPr>
          <w:rFonts w:ascii="Times New Roman" w:hAnsi="Times New Roman"/>
          <w:sz w:val="28"/>
          <w:szCs w:val="28"/>
          <w:lang w:eastAsia="en-US"/>
        </w:rPr>
      </w:pPr>
      <w:bookmarkStart w:id="0" w:name="_Toc466889057"/>
      <w:bookmarkStart w:id="1" w:name="_Toc223427368"/>
      <w:bookmarkStart w:id="2" w:name="_Toc436203377"/>
      <w:bookmarkStart w:id="3" w:name="_Toc452813577"/>
      <w:r w:rsidRPr="000C5D54">
        <w:rPr>
          <w:rFonts w:ascii="Times New Roman" w:hAnsi="Times New Roman"/>
          <w:sz w:val="28"/>
          <w:szCs w:val="28"/>
          <w:lang w:val="ru-RU" w:eastAsia="en-US"/>
        </w:rPr>
        <w:t>Выявление</w:t>
      </w:r>
      <w:r w:rsidRPr="000C5D54">
        <w:rPr>
          <w:rFonts w:ascii="Times New Roman" w:hAnsi="Times New Roman"/>
          <w:sz w:val="28"/>
          <w:szCs w:val="28"/>
          <w:lang w:eastAsia="en-US"/>
        </w:rPr>
        <w:t xml:space="preserve"> акторов</w:t>
      </w:r>
      <w:bookmarkEnd w:id="0"/>
      <w:bookmarkEnd w:id="1"/>
    </w:p>
    <w:p w14:paraId="59E2B6CA" w14:textId="77777777" w:rsidR="0013157C" w:rsidRPr="000C5D54" w:rsidRDefault="0013157C" w:rsidP="0013157C">
      <w:pPr>
        <w:pStyle w:val="aa"/>
        <w:jc w:val="both"/>
        <w:rPr>
          <w:snapToGrid w:val="0"/>
          <w:sz w:val="28"/>
          <w:szCs w:val="28"/>
          <w:lang w:val="ru-RU"/>
        </w:rPr>
      </w:pPr>
      <w:r w:rsidRPr="000C5D54">
        <w:rPr>
          <w:snapToGrid w:val="0"/>
          <w:sz w:val="28"/>
          <w:szCs w:val="28"/>
          <w:lang w:val="ru-RU"/>
        </w:rPr>
        <w:t>На рисунке 1 представлены основные кандидаты в акторы системы.</w:t>
      </w:r>
    </w:p>
    <w:p w14:paraId="698B4816" w14:textId="6A110120" w:rsidR="0013157C" w:rsidRPr="000C5D54" w:rsidRDefault="000C5D54" w:rsidP="0013157C">
      <w:pPr>
        <w:pStyle w:val="aa"/>
        <w:jc w:val="both"/>
        <w:rPr>
          <w:snapToGrid w:val="0"/>
          <w:sz w:val="28"/>
          <w:szCs w:val="28"/>
          <w:lang w:val="ru-RU"/>
        </w:rPr>
      </w:pPr>
      <w:r w:rsidRPr="000C5D54">
        <w:rPr>
          <w:noProof/>
          <w:sz w:val="28"/>
          <w:szCs w:val="28"/>
        </w:rPr>
        <w:drawing>
          <wp:inline distT="0" distB="0" distL="0" distR="0" wp14:anchorId="2965211D" wp14:editId="27B40C03">
            <wp:extent cx="5940425" cy="2402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52A1" w14:textId="77777777" w:rsidR="0013157C" w:rsidRPr="000C5D54" w:rsidRDefault="0013157C" w:rsidP="0013157C">
      <w:pPr>
        <w:pStyle w:val="aa"/>
        <w:jc w:val="both"/>
        <w:rPr>
          <w:b/>
          <w:snapToGrid w:val="0"/>
          <w:sz w:val="28"/>
          <w:szCs w:val="28"/>
          <w:lang w:val="ru-RU"/>
        </w:rPr>
      </w:pPr>
      <w:r w:rsidRPr="000C5D54">
        <w:rPr>
          <w:b/>
          <w:snapToGrid w:val="0"/>
          <w:sz w:val="28"/>
          <w:szCs w:val="28"/>
          <w:lang w:val="ru-RU"/>
        </w:rPr>
        <w:t>Рис. 1. Анализ акторов системы</w:t>
      </w:r>
    </w:p>
    <w:p w14:paraId="79D020B7" w14:textId="77777777" w:rsidR="000C5D54" w:rsidRPr="000C5D54" w:rsidRDefault="000C5D54" w:rsidP="0013157C">
      <w:pPr>
        <w:pStyle w:val="aa"/>
        <w:jc w:val="both"/>
        <w:rPr>
          <w:snapToGrid w:val="0"/>
          <w:sz w:val="28"/>
          <w:szCs w:val="28"/>
          <w:lang w:val="ru-RU"/>
        </w:rPr>
      </w:pPr>
      <w:r w:rsidRPr="000C5D54">
        <w:rPr>
          <w:snapToGrid w:val="0"/>
          <w:sz w:val="28"/>
          <w:szCs w:val="28"/>
          <w:lang w:val="ru-RU"/>
        </w:rPr>
        <w:t>Интервью, проведённое с указанными выше кандидатами, показало, что сотрудник отдела аналитики, сотрудник отдела разработки предполагают использовать разрабатываемую АИС однотипно. Это позволило обобщить эти 2 роли в одну. Аналогичная ситуация– с руководителями проектов, см. рис. 1.</w:t>
      </w:r>
    </w:p>
    <w:p w14:paraId="2DEE631E" w14:textId="2B265D25" w:rsidR="0013157C" w:rsidRPr="000C5D54" w:rsidRDefault="0013157C" w:rsidP="0013157C">
      <w:pPr>
        <w:pStyle w:val="aa"/>
        <w:jc w:val="both"/>
        <w:rPr>
          <w:snapToGrid w:val="0"/>
          <w:sz w:val="28"/>
          <w:szCs w:val="28"/>
          <w:lang w:val="ru-RU"/>
        </w:rPr>
      </w:pPr>
      <w:r w:rsidRPr="000C5D54">
        <w:rPr>
          <w:snapToGrid w:val="0"/>
          <w:sz w:val="28"/>
          <w:szCs w:val="28"/>
          <w:lang w:val="ru-RU"/>
        </w:rPr>
        <w:t>Краткое описание акторов представлено в табл. 1.</w:t>
      </w:r>
      <w:r w:rsidRPr="000C5D54">
        <w:rPr>
          <w:b/>
          <w:color w:val="000000"/>
          <w:sz w:val="28"/>
          <w:szCs w:val="28"/>
          <w:lang w:val="ru-RU"/>
        </w:rPr>
        <w:t xml:space="preserve"> </w:t>
      </w:r>
    </w:p>
    <w:p w14:paraId="2D5D35BD" w14:textId="77777777" w:rsidR="0013157C" w:rsidRPr="000C5D54" w:rsidRDefault="0013157C" w:rsidP="0013157C">
      <w:pPr>
        <w:autoSpaceDE w:val="0"/>
        <w:autoSpaceDN w:val="0"/>
        <w:adjustRightInd w:val="0"/>
        <w:spacing w:before="120" w:after="60"/>
        <w:ind w:left="720" w:hanging="720"/>
        <w:jc w:val="right"/>
        <w:rPr>
          <w:color w:val="000000"/>
          <w:sz w:val="28"/>
          <w:szCs w:val="28"/>
          <w:lang w:val="ru-RU"/>
        </w:rPr>
      </w:pPr>
      <w:r w:rsidRPr="000C5D54">
        <w:rPr>
          <w:b/>
          <w:color w:val="000000"/>
          <w:sz w:val="28"/>
          <w:szCs w:val="28"/>
          <w:lang w:val="ru-RU"/>
        </w:rPr>
        <w:t xml:space="preserve">Табл. </w:t>
      </w:r>
      <w:r w:rsidRPr="000C5D54">
        <w:rPr>
          <w:b/>
          <w:color w:val="000000"/>
          <w:sz w:val="28"/>
          <w:szCs w:val="28"/>
        </w:rPr>
        <w:t>1</w:t>
      </w:r>
      <w:r w:rsidRPr="000C5D54">
        <w:rPr>
          <w:b/>
          <w:color w:val="000000"/>
          <w:sz w:val="28"/>
          <w:szCs w:val="28"/>
          <w:lang w:val="ru-RU"/>
        </w:rPr>
        <w:t>.</w:t>
      </w:r>
      <w:r w:rsidRPr="000C5D54">
        <w:rPr>
          <w:color w:val="000000"/>
          <w:sz w:val="28"/>
          <w:szCs w:val="28"/>
          <w:lang w:val="ru-RU"/>
        </w:rPr>
        <w:t xml:space="preserve"> </w:t>
      </w:r>
      <w:r w:rsidRPr="000C5D54">
        <w:rPr>
          <w:b/>
          <w:bCs/>
          <w:kern w:val="36"/>
          <w:sz w:val="28"/>
          <w:szCs w:val="28"/>
          <w:lang w:val="ru-RU"/>
        </w:rPr>
        <w:t>Выявление акторов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7"/>
        <w:gridCol w:w="7483"/>
      </w:tblGrid>
      <w:tr w:rsidR="0013157C" w:rsidRPr="000C5D54" w14:paraId="3BA1BC15" w14:textId="77777777" w:rsidTr="000C5D54">
        <w:tc>
          <w:tcPr>
            <w:tcW w:w="1344" w:type="dxa"/>
            <w:shd w:val="clear" w:color="auto" w:fill="auto"/>
          </w:tcPr>
          <w:p w14:paraId="6BE36435" w14:textId="77777777" w:rsidR="0013157C" w:rsidRPr="000C5D54" w:rsidRDefault="0013157C" w:rsidP="002526DF">
            <w:pPr>
              <w:autoSpaceDE w:val="0"/>
              <w:autoSpaceDN w:val="0"/>
              <w:adjustRightInd w:val="0"/>
              <w:spacing w:before="120" w:after="60"/>
              <w:rPr>
                <w:i/>
                <w:color w:val="000000"/>
                <w:sz w:val="28"/>
                <w:szCs w:val="28"/>
                <w:lang w:val="ru-RU"/>
              </w:rPr>
            </w:pPr>
            <w:r w:rsidRPr="000C5D54">
              <w:rPr>
                <w:i/>
                <w:color w:val="000000"/>
                <w:sz w:val="28"/>
                <w:szCs w:val="28"/>
                <w:lang w:val="ru-RU"/>
              </w:rPr>
              <w:t>Актор</w:t>
            </w:r>
          </w:p>
        </w:tc>
        <w:tc>
          <w:tcPr>
            <w:tcW w:w="8006" w:type="dxa"/>
            <w:shd w:val="clear" w:color="auto" w:fill="auto"/>
          </w:tcPr>
          <w:p w14:paraId="0D882936" w14:textId="77777777" w:rsidR="0013157C" w:rsidRPr="000C5D54" w:rsidRDefault="0013157C" w:rsidP="002526DF">
            <w:pPr>
              <w:autoSpaceDE w:val="0"/>
              <w:autoSpaceDN w:val="0"/>
              <w:adjustRightInd w:val="0"/>
              <w:spacing w:before="120" w:after="60"/>
              <w:rPr>
                <w:i/>
                <w:color w:val="000000"/>
                <w:sz w:val="28"/>
                <w:szCs w:val="28"/>
                <w:lang w:val="ru-RU"/>
              </w:rPr>
            </w:pPr>
            <w:r w:rsidRPr="000C5D54">
              <w:rPr>
                <w:i/>
                <w:color w:val="000000"/>
                <w:sz w:val="28"/>
                <w:szCs w:val="28"/>
                <w:lang w:val="ru-RU"/>
              </w:rPr>
              <w:t>Краткое описание</w:t>
            </w:r>
          </w:p>
        </w:tc>
      </w:tr>
      <w:tr w:rsidR="000C5D54" w:rsidRPr="000C5D54" w14:paraId="25628C83" w14:textId="77777777" w:rsidTr="000C5D54">
        <w:tc>
          <w:tcPr>
            <w:tcW w:w="1344" w:type="dxa"/>
            <w:shd w:val="clear" w:color="auto" w:fill="auto"/>
          </w:tcPr>
          <w:p w14:paraId="46B945B3" w14:textId="235C8E7A" w:rsidR="000C5D54" w:rsidRPr="000C5D54" w:rsidRDefault="000C5D54" w:rsidP="000C5D54">
            <w:pPr>
              <w:autoSpaceDE w:val="0"/>
              <w:autoSpaceDN w:val="0"/>
              <w:adjustRightInd w:val="0"/>
              <w:spacing w:before="120" w:after="60"/>
              <w:rPr>
                <w:sz w:val="28"/>
                <w:szCs w:val="28"/>
                <w:lang w:val="ru-RU"/>
              </w:rPr>
            </w:pPr>
            <w:r w:rsidRPr="000C5D54">
              <w:rPr>
                <w:sz w:val="28"/>
                <w:szCs w:val="28"/>
              </w:rPr>
              <w:t>Директор организации</w:t>
            </w:r>
          </w:p>
        </w:tc>
        <w:tc>
          <w:tcPr>
            <w:tcW w:w="8006" w:type="dxa"/>
            <w:shd w:val="clear" w:color="auto" w:fill="auto"/>
          </w:tcPr>
          <w:p w14:paraId="4CB3B639" w14:textId="1B357981" w:rsidR="000C5D54" w:rsidRPr="000C5D54" w:rsidRDefault="000C5D54" w:rsidP="000C5D54">
            <w:pPr>
              <w:autoSpaceDE w:val="0"/>
              <w:autoSpaceDN w:val="0"/>
              <w:adjustRightInd w:val="0"/>
              <w:spacing w:before="120" w:after="60"/>
              <w:rPr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Высшее руководство. Просматривает общую статистику по всем проектам, анализирует отчеты и дашборды, оценивает эффективность работы отделов и сотрудников. </w:t>
            </w:r>
            <w:r w:rsidRPr="000C5D54">
              <w:rPr>
                <w:color w:val="0F1115"/>
                <w:sz w:val="28"/>
                <w:szCs w:val="28"/>
                <w:shd w:val="clear" w:color="auto" w:fill="FFFFFF"/>
              </w:rPr>
              <w:t>Не участвует в оперативном управлении задачами.</w:t>
            </w:r>
          </w:p>
        </w:tc>
      </w:tr>
      <w:tr w:rsidR="000C5D54" w:rsidRPr="009C7113" w14:paraId="6720D34D" w14:textId="77777777" w:rsidTr="000C5D54">
        <w:tc>
          <w:tcPr>
            <w:tcW w:w="1344" w:type="dxa"/>
            <w:shd w:val="clear" w:color="auto" w:fill="auto"/>
          </w:tcPr>
          <w:p w14:paraId="50B55555" w14:textId="58FDD915" w:rsidR="000C5D54" w:rsidRPr="000C5D54" w:rsidRDefault="000C5D54" w:rsidP="000C5D54">
            <w:pPr>
              <w:autoSpaceDE w:val="0"/>
              <w:autoSpaceDN w:val="0"/>
              <w:adjustRightInd w:val="0"/>
              <w:spacing w:before="120" w:after="60"/>
              <w:rPr>
                <w:sz w:val="28"/>
                <w:szCs w:val="28"/>
                <w:lang w:val="ru-RU"/>
              </w:rPr>
            </w:pPr>
            <w:r w:rsidRPr="000C5D54">
              <w:rPr>
                <w:sz w:val="28"/>
                <w:szCs w:val="28"/>
              </w:rPr>
              <w:t>Руководитель проекта</w:t>
            </w:r>
          </w:p>
        </w:tc>
        <w:tc>
          <w:tcPr>
            <w:tcW w:w="8006" w:type="dxa"/>
            <w:shd w:val="clear" w:color="auto" w:fill="auto"/>
          </w:tcPr>
          <w:p w14:paraId="57976C41" w14:textId="7FEDCA05" w:rsidR="000C5D54" w:rsidRPr="000C5D54" w:rsidRDefault="000C5D54" w:rsidP="000C5D54">
            <w:pPr>
              <w:autoSpaceDE w:val="0"/>
              <w:autoSpaceDN w:val="0"/>
              <w:adjustRightInd w:val="0"/>
              <w:spacing w:before="120" w:after="60"/>
              <w:rPr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Управляет проектами и задачами. Создает проекты, назначает участников, ставит задачи и распределяет их между исполнителями. Контролирует сроки выполнения, управляет приоритетами, отслеживает прогресс через канбан-доску.</w:t>
            </w:r>
          </w:p>
        </w:tc>
      </w:tr>
      <w:tr w:rsidR="000C5D54" w:rsidRPr="009C7113" w14:paraId="31075C89" w14:textId="77777777" w:rsidTr="000C5D54">
        <w:tc>
          <w:tcPr>
            <w:tcW w:w="1344" w:type="dxa"/>
            <w:shd w:val="clear" w:color="auto" w:fill="auto"/>
          </w:tcPr>
          <w:p w14:paraId="71571B12" w14:textId="5AF4B839" w:rsidR="000C5D54" w:rsidRPr="000C5D54" w:rsidRDefault="000C5D54" w:rsidP="000C5D54">
            <w:pPr>
              <w:autoSpaceDE w:val="0"/>
              <w:autoSpaceDN w:val="0"/>
              <w:adjustRightInd w:val="0"/>
              <w:spacing w:before="120" w:after="60"/>
              <w:rPr>
                <w:sz w:val="28"/>
                <w:szCs w:val="28"/>
                <w:lang w:val="ru-RU"/>
              </w:rPr>
            </w:pPr>
            <w:r w:rsidRPr="000C5D54">
              <w:rPr>
                <w:sz w:val="28"/>
                <w:szCs w:val="28"/>
                <w:lang w:val="ru-RU"/>
              </w:rPr>
              <w:t>Сотрудник отдела</w:t>
            </w:r>
            <w:r w:rsidRPr="000C5D54">
              <w:rPr>
                <w:sz w:val="28"/>
                <w:szCs w:val="28"/>
              </w:rPr>
              <w:t xml:space="preserve"> </w:t>
            </w:r>
          </w:p>
        </w:tc>
        <w:tc>
          <w:tcPr>
            <w:tcW w:w="8006" w:type="dxa"/>
            <w:shd w:val="clear" w:color="auto" w:fill="auto"/>
          </w:tcPr>
          <w:p w14:paraId="35B6632C" w14:textId="667AE35A" w:rsidR="000C5D54" w:rsidRPr="000C5D54" w:rsidRDefault="000C5D54" w:rsidP="000C5D54">
            <w:pPr>
              <w:autoSpaceDE w:val="0"/>
              <w:autoSpaceDN w:val="0"/>
              <w:adjustRightInd w:val="0"/>
              <w:spacing w:before="120" w:after="60"/>
              <w:rPr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Базовый пользователь системы. </w:t>
            </w:r>
            <w:r w:rsidR="00C821C0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Управляет задачами. </w:t>
            </w:r>
            <w:r w:rsidRPr="000C5D54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Выполняет задачи, назначенные руководителем проекта. </w:t>
            </w:r>
            <w:r w:rsidRPr="000C5D54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lastRenderedPageBreak/>
              <w:t>Обновляет статус задач, добавляет комментарии, прикрепляет файлы. Участвует в проектах в качестве исполнителя.</w:t>
            </w:r>
          </w:p>
        </w:tc>
      </w:tr>
    </w:tbl>
    <w:p w14:paraId="0275CD8A" w14:textId="77777777" w:rsidR="0013157C" w:rsidRPr="000C5D54" w:rsidRDefault="0013157C" w:rsidP="0013157C">
      <w:pPr>
        <w:pStyle w:val="aa"/>
        <w:jc w:val="both"/>
        <w:rPr>
          <w:snapToGrid w:val="0"/>
          <w:sz w:val="28"/>
          <w:szCs w:val="28"/>
          <w:lang w:val="ru-RU"/>
        </w:rPr>
      </w:pPr>
    </w:p>
    <w:bookmarkEnd w:id="2"/>
    <w:bookmarkEnd w:id="3"/>
    <w:p w14:paraId="7C5ACB78" w14:textId="77777777" w:rsidR="0013157C" w:rsidRPr="000C5D54" w:rsidRDefault="0013157C" w:rsidP="0013157C">
      <w:pPr>
        <w:pStyle w:val="1"/>
        <w:rPr>
          <w:rFonts w:ascii="Times New Roman" w:hAnsi="Times New Roman"/>
          <w:sz w:val="28"/>
          <w:szCs w:val="28"/>
          <w:lang w:val="ru-RU" w:eastAsia="en-US"/>
        </w:rPr>
      </w:pPr>
      <w:r w:rsidRPr="000C5D54">
        <w:rPr>
          <w:rFonts w:ascii="Times New Roman" w:hAnsi="Times New Roman"/>
          <w:sz w:val="28"/>
          <w:szCs w:val="28"/>
          <w:lang w:val="ru-RU" w:eastAsia="en-US"/>
        </w:rPr>
        <w:br w:type="page"/>
      </w:r>
      <w:bookmarkStart w:id="4" w:name="_Toc466889058"/>
      <w:bookmarkStart w:id="5" w:name="_Toc223427369"/>
      <w:r w:rsidRPr="000C5D54">
        <w:rPr>
          <w:rFonts w:ascii="Times New Roman" w:hAnsi="Times New Roman"/>
          <w:sz w:val="28"/>
          <w:szCs w:val="28"/>
          <w:lang w:val="ru-RU" w:eastAsia="en-US"/>
        </w:rPr>
        <w:lastRenderedPageBreak/>
        <w:t>Выявление вариантов использования</w:t>
      </w:r>
      <w:bookmarkEnd w:id="4"/>
      <w:bookmarkEnd w:id="5"/>
    </w:p>
    <w:p w14:paraId="423CBE78" w14:textId="77777777" w:rsidR="0013157C" w:rsidRPr="000C5D54" w:rsidRDefault="0013157C" w:rsidP="0013157C">
      <w:pPr>
        <w:rPr>
          <w:sz w:val="28"/>
          <w:szCs w:val="28"/>
          <w:lang w:val="ru-RU" w:eastAsia="en-US"/>
        </w:rPr>
      </w:pPr>
      <w:r w:rsidRPr="000C5D54">
        <w:rPr>
          <w:sz w:val="28"/>
          <w:szCs w:val="28"/>
          <w:lang w:val="ru-RU" w:eastAsia="en-US"/>
        </w:rPr>
        <w:t>Выявленные варианты использования сведены в таблицу 2.</w:t>
      </w:r>
    </w:p>
    <w:p w14:paraId="2F63E686" w14:textId="77777777" w:rsidR="0013157C" w:rsidRPr="000C5D54" w:rsidRDefault="0013157C" w:rsidP="0013157C">
      <w:pPr>
        <w:autoSpaceDE w:val="0"/>
        <w:autoSpaceDN w:val="0"/>
        <w:adjustRightInd w:val="0"/>
        <w:spacing w:before="120" w:after="60"/>
        <w:ind w:left="720" w:hanging="720"/>
        <w:jc w:val="right"/>
        <w:rPr>
          <w:color w:val="000000"/>
          <w:sz w:val="28"/>
          <w:szCs w:val="28"/>
        </w:rPr>
      </w:pPr>
      <w:r w:rsidRPr="000C5D54">
        <w:rPr>
          <w:b/>
          <w:color w:val="000000"/>
          <w:sz w:val="28"/>
          <w:szCs w:val="28"/>
          <w:lang w:val="ru-RU"/>
        </w:rPr>
        <w:t>Табл. 2</w:t>
      </w:r>
      <w:r w:rsidRPr="000C5D54">
        <w:rPr>
          <w:b/>
          <w:color w:val="000000"/>
          <w:sz w:val="28"/>
          <w:szCs w:val="28"/>
        </w:rPr>
        <w:t xml:space="preserve">. </w:t>
      </w:r>
      <w:r w:rsidRPr="000C5D54">
        <w:rPr>
          <w:b/>
          <w:bCs/>
          <w:kern w:val="36"/>
          <w:sz w:val="28"/>
          <w:szCs w:val="28"/>
          <w:lang w:val="ru-RU"/>
        </w:rPr>
        <w:t>Выявление вариантов использования</w:t>
      </w:r>
    </w:p>
    <w:tbl>
      <w:tblPr>
        <w:tblStyle w:val="ad"/>
        <w:tblW w:w="9209" w:type="dxa"/>
        <w:tblLook w:val="04A0" w:firstRow="1" w:lastRow="0" w:firstColumn="1" w:lastColumn="0" w:noHBand="0" w:noVBand="1"/>
      </w:tblPr>
      <w:tblGrid>
        <w:gridCol w:w="2202"/>
        <w:gridCol w:w="2624"/>
        <w:gridCol w:w="4383"/>
      </w:tblGrid>
      <w:tr w:rsidR="000C5D54" w:rsidRPr="000C5D54" w14:paraId="5D07E818" w14:textId="77777777" w:rsidTr="000C5D54">
        <w:trPr>
          <w:trHeight w:val="361"/>
        </w:trPr>
        <w:tc>
          <w:tcPr>
            <w:tcW w:w="0" w:type="auto"/>
            <w:hideMark/>
          </w:tcPr>
          <w:p w14:paraId="45B5C20C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Основной актор</w:t>
            </w:r>
          </w:p>
        </w:tc>
        <w:tc>
          <w:tcPr>
            <w:tcW w:w="0" w:type="auto"/>
            <w:hideMark/>
          </w:tcPr>
          <w:p w14:paraId="68E22C69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47CEA11E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Формулировка</w:t>
            </w:r>
          </w:p>
        </w:tc>
      </w:tr>
      <w:tr w:rsidR="000C5D54" w:rsidRPr="009C7113" w14:paraId="60C6F667" w14:textId="77777777" w:rsidTr="000C5D54">
        <w:trPr>
          <w:trHeight w:val="1066"/>
        </w:trPr>
        <w:tc>
          <w:tcPr>
            <w:tcW w:w="0" w:type="auto"/>
            <w:hideMark/>
          </w:tcPr>
          <w:p w14:paraId="135FC5A6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b/>
                <w:bCs/>
                <w:color w:val="0F1115"/>
                <w:sz w:val="28"/>
                <w:szCs w:val="28"/>
                <w:lang w:val="ru-RU"/>
              </w:rPr>
              <w:t>Сотрудник отдела</w:t>
            </w:r>
          </w:p>
        </w:tc>
        <w:tc>
          <w:tcPr>
            <w:tcW w:w="0" w:type="auto"/>
            <w:hideMark/>
          </w:tcPr>
          <w:p w14:paraId="5C2E3E7B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Просмотр задач</w:t>
            </w:r>
          </w:p>
        </w:tc>
        <w:tc>
          <w:tcPr>
            <w:tcW w:w="0" w:type="auto"/>
            <w:hideMark/>
          </w:tcPr>
          <w:p w14:paraId="751FD1F7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Этот вариант использования позволяет сотруднику просматривать список задач, назначенных ему в рамках проектов</w:t>
            </w:r>
          </w:p>
        </w:tc>
      </w:tr>
      <w:tr w:rsidR="000C5D54" w:rsidRPr="009C7113" w14:paraId="0EEC94C2" w14:textId="77777777" w:rsidTr="000C5D54">
        <w:trPr>
          <w:trHeight w:val="714"/>
        </w:trPr>
        <w:tc>
          <w:tcPr>
            <w:tcW w:w="0" w:type="auto"/>
            <w:hideMark/>
          </w:tcPr>
          <w:p w14:paraId="4BE7A90E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Сотрудник отдела</w:t>
            </w:r>
          </w:p>
        </w:tc>
        <w:tc>
          <w:tcPr>
            <w:tcW w:w="0" w:type="auto"/>
            <w:hideMark/>
          </w:tcPr>
          <w:p w14:paraId="114D5D8C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Изменение статуса задачи</w:t>
            </w:r>
          </w:p>
        </w:tc>
        <w:tc>
          <w:tcPr>
            <w:tcW w:w="0" w:type="auto"/>
            <w:hideMark/>
          </w:tcPr>
          <w:p w14:paraId="600A8712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Сотрудник может изменять статус выполнения задачи (например, "В работе", "На проверке", "Готова")</w:t>
            </w:r>
          </w:p>
        </w:tc>
      </w:tr>
      <w:tr w:rsidR="000C5D54" w:rsidRPr="009C7113" w14:paraId="4D067A0D" w14:textId="77777777" w:rsidTr="000C5D54">
        <w:trPr>
          <w:trHeight w:val="714"/>
        </w:trPr>
        <w:tc>
          <w:tcPr>
            <w:tcW w:w="0" w:type="auto"/>
            <w:hideMark/>
          </w:tcPr>
          <w:p w14:paraId="25139A70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Сотрудник отдела</w:t>
            </w:r>
          </w:p>
        </w:tc>
        <w:tc>
          <w:tcPr>
            <w:tcW w:w="0" w:type="auto"/>
            <w:hideMark/>
          </w:tcPr>
          <w:p w14:paraId="7C188ADC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Добавление комментария</w:t>
            </w:r>
          </w:p>
        </w:tc>
        <w:tc>
          <w:tcPr>
            <w:tcW w:w="0" w:type="auto"/>
            <w:hideMark/>
          </w:tcPr>
          <w:p w14:paraId="54940166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Позволяет сотруднику оставлять комментарии к задаче для коммуникации с руководителем и коллегами</w:t>
            </w:r>
          </w:p>
        </w:tc>
      </w:tr>
      <w:tr w:rsidR="000C5D54" w:rsidRPr="009C7113" w14:paraId="02363CE1" w14:textId="77777777" w:rsidTr="000C5D54">
        <w:trPr>
          <w:trHeight w:val="714"/>
        </w:trPr>
        <w:tc>
          <w:tcPr>
            <w:tcW w:w="0" w:type="auto"/>
            <w:hideMark/>
          </w:tcPr>
          <w:p w14:paraId="0C850FF4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Сотрудник отдела</w:t>
            </w:r>
          </w:p>
        </w:tc>
        <w:tc>
          <w:tcPr>
            <w:tcW w:w="0" w:type="auto"/>
            <w:hideMark/>
          </w:tcPr>
          <w:p w14:paraId="67C1C533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Прикрепление файлов</w:t>
            </w:r>
          </w:p>
        </w:tc>
        <w:tc>
          <w:tcPr>
            <w:tcW w:w="0" w:type="auto"/>
            <w:hideMark/>
          </w:tcPr>
          <w:p w14:paraId="0FB73343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Сотрудник может прикреплять к задаче файлы с результатами работы</w:t>
            </w:r>
          </w:p>
        </w:tc>
      </w:tr>
      <w:tr w:rsidR="000C5D54" w:rsidRPr="009C7113" w14:paraId="23CBDF83" w14:textId="77777777" w:rsidTr="000C5D54">
        <w:trPr>
          <w:trHeight w:val="714"/>
        </w:trPr>
        <w:tc>
          <w:tcPr>
            <w:tcW w:w="0" w:type="auto"/>
            <w:hideMark/>
          </w:tcPr>
          <w:p w14:paraId="75CA254E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Сотрудник отдела</w:t>
            </w:r>
          </w:p>
        </w:tc>
        <w:tc>
          <w:tcPr>
            <w:tcW w:w="0" w:type="auto"/>
            <w:hideMark/>
          </w:tcPr>
          <w:p w14:paraId="67060990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Просмотр уведомлений</w:t>
            </w:r>
          </w:p>
        </w:tc>
        <w:tc>
          <w:tcPr>
            <w:tcW w:w="0" w:type="auto"/>
            <w:hideMark/>
          </w:tcPr>
          <w:p w14:paraId="6DA9BD30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Сотрудник получает и просматривает уведомления о новых задачах, изменениях статусов и комментариях</w:t>
            </w:r>
          </w:p>
        </w:tc>
      </w:tr>
      <w:tr w:rsidR="000C5D54" w:rsidRPr="009C7113" w14:paraId="14107993" w14:textId="77777777" w:rsidTr="000C5D54">
        <w:trPr>
          <w:trHeight w:val="714"/>
        </w:trPr>
        <w:tc>
          <w:tcPr>
            <w:tcW w:w="0" w:type="auto"/>
            <w:hideMark/>
          </w:tcPr>
          <w:p w14:paraId="5F4A6ED8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Сотрудник отдела</w:t>
            </w:r>
          </w:p>
        </w:tc>
        <w:tc>
          <w:tcPr>
            <w:tcW w:w="0" w:type="auto"/>
            <w:hideMark/>
          </w:tcPr>
          <w:p w14:paraId="458B2E88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Поиск и фильтрация</w:t>
            </w:r>
          </w:p>
        </w:tc>
        <w:tc>
          <w:tcPr>
            <w:tcW w:w="0" w:type="auto"/>
            <w:hideMark/>
          </w:tcPr>
          <w:p w14:paraId="0784FDFD" w14:textId="77777777" w:rsidR="000C5D54" w:rsidRPr="000C5D54" w:rsidRDefault="000C5D5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Позволяет сотруднику искать задачи по различным параметрам (теги, приоритет, сроки)</w:t>
            </w:r>
          </w:p>
        </w:tc>
      </w:tr>
      <w:tr w:rsidR="000C5D54" w:rsidRPr="009C7113" w14:paraId="0053FE6E" w14:textId="77777777" w:rsidTr="000C5D54">
        <w:trPr>
          <w:trHeight w:val="137"/>
        </w:trPr>
        <w:tc>
          <w:tcPr>
            <w:tcW w:w="0" w:type="auto"/>
            <w:hideMark/>
          </w:tcPr>
          <w:p w14:paraId="5714CBC0" w14:textId="4D1C036C" w:rsidR="000C5D54" w:rsidRPr="000C5D54" w:rsidRDefault="007F4D04" w:rsidP="000C5D54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>
              <w:rPr>
                <w:color w:val="0F1115"/>
                <w:sz w:val="28"/>
                <w:szCs w:val="28"/>
                <w:lang w:val="ru-RU"/>
              </w:rPr>
              <w:t>Сотрудник отдела</w:t>
            </w:r>
          </w:p>
        </w:tc>
        <w:tc>
          <w:tcPr>
            <w:tcW w:w="0" w:type="auto"/>
            <w:hideMark/>
          </w:tcPr>
          <w:p w14:paraId="53D96C4D" w14:textId="7F83A8A7" w:rsidR="000C5D54" w:rsidRPr="000C5D54" w:rsidRDefault="007F4D04" w:rsidP="000C5D54">
            <w:pPr>
              <w:widowControl/>
              <w:spacing w:line="375" w:lineRule="atLeas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Просмотр аналитики</w:t>
            </w:r>
          </w:p>
        </w:tc>
        <w:tc>
          <w:tcPr>
            <w:tcW w:w="0" w:type="auto"/>
            <w:hideMark/>
          </w:tcPr>
          <w:p w14:paraId="571CA0DC" w14:textId="52F72976" w:rsidR="000C5D54" w:rsidRPr="000C5D54" w:rsidRDefault="007F4D04" w:rsidP="000C5D54">
            <w:pPr>
              <w:widowControl/>
              <w:spacing w:line="375" w:lineRule="atLeas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Позволяет отслеживать статистику выполнения задач и проектов</w:t>
            </w:r>
          </w:p>
        </w:tc>
      </w:tr>
      <w:tr w:rsidR="00C821C0" w:rsidRPr="009C7113" w14:paraId="5A75E902" w14:textId="77777777" w:rsidTr="000C5D54">
        <w:trPr>
          <w:trHeight w:val="137"/>
        </w:trPr>
        <w:tc>
          <w:tcPr>
            <w:tcW w:w="0" w:type="auto"/>
          </w:tcPr>
          <w:p w14:paraId="383C40AF" w14:textId="04E8BAAE" w:rsidR="00C821C0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>
              <w:rPr>
                <w:color w:val="0F1115"/>
                <w:sz w:val="28"/>
                <w:szCs w:val="28"/>
                <w:lang w:val="ru-RU"/>
              </w:rPr>
              <w:t>Сотрудник отдела</w:t>
            </w:r>
          </w:p>
        </w:tc>
        <w:tc>
          <w:tcPr>
            <w:tcW w:w="0" w:type="auto"/>
          </w:tcPr>
          <w:p w14:paraId="7A8A58F4" w14:textId="1362C940" w:rsidR="00C821C0" w:rsidRDefault="00C821C0" w:rsidP="00C821C0">
            <w:pPr>
              <w:widowControl/>
              <w:spacing w:line="375" w:lineRule="atLeast"/>
              <w:rPr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Создание задачи</w:t>
            </w:r>
          </w:p>
        </w:tc>
        <w:tc>
          <w:tcPr>
            <w:tcW w:w="0" w:type="auto"/>
          </w:tcPr>
          <w:p w14:paraId="2883919C" w14:textId="4188B674" w:rsidR="00C821C0" w:rsidRDefault="00C821C0" w:rsidP="00C821C0">
            <w:pPr>
              <w:widowControl/>
              <w:spacing w:line="375" w:lineRule="atLeast"/>
              <w:rPr>
                <w:sz w:val="28"/>
                <w:szCs w:val="28"/>
                <w:lang w:val="ru-RU"/>
              </w:rPr>
            </w:pPr>
            <w:r>
              <w:rPr>
                <w:color w:val="0F1115"/>
                <w:sz w:val="28"/>
                <w:szCs w:val="28"/>
                <w:lang w:val="ru-RU"/>
              </w:rPr>
              <w:t>С</w:t>
            </w:r>
            <w:r w:rsidRPr="000C5D54">
              <w:rPr>
                <w:color w:val="0F1115"/>
                <w:sz w:val="28"/>
                <w:szCs w:val="28"/>
                <w:lang w:val="ru-RU"/>
              </w:rPr>
              <w:t>оздает новую задачу в рамках проекта с указанием названия, описания, приоритета, дедлайна</w:t>
            </w:r>
          </w:p>
        </w:tc>
      </w:tr>
      <w:tr w:rsidR="00C821C0" w:rsidRPr="009C7113" w14:paraId="713A9293" w14:textId="77777777" w:rsidTr="000C5D54">
        <w:trPr>
          <w:trHeight w:val="137"/>
        </w:trPr>
        <w:tc>
          <w:tcPr>
            <w:tcW w:w="0" w:type="auto"/>
          </w:tcPr>
          <w:p w14:paraId="4F29DAF9" w14:textId="68038DA7" w:rsidR="00C821C0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>
              <w:rPr>
                <w:color w:val="0F1115"/>
                <w:sz w:val="28"/>
                <w:szCs w:val="28"/>
                <w:lang w:val="ru-RU"/>
              </w:rPr>
              <w:lastRenderedPageBreak/>
              <w:t>Сотрудник отдела</w:t>
            </w:r>
          </w:p>
        </w:tc>
        <w:tc>
          <w:tcPr>
            <w:tcW w:w="0" w:type="auto"/>
          </w:tcPr>
          <w:p w14:paraId="13C25DA6" w14:textId="4FCF5977" w:rsidR="00C821C0" w:rsidRDefault="00C821C0" w:rsidP="00C821C0">
            <w:pPr>
              <w:widowControl/>
              <w:spacing w:line="375" w:lineRule="atLeast"/>
              <w:rPr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Назначение исполнителя</w:t>
            </w:r>
          </w:p>
        </w:tc>
        <w:tc>
          <w:tcPr>
            <w:tcW w:w="0" w:type="auto"/>
          </w:tcPr>
          <w:p w14:paraId="228F5EF5" w14:textId="6205BD26" w:rsidR="00C821C0" w:rsidRDefault="00C821C0" w:rsidP="00C821C0">
            <w:pPr>
              <w:widowControl/>
              <w:spacing w:line="375" w:lineRule="atLeast"/>
              <w:rPr>
                <w:sz w:val="28"/>
                <w:szCs w:val="28"/>
                <w:lang w:val="ru-RU"/>
              </w:rPr>
            </w:pPr>
            <w:r>
              <w:rPr>
                <w:color w:val="0F1115"/>
                <w:sz w:val="28"/>
                <w:szCs w:val="28"/>
                <w:lang w:val="ru-RU"/>
              </w:rPr>
              <w:t>Н</w:t>
            </w:r>
            <w:r w:rsidRPr="000C5D54">
              <w:rPr>
                <w:color w:val="0F1115"/>
                <w:sz w:val="28"/>
                <w:szCs w:val="28"/>
                <w:lang w:val="ru-RU"/>
              </w:rPr>
              <w:t>азначает ответственного за выполнение задачи из числа участников проекта</w:t>
            </w:r>
          </w:p>
        </w:tc>
      </w:tr>
      <w:tr w:rsidR="00C821C0" w:rsidRPr="009C7113" w14:paraId="32CBD80F" w14:textId="77777777" w:rsidTr="000C5D54">
        <w:trPr>
          <w:trHeight w:val="137"/>
        </w:trPr>
        <w:tc>
          <w:tcPr>
            <w:tcW w:w="0" w:type="auto"/>
          </w:tcPr>
          <w:p w14:paraId="50B49F35" w14:textId="1EE31166" w:rsidR="00C821C0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>
              <w:rPr>
                <w:color w:val="0F1115"/>
                <w:sz w:val="28"/>
                <w:szCs w:val="28"/>
                <w:lang w:val="ru-RU"/>
              </w:rPr>
              <w:t>Сотрудник отдела</w:t>
            </w:r>
          </w:p>
        </w:tc>
        <w:tc>
          <w:tcPr>
            <w:tcW w:w="0" w:type="auto"/>
          </w:tcPr>
          <w:p w14:paraId="3C4C89BF" w14:textId="60A8136E" w:rsidR="00C821C0" w:rsidRDefault="00C821C0" w:rsidP="00C821C0">
            <w:pPr>
              <w:widowControl/>
              <w:spacing w:line="375" w:lineRule="atLeast"/>
              <w:rPr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Редактирование задачи</w:t>
            </w:r>
          </w:p>
        </w:tc>
        <w:tc>
          <w:tcPr>
            <w:tcW w:w="0" w:type="auto"/>
          </w:tcPr>
          <w:p w14:paraId="5F4D47E4" w14:textId="1538BF73" w:rsidR="00C821C0" w:rsidRDefault="00C821C0" w:rsidP="00C821C0">
            <w:pPr>
              <w:widowControl/>
              <w:spacing w:line="375" w:lineRule="atLeast"/>
              <w:rPr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Позволяет изменять параметры существующей задачи</w:t>
            </w:r>
          </w:p>
        </w:tc>
      </w:tr>
      <w:tr w:rsidR="00C821C0" w:rsidRPr="009C7113" w14:paraId="7919A2D1" w14:textId="77777777" w:rsidTr="000C5D54">
        <w:trPr>
          <w:trHeight w:val="137"/>
        </w:trPr>
        <w:tc>
          <w:tcPr>
            <w:tcW w:w="0" w:type="auto"/>
          </w:tcPr>
          <w:p w14:paraId="5284DFA1" w14:textId="2AD05C3E" w:rsidR="00C821C0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>
              <w:rPr>
                <w:color w:val="0F1115"/>
                <w:sz w:val="28"/>
                <w:szCs w:val="28"/>
                <w:lang w:val="ru-RU"/>
              </w:rPr>
              <w:t>Сотрудник отдела</w:t>
            </w:r>
          </w:p>
        </w:tc>
        <w:tc>
          <w:tcPr>
            <w:tcW w:w="0" w:type="auto"/>
          </w:tcPr>
          <w:p w14:paraId="4E840FD6" w14:textId="2AFE3DB3" w:rsidR="00C821C0" w:rsidRDefault="00C821C0" w:rsidP="00C821C0">
            <w:pPr>
              <w:widowControl/>
              <w:spacing w:line="375" w:lineRule="atLeast"/>
              <w:rPr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Управление приоритетами</w:t>
            </w:r>
          </w:p>
        </w:tc>
        <w:tc>
          <w:tcPr>
            <w:tcW w:w="0" w:type="auto"/>
          </w:tcPr>
          <w:p w14:paraId="3B60513F" w14:textId="09D2078B" w:rsidR="00C821C0" w:rsidRDefault="00C821C0" w:rsidP="00C821C0">
            <w:pPr>
              <w:widowControl/>
              <w:spacing w:line="375" w:lineRule="atLeast"/>
              <w:rPr>
                <w:sz w:val="28"/>
                <w:szCs w:val="28"/>
                <w:lang w:val="ru-RU"/>
              </w:rPr>
            </w:pPr>
            <w:r>
              <w:rPr>
                <w:color w:val="0F1115"/>
                <w:sz w:val="28"/>
                <w:szCs w:val="28"/>
                <w:lang w:val="ru-RU"/>
              </w:rPr>
              <w:t>У</w:t>
            </w:r>
            <w:r w:rsidRPr="000C5D54">
              <w:rPr>
                <w:color w:val="0F1115"/>
                <w:sz w:val="28"/>
                <w:szCs w:val="28"/>
                <w:lang w:val="ru-RU"/>
              </w:rPr>
              <w:t>станавливает и изменяет приоритеты задач</w:t>
            </w:r>
          </w:p>
        </w:tc>
      </w:tr>
      <w:tr w:rsidR="00C821C0" w:rsidRPr="009C7113" w14:paraId="6F58386D" w14:textId="77777777" w:rsidTr="000C5D54">
        <w:trPr>
          <w:trHeight w:val="1076"/>
        </w:trPr>
        <w:tc>
          <w:tcPr>
            <w:tcW w:w="0" w:type="auto"/>
            <w:hideMark/>
          </w:tcPr>
          <w:p w14:paraId="315461A8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b/>
                <w:bCs/>
                <w:color w:val="0F1115"/>
                <w:sz w:val="28"/>
                <w:szCs w:val="28"/>
                <w:lang w:val="ru-RU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0D333D82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Создание проекта</w:t>
            </w:r>
          </w:p>
        </w:tc>
        <w:tc>
          <w:tcPr>
            <w:tcW w:w="0" w:type="auto"/>
            <w:hideMark/>
          </w:tcPr>
          <w:p w14:paraId="01CB4D11" w14:textId="226EDED8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Руководитель имеет все возможности сотрудника отдела</w:t>
            </w:r>
          </w:p>
        </w:tc>
      </w:tr>
      <w:tr w:rsidR="00C821C0" w:rsidRPr="009C7113" w14:paraId="4114365D" w14:textId="77777777" w:rsidTr="000C5D54">
        <w:trPr>
          <w:trHeight w:val="1066"/>
        </w:trPr>
        <w:tc>
          <w:tcPr>
            <w:tcW w:w="0" w:type="auto"/>
            <w:hideMark/>
          </w:tcPr>
          <w:p w14:paraId="267990BB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20B22C54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Редактирование проекта</w:t>
            </w:r>
          </w:p>
        </w:tc>
        <w:tc>
          <w:tcPr>
            <w:tcW w:w="0" w:type="auto"/>
            <w:hideMark/>
          </w:tcPr>
          <w:p w14:paraId="6E5B568C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Руководитель может изменять параметры существующего проекта (название, описание, состав участников)</w:t>
            </w:r>
          </w:p>
        </w:tc>
      </w:tr>
      <w:tr w:rsidR="00C821C0" w:rsidRPr="009C7113" w14:paraId="237A5BAE" w14:textId="77777777" w:rsidTr="000C5D54">
        <w:trPr>
          <w:trHeight w:val="714"/>
        </w:trPr>
        <w:tc>
          <w:tcPr>
            <w:tcW w:w="0" w:type="auto"/>
            <w:hideMark/>
          </w:tcPr>
          <w:p w14:paraId="3F767137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3DE2263E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Архивирование проекта</w:t>
            </w:r>
          </w:p>
        </w:tc>
        <w:tc>
          <w:tcPr>
            <w:tcW w:w="0" w:type="auto"/>
            <w:hideMark/>
          </w:tcPr>
          <w:p w14:paraId="27E1FB81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Позволяет закрыть проект и переместить его в архив по завершении работ</w:t>
            </w:r>
          </w:p>
        </w:tc>
      </w:tr>
      <w:tr w:rsidR="00C821C0" w:rsidRPr="009C7113" w14:paraId="4E20C222" w14:textId="77777777" w:rsidTr="000C5D54">
        <w:trPr>
          <w:trHeight w:val="137"/>
        </w:trPr>
        <w:tc>
          <w:tcPr>
            <w:tcW w:w="0" w:type="auto"/>
            <w:hideMark/>
          </w:tcPr>
          <w:p w14:paraId="0F8B4DD8" w14:textId="78E154F8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6E36125C" w14:textId="43FD6102" w:rsidR="00C821C0" w:rsidRPr="000C5D54" w:rsidRDefault="00C821C0" w:rsidP="00C821C0">
            <w:pPr>
              <w:widowControl/>
              <w:spacing w:line="375" w:lineRule="atLeas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Все возможности сотрудника отдела</w:t>
            </w:r>
          </w:p>
        </w:tc>
        <w:tc>
          <w:tcPr>
            <w:tcW w:w="0" w:type="auto"/>
            <w:hideMark/>
          </w:tcPr>
          <w:p w14:paraId="2B6B4AC9" w14:textId="14D372A5" w:rsidR="00C821C0" w:rsidRPr="000C5D54" w:rsidRDefault="00C821C0" w:rsidP="00C821C0">
            <w:pPr>
              <w:widowControl/>
              <w:spacing w:line="375" w:lineRule="atLeas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Руководитель имеет все возможности сотрудника отдела</w:t>
            </w:r>
          </w:p>
        </w:tc>
      </w:tr>
      <w:tr w:rsidR="00C821C0" w:rsidRPr="009C7113" w14:paraId="7F5FE089" w14:textId="77777777" w:rsidTr="000C5D54">
        <w:trPr>
          <w:trHeight w:val="1076"/>
        </w:trPr>
        <w:tc>
          <w:tcPr>
            <w:tcW w:w="0" w:type="auto"/>
            <w:hideMark/>
          </w:tcPr>
          <w:p w14:paraId="59C46645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b/>
                <w:bCs/>
                <w:color w:val="0F1115"/>
                <w:sz w:val="28"/>
                <w:szCs w:val="28"/>
                <w:lang w:val="ru-RU"/>
              </w:rPr>
              <w:t>Директор организации</w:t>
            </w:r>
          </w:p>
        </w:tc>
        <w:tc>
          <w:tcPr>
            <w:tcW w:w="0" w:type="auto"/>
            <w:hideMark/>
          </w:tcPr>
          <w:p w14:paraId="5E944FB0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Просмотр сводной аналитики</w:t>
            </w:r>
          </w:p>
        </w:tc>
        <w:tc>
          <w:tcPr>
            <w:tcW w:w="0" w:type="auto"/>
            <w:hideMark/>
          </w:tcPr>
          <w:p w14:paraId="7AC1FEFB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Этот вариант использования позволяет директору просматривать общую статистику по всем проектам организации</w:t>
            </w:r>
          </w:p>
        </w:tc>
      </w:tr>
      <w:tr w:rsidR="00C821C0" w:rsidRPr="00696EA1" w14:paraId="62C0CEF7" w14:textId="77777777" w:rsidTr="000C5D54">
        <w:trPr>
          <w:trHeight w:val="1076"/>
        </w:trPr>
        <w:tc>
          <w:tcPr>
            <w:tcW w:w="0" w:type="auto"/>
          </w:tcPr>
          <w:p w14:paraId="279EB81C" w14:textId="1B0F983C" w:rsidR="00C821C0" w:rsidRPr="000C5D54" w:rsidRDefault="00C821C0" w:rsidP="00C821C0">
            <w:pPr>
              <w:widowControl/>
              <w:spacing w:line="375" w:lineRule="atLeast"/>
              <w:rPr>
                <w:b/>
                <w:bCs/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Директор организации</w:t>
            </w:r>
          </w:p>
        </w:tc>
        <w:tc>
          <w:tcPr>
            <w:tcW w:w="0" w:type="auto"/>
          </w:tcPr>
          <w:p w14:paraId="0F09CAD7" w14:textId="35F6AA6F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>
              <w:rPr>
                <w:color w:val="0F1115"/>
                <w:sz w:val="28"/>
                <w:szCs w:val="28"/>
                <w:lang w:val="ru-RU"/>
              </w:rPr>
              <w:t>Добавление сотрудников организации</w:t>
            </w:r>
          </w:p>
        </w:tc>
        <w:tc>
          <w:tcPr>
            <w:tcW w:w="0" w:type="auto"/>
          </w:tcPr>
          <w:p w14:paraId="05B74438" w14:textId="797EFA33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>
              <w:rPr>
                <w:color w:val="0F1115"/>
                <w:sz w:val="28"/>
                <w:szCs w:val="28"/>
                <w:lang w:val="ru-RU"/>
              </w:rPr>
              <w:t>Позволяет добавлять сотрудников</w:t>
            </w:r>
          </w:p>
        </w:tc>
      </w:tr>
      <w:tr w:rsidR="00C821C0" w:rsidRPr="009C7113" w14:paraId="23F99E73" w14:textId="77777777" w:rsidTr="000C5D54">
        <w:trPr>
          <w:trHeight w:val="714"/>
        </w:trPr>
        <w:tc>
          <w:tcPr>
            <w:tcW w:w="0" w:type="auto"/>
            <w:hideMark/>
          </w:tcPr>
          <w:p w14:paraId="2F2764C9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Директор организации</w:t>
            </w:r>
          </w:p>
        </w:tc>
        <w:tc>
          <w:tcPr>
            <w:tcW w:w="0" w:type="auto"/>
            <w:hideMark/>
          </w:tcPr>
          <w:p w14:paraId="15524153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Экспорт данных</w:t>
            </w:r>
          </w:p>
        </w:tc>
        <w:tc>
          <w:tcPr>
            <w:tcW w:w="0" w:type="auto"/>
            <w:hideMark/>
          </w:tcPr>
          <w:p w14:paraId="0FA0B983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Позволяет экспортировать отчеты в Excel или PDF для дальнейшего анализа</w:t>
            </w:r>
          </w:p>
        </w:tc>
      </w:tr>
      <w:tr w:rsidR="00C821C0" w:rsidRPr="009C7113" w14:paraId="531FB1F1" w14:textId="77777777" w:rsidTr="000C5D54">
        <w:trPr>
          <w:trHeight w:val="714"/>
        </w:trPr>
        <w:tc>
          <w:tcPr>
            <w:tcW w:w="0" w:type="auto"/>
            <w:hideMark/>
          </w:tcPr>
          <w:p w14:paraId="3A405CAC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Директор организации</w:t>
            </w:r>
          </w:p>
        </w:tc>
        <w:tc>
          <w:tcPr>
            <w:tcW w:w="0" w:type="auto"/>
            <w:hideMark/>
          </w:tcPr>
          <w:p w14:paraId="5230037B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Просмотр дашбордов</w:t>
            </w:r>
          </w:p>
        </w:tc>
        <w:tc>
          <w:tcPr>
            <w:tcW w:w="0" w:type="auto"/>
            <w:hideMark/>
          </w:tcPr>
          <w:p w14:paraId="17026D16" w14:textId="77777777" w:rsidR="00C821C0" w:rsidRPr="000C5D54" w:rsidRDefault="00C821C0" w:rsidP="00C821C0">
            <w:pPr>
              <w:widowControl/>
              <w:spacing w:line="375" w:lineRule="atLeast"/>
              <w:rPr>
                <w:color w:val="0F1115"/>
                <w:sz w:val="28"/>
                <w:szCs w:val="28"/>
                <w:lang w:val="ru-RU"/>
              </w:rPr>
            </w:pPr>
            <w:r w:rsidRPr="000C5D54">
              <w:rPr>
                <w:color w:val="0F1115"/>
                <w:sz w:val="28"/>
                <w:szCs w:val="28"/>
                <w:lang w:val="ru-RU"/>
              </w:rPr>
              <w:t>Директор просматривает графические панели с ключевыми метриками (KPI)</w:t>
            </w:r>
          </w:p>
        </w:tc>
      </w:tr>
    </w:tbl>
    <w:p w14:paraId="1C4FFCB4" w14:textId="77777777" w:rsidR="0013157C" w:rsidRDefault="0013157C" w:rsidP="0013157C">
      <w:pPr>
        <w:pStyle w:val="1"/>
        <w:rPr>
          <w:lang w:val="ru-RU" w:eastAsia="en-US"/>
        </w:rPr>
      </w:pPr>
      <w:r w:rsidRPr="000C5D54">
        <w:rPr>
          <w:rFonts w:ascii="Times New Roman" w:hAnsi="Times New Roman"/>
          <w:lang w:val="ru-RU" w:eastAsia="en-US"/>
        </w:rPr>
        <w:br w:type="page"/>
      </w:r>
      <w:bookmarkStart w:id="6" w:name="_Toc466889059"/>
      <w:bookmarkStart w:id="7" w:name="_Toc223427370"/>
      <w:r w:rsidRPr="00993609">
        <w:rPr>
          <w:lang w:val="ru-RU" w:eastAsia="en-US"/>
        </w:rPr>
        <w:lastRenderedPageBreak/>
        <w:t>Разработка д</w:t>
      </w:r>
      <w:r>
        <w:rPr>
          <w:lang w:val="ru-RU" w:eastAsia="en-US"/>
        </w:rPr>
        <w:t>иаграмм вариантов использования</w:t>
      </w:r>
      <w:bookmarkEnd w:id="6"/>
      <w:bookmarkEnd w:id="7"/>
    </w:p>
    <w:p w14:paraId="439E4AD9" w14:textId="77777777" w:rsidR="0013157C" w:rsidRDefault="0013157C" w:rsidP="0013157C">
      <w:pPr>
        <w:rPr>
          <w:lang w:val="ru-RU" w:eastAsia="en-US"/>
        </w:rPr>
      </w:pPr>
      <w:r>
        <w:rPr>
          <w:lang w:val="ru-RU" w:eastAsia="en-US"/>
        </w:rPr>
        <w:t>Все варианты использования показаны на рис. 2.</w:t>
      </w:r>
    </w:p>
    <w:p w14:paraId="2AAA4F49" w14:textId="77777777" w:rsidR="0013157C" w:rsidRDefault="0013157C" w:rsidP="0013157C">
      <w:pPr>
        <w:rPr>
          <w:lang w:val="ru-RU" w:eastAsia="en-US"/>
        </w:rPr>
      </w:pPr>
    </w:p>
    <w:p w14:paraId="62B05EF0" w14:textId="49DD06CD" w:rsidR="0013157C" w:rsidRDefault="00C821C0" w:rsidP="0013157C">
      <w:pPr>
        <w:pStyle w:val="aa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F5AB2FA" wp14:editId="0749ADDD">
            <wp:extent cx="3968380" cy="64781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210" cy="64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F89A" w14:textId="77777777" w:rsidR="0013157C" w:rsidRDefault="0013157C" w:rsidP="0013157C">
      <w:pPr>
        <w:pStyle w:val="aa"/>
        <w:jc w:val="both"/>
        <w:rPr>
          <w:b/>
          <w:snapToGrid w:val="0"/>
          <w:sz w:val="16"/>
          <w:szCs w:val="16"/>
          <w:lang w:val="ru-RU"/>
        </w:rPr>
      </w:pPr>
      <w:r w:rsidRPr="00993609">
        <w:rPr>
          <w:b/>
          <w:snapToGrid w:val="0"/>
          <w:sz w:val="16"/>
          <w:szCs w:val="16"/>
          <w:lang w:val="ru-RU"/>
        </w:rPr>
        <w:t xml:space="preserve">Рис. </w:t>
      </w:r>
      <w:r>
        <w:rPr>
          <w:b/>
          <w:snapToGrid w:val="0"/>
          <w:sz w:val="16"/>
          <w:szCs w:val="16"/>
          <w:lang w:val="ru-RU"/>
        </w:rPr>
        <w:t>2</w:t>
      </w:r>
      <w:r w:rsidRPr="00993609">
        <w:rPr>
          <w:b/>
          <w:snapToGrid w:val="0"/>
          <w:sz w:val="16"/>
          <w:szCs w:val="16"/>
          <w:lang w:val="ru-RU"/>
        </w:rPr>
        <w:t xml:space="preserve">. </w:t>
      </w:r>
      <w:r>
        <w:rPr>
          <w:b/>
          <w:snapToGrid w:val="0"/>
          <w:sz w:val="16"/>
          <w:szCs w:val="16"/>
          <w:lang w:val="ru-RU"/>
        </w:rPr>
        <w:t>Диаграмма прецедентов</w:t>
      </w:r>
      <w:r w:rsidRPr="00993609">
        <w:rPr>
          <w:b/>
          <w:snapToGrid w:val="0"/>
          <w:sz w:val="16"/>
          <w:szCs w:val="16"/>
          <w:lang w:val="ru-RU"/>
        </w:rPr>
        <w:t xml:space="preserve"> системы</w:t>
      </w:r>
    </w:p>
    <w:p w14:paraId="0EEBF681" w14:textId="77777777" w:rsidR="002E1CC3" w:rsidRDefault="002E1CC3"/>
    <w:sectPr w:rsidR="002E1CC3">
      <w:headerReference w:type="default" r:id="rId9"/>
      <w:footerReference w:type="default" r:id="rId10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970D4" w14:textId="77777777" w:rsidR="005C2653" w:rsidRDefault="005C2653">
      <w:pPr>
        <w:spacing w:line="240" w:lineRule="auto"/>
      </w:pPr>
      <w:r>
        <w:separator/>
      </w:r>
    </w:p>
  </w:endnote>
  <w:endnote w:type="continuationSeparator" w:id="0">
    <w:p w14:paraId="4A250CD5" w14:textId="77777777" w:rsidR="005C2653" w:rsidRDefault="005C26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F1250" w14:paraId="3AA6CAB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795FC9C" w14:textId="77777777" w:rsidR="006F1250" w:rsidRDefault="005C2653">
          <w:pPr>
            <w:ind w:right="360"/>
            <w:rPr>
              <w:lang w:val="ru-RU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08B1FB" w14:textId="77777777" w:rsidR="006F1250" w:rsidRDefault="005C2653">
          <w:pPr>
            <w:jc w:val="center"/>
            <w:rPr>
              <w:lang w:val="ru-RU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8A0C4B3" w14:textId="77777777" w:rsidR="006F1250" w:rsidRDefault="0013157C">
          <w:pPr>
            <w:jc w:val="right"/>
          </w:pPr>
          <w:r>
            <w:rPr>
              <w:lang w:val="ru-RU"/>
            </w:rPr>
            <w:t>Страница</w:t>
          </w:r>
          <w:r>
            <w:t xml:space="preserve"> </w:t>
          </w: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>
            <w:rPr>
              <w:rStyle w:val="a9"/>
              <w:noProof/>
            </w:rPr>
            <w:t>2</w:t>
          </w:r>
          <w:r>
            <w:rPr>
              <w:rStyle w:val="a9"/>
            </w:rPr>
            <w:fldChar w:fldCharType="end"/>
          </w:r>
        </w:p>
      </w:tc>
    </w:tr>
  </w:tbl>
  <w:p w14:paraId="2BBA9C9A" w14:textId="77777777" w:rsidR="006F1250" w:rsidRDefault="005C265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AB483" w14:textId="77777777" w:rsidR="005C2653" w:rsidRDefault="005C2653">
      <w:pPr>
        <w:spacing w:line="240" w:lineRule="auto"/>
      </w:pPr>
      <w:r>
        <w:separator/>
      </w:r>
    </w:p>
  </w:footnote>
  <w:footnote w:type="continuationSeparator" w:id="0">
    <w:p w14:paraId="2FB9D9A2" w14:textId="77777777" w:rsidR="005C2653" w:rsidRDefault="005C26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05DE6" w14:textId="77777777" w:rsidR="006F1250" w:rsidRDefault="005C265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A0"/>
    <w:rsid w:val="000C5D54"/>
    <w:rsid w:val="0013157C"/>
    <w:rsid w:val="001B4408"/>
    <w:rsid w:val="001C30FC"/>
    <w:rsid w:val="002A5BE4"/>
    <w:rsid w:val="002E1CC3"/>
    <w:rsid w:val="004108D1"/>
    <w:rsid w:val="005C2653"/>
    <w:rsid w:val="00603A88"/>
    <w:rsid w:val="00645EA5"/>
    <w:rsid w:val="00696EA1"/>
    <w:rsid w:val="007F4D04"/>
    <w:rsid w:val="009C7113"/>
    <w:rsid w:val="00AD4714"/>
    <w:rsid w:val="00C634A0"/>
    <w:rsid w:val="00C821C0"/>
    <w:rsid w:val="00EF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CE39"/>
  <w15:docId w15:val="{08858E13-E254-4F58-B845-9316E6A8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57C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1">
    <w:name w:val="heading 1"/>
    <w:basedOn w:val="a"/>
    <w:next w:val="a"/>
    <w:link w:val="10"/>
    <w:qFormat/>
    <w:rsid w:val="0013157C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"/>
    <w:link w:val="20"/>
    <w:qFormat/>
    <w:rsid w:val="0013157C"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link w:val="30"/>
    <w:qFormat/>
    <w:rsid w:val="0013157C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link w:val="40"/>
    <w:qFormat/>
    <w:rsid w:val="0013157C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link w:val="50"/>
    <w:qFormat/>
    <w:rsid w:val="0013157C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link w:val="60"/>
    <w:qFormat/>
    <w:rsid w:val="0013157C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link w:val="70"/>
    <w:qFormat/>
    <w:rsid w:val="0013157C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link w:val="80"/>
    <w:qFormat/>
    <w:rsid w:val="0013157C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link w:val="90"/>
    <w:qFormat/>
    <w:rsid w:val="0013157C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3157C"/>
    <w:rPr>
      <w:rFonts w:ascii="Arial" w:eastAsia="Times New Roman" w:hAnsi="Arial" w:cs="Times New Roman"/>
      <w:b/>
      <w:sz w:val="24"/>
      <w:szCs w:val="20"/>
      <w:lang w:val="en-US" w:eastAsia="ru-RU"/>
    </w:rPr>
  </w:style>
  <w:style w:type="character" w:customStyle="1" w:styleId="20">
    <w:name w:val="Заголовок 2 Знак"/>
    <w:basedOn w:val="a0"/>
    <w:link w:val="2"/>
    <w:rsid w:val="0013157C"/>
    <w:rPr>
      <w:rFonts w:ascii="Arial" w:eastAsia="Times New Roman" w:hAnsi="Arial" w:cs="Times New Roman"/>
      <w:b/>
      <w:sz w:val="20"/>
      <w:szCs w:val="20"/>
      <w:lang w:val="en-US" w:eastAsia="ru-RU"/>
    </w:rPr>
  </w:style>
  <w:style w:type="character" w:customStyle="1" w:styleId="30">
    <w:name w:val="Заголовок 3 Знак"/>
    <w:basedOn w:val="a0"/>
    <w:link w:val="3"/>
    <w:rsid w:val="0013157C"/>
    <w:rPr>
      <w:rFonts w:ascii="Arial" w:eastAsia="Times New Roman" w:hAnsi="Arial" w:cs="Times New Roman"/>
      <w:i/>
      <w:sz w:val="20"/>
      <w:szCs w:val="20"/>
      <w:lang w:val="en-US" w:eastAsia="ru-RU"/>
    </w:rPr>
  </w:style>
  <w:style w:type="character" w:customStyle="1" w:styleId="40">
    <w:name w:val="Заголовок 4 Знак"/>
    <w:basedOn w:val="a0"/>
    <w:link w:val="4"/>
    <w:rsid w:val="0013157C"/>
    <w:rPr>
      <w:rFonts w:ascii="Arial" w:eastAsia="Times New Roman" w:hAnsi="Arial" w:cs="Times New Roman"/>
      <w:sz w:val="20"/>
      <w:szCs w:val="20"/>
      <w:lang w:val="en-US" w:eastAsia="ru-RU"/>
    </w:rPr>
  </w:style>
  <w:style w:type="character" w:customStyle="1" w:styleId="50">
    <w:name w:val="Заголовок 5 Знак"/>
    <w:basedOn w:val="a0"/>
    <w:link w:val="5"/>
    <w:rsid w:val="0013157C"/>
    <w:rPr>
      <w:rFonts w:ascii="Times New Roman" w:eastAsia="Times New Roman" w:hAnsi="Times New Roman" w:cs="Times New Roman"/>
      <w:szCs w:val="20"/>
      <w:lang w:val="en-US" w:eastAsia="ru-RU"/>
    </w:rPr>
  </w:style>
  <w:style w:type="character" w:customStyle="1" w:styleId="60">
    <w:name w:val="Заголовок 6 Знак"/>
    <w:basedOn w:val="a0"/>
    <w:link w:val="6"/>
    <w:rsid w:val="0013157C"/>
    <w:rPr>
      <w:rFonts w:ascii="Times New Roman" w:eastAsia="Times New Roman" w:hAnsi="Times New Roman" w:cs="Times New Roman"/>
      <w:i/>
      <w:szCs w:val="20"/>
      <w:lang w:val="en-US" w:eastAsia="ru-RU"/>
    </w:rPr>
  </w:style>
  <w:style w:type="character" w:customStyle="1" w:styleId="70">
    <w:name w:val="Заголовок 7 Знак"/>
    <w:basedOn w:val="a0"/>
    <w:link w:val="7"/>
    <w:rsid w:val="0013157C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80">
    <w:name w:val="Заголовок 8 Знак"/>
    <w:basedOn w:val="a0"/>
    <w:link w:val="8"/>
    <w:rsid w:val="0013157C"/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character" w:customStyle="1" w:styleId="90">
    <w:name w:val="Заголовок 9 Знак"/>
    <w:basedOn w:val="a0"/>
    <w:link w:val="9"/>
    <w:rsid w:val="0013157C"/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paragraph" w:styleId="a3">
    <w:name w:val="Title"/>
    <w:basedOn w:val="a"/>
    <w:next w:val="a"/>
    <w:link w:val="a4"/>
    <w:qFormat/>
    <w:rsid w:val="0013157C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a4">
    <w:name w:val="Заголовок Знак"/>
    <w:basedOn w:val="a0"/>
    <w:link w:val="a3"/>
    <w:rsid w:val="0013157C"/>
    <w:rPr>
      <w:rFonts w:ascii="Arial" w:eastAsia="Times New Roman" w:hAnsi="Arial" w:cs="Times New Roman"/>
      <w:b/>
      <w:sz w:val="36"/>
      <w:szCs w:val="20"/>
      <w:lang w:val="en-US" w:eastAsia="ru-RU"/>
    </w:rPr>
  </w:style>
  <w:style w:type="paragraph" w:styleId="11">
    <w:name w:val="toc 1"/>
    <w:basedOn w:val="a"/>
    <w:next w:val="a"/>
    <w:uiPriority w:val="39"/>
    <w:rsid w:val="0013157C"/>
    <w:pPr>
      <w:tabs>
        <w:tab w:val="right" w:pos="9360"/>
      </w:tabs>
      <w:spacing w:before="240" w:after="60"/>
      <w:ind w:right="720"/>
    </w:pPr>
  </w:style>
  <w:style w:type="paragraph" w:styleId="a5">
    <w:name w:val="header"/>
    <w:basedOn w:val="a"/>
    <w:link w:val="a6"/>
    <w:rsid w:val="0013157C"/>
    <w:pPr>
      <w:tabs>
        <w:tab w:val="center" w:pos="4320"/>
        <w:tab w:val="right" w:pos="8640"/>
      </w:tabs>
    </w:pPr>
  </w:style>
  <w:style w:type="character" w:customStyle="1" w:styleId="a6">
    <w:name w:val="Верхний колонтитул Знак"/>
    <w:basedOn w:val="a0"/>
    <w:link w:val="a5"/>
    <w:rsid w:val="0013157C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7">
    <w:name w:val="footer"/>
    <w:basedOn w:val="a"/>
    <w:link w:val="a8"/>
    <w:rsid w:val="0013157C"/>
    <w:pPr>
      <w:tabs>
        <w:tab w:val="center" w:pos="4320"/>
        <w:tab w:val="right" w:pos="8640"/>
      </w:tabs>
    </w:pPr>
  </w:style>
  <w:style w:type="character" w:customStyle="1" w:styleId="a8">
    <w:name w:val="Нижний колонтитул Знак"/>
    <w:basedOn w:val="a0"/>
    <w:link w:val="a7"/>
    <w:rsid w:val="0013157C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9">
    <w:name w:val="page number"/>
    <w:basedOn w:val="a0"/>
    <w:rsid w:val="0013157C"/>
  </w:style>
  <w:style w:type="paragraph" w:styleId="aa">
    <w:name w:val="Body Text"/>
    <w:basedOn w:val="a"/>
    <w:link w:val="ab"/>
    <w:rsid w:val="0013157C"/>
    <w:pPr>
      <w:keepLines/>
      <w:spacing w:after="120"/>
      <w:ind w:left="720"/>
    </w:pPr>
  </w:style>
  <w:style w:type="character" w:customStyle="1" w:styleId="ab">
    <w:name w:val="Основной текст Знак"/>
    <w:basedOn w:val="a0"/>
    <w:link w:val="aa"/>
    <w:rsid w:val="0013157C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InfoBlue">
    <w:name w:val="InfoBlue"/>
    <w:basedOn w:val="a"/>
    <w:next w:val="aa"/>
    <w:rsid w:val="0013157C"/>
    <w:pPr>
      <w:spacing w:after="120"/>
      <w:ind w:left="720"/>
    </w:pPr>
    <w:rPr>
      <w:i/>
      <w:color w:val="0000FF"/>
    </w:rPr>
  </w:style>
  <w:style w:type="character" w:styleId="ac">
    <w:name w:val="Strong"/>
    <w:basedOn w:val="a0"/>
    <w:uiPriority w:val="22"/>
    <w:qFormat/>
    <w:rsid w:val="000C5D54"/>
    <w:rPr>
      <w:b/>
      <w:bCs/>
    </w:rPr>
  </w:style>
  <w:style w:type="table" w:styleId="ad">
    <w:name w:val="Grid Table Light"/>
    <w:basedOn w:val="a1"/>
    <w:uiPriority w:val="40"/>
    <w:rsid w:val="000C5D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e">
    <w:name w:val="TOC Heading"/>
    <w:basedOn w:val="1"/>
    <w:next w:val="a"/>
    <w:uiPriority w:val="39"/>
    <w:unhideWhenUsed/>
    <w:qFormat/>
    <w:rsid w:val="00603A88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character" w:styleId="af">
    <w:name w:val="Hyperlink"/>
    <w:basedOn w:val="a0"/>
    <w:uiPriority w:val="99"/>
    <w:unhideWhenUsed/>
    <w:rsid w:val="00603A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dit_07_221</dc:creator>
  <cp:lastModifiedBy>azaliiazam5@gmail.com</cp:lastModifiedBy>
  <cp:revision>6</cp:revision>
  <dcterms:created xsi:type="dcterms:W3CDTF">2026-03-02T22:19:00Z</dcterms:created>
  <dcterms:modified xsi:type="dcterms:W3CDTF">2026-03-16T18:53:00Z</dcterms:modified>
</cp:coreProperties>
</file>