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E40" w:rsidRPr="003B00B7" w:rsidRDefault="00A97F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3B00B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</w:t>
      </w:r>
      <w:r w:rsidR="00DD1810" w:rsidRPr="003B00B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«</w:t>
      </w:r>
      <w:r w:rsidR="00DD1810" w:rsidRPr="003B00B7">
        <w:rPr>
          <w:rFonts w:ascii="Times New Roman" w:eastAsia="Times New Roman" w:hAnsi="Times New Roman" w:cs="Times New Roman"/>
          <w:b/>
          <w:color w:val="212121"/>
          <w:sz w:val="28"/>
          <w:szCs w:val="28"/>
          <w:lang w:val="kk-KZ"/>
        </w:rPr>
        <w:t>Авиациялық апаттарды тергеу және ұшу қауіпсіздігі</w:t>
      </w:r>
      <w:r w:rsidR="00DD1810" w:rsidRPr="003B00B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» </w:t>
      </w:r>
    </w:p>
    <w:p w:rsidR="00424E40" w:rsidRPr="003B00B7" w:rsidRDefault="00DD181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3B00B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пәні бойынша магистратураға түсуге арналған кешенді тестілеудің </w:t>
      </w:r>
    </w:p>
    <w:p w:rsidR="00424E40" w:rsidRPr="003B00B7" w:rsidRDefault="00DD181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3B00B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ТЕСТ СПЕЦИФИКАЦИЯСЫ</w:t>
      </w:r>
    </w:p>
    <w:p w:rsidR="00424E40" w:rsidRPr="003B00B7" w:rsidRDefault="00DD1810">
      <w:pPr>
        <w:jc w:val="center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3B00B7">
        <w:rPr>
          <w:rFonts w:ascii="Times New Roman" w:eastAsia="Times New Roman" w:hAnsi="Times New Roman" w:cs="Times New Roman"/>
          <w:sz w:val="20"/>
          <w:szCs w:val="20"/>
          <w:lang w:val="kk-KZ"/>
        </w:rPr>
        <w:t>(202</w:t>
      </w:r>
      <w:r w:rsidR="00A97F99">
        <w:rPr>
          <w:rFonts w:ascii="Times New Roman" w:eastAsia="Times New Roman" w:hAnsi="Times New Roman" w:cs="Times New Roman"/>
          <w:sz w:val="20"/>
          <w:szCs w:val="20"/>
          <w:lang w:val="kk-KZ"/>
        </w:rPr>
        <w:t>6</w:t>
      </w:r>
      <w:r w:rsidRPr="003B00B7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 жылдан бастап қолдану үшін бекітілген)</w:t>
      </w:r>
    </w:p>
    <w:p w:rsidR="00424E40" w:rsidRPr="003B00B7" w:rsidRDefault="00DD1810" w:rsidP="009C2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  <w:r w:rsidRPr="003B00B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/>
        </w:rPr>
        <w:t xml:space="preserve">Мақсаты: </w:t>
      </w:r>
      <w:r w:rsidRPr="003B00B7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 қабілетін анықтау.</w:t>
      </w:r>
    </w:p>
    <w:p w:rsidR="00424E40" w:rsidRPr="003B00B7" w:rsidRDefault="00DD1810" w:rsidP="009C2B12">
      <w:pPr>
        <w:pStyle w:val="a4"/>
        <w:numPr>
          <w:ilvl w:val="0"/>
          <w:numId w:val="1"/>
        </w:numPr>
        <w:tabs>
          <w:tab w:val="left" w:pos="284"/>
          <w:tab w:val="left" w:pos="567"/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3B00B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Міндеті:</w:t>
      </w:r>
      <w:r w:rsidRPr="003B00B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Келесі білім беру бағдарламалары тобы үшін түсушінің білім деңгейін анықтау: </w:t>
      </w:r>
      <w:r w:rsidR="009C2B12" w:rsidRPr="003B00B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М106 - </w:t>
      </w:r>
      <w:r w:rsidRPr="003B00B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«Ұшатын аппараттар мен қозғалтқыштарды ұшуда пайдалану»</w:t>
      </w:r>
    </w:p>
    <w:p w:rsidR="00424E40" w:rsidRDefault="00DD1810">
      <w:pPr>
        <w:tabs>
          <w:tab w:val="left" w:pos="851"/>
        </w:tabs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 Тест мазмұны: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Style w:val="a9"/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124"/>
        <w:gridCol w:w="1531"/>
        <w:gridCol w:w="1417"/>
      </w:tblGrid>
      <w:tr w:rsidR="00424E40" w:rsidTr="00882923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Тақырыптың мазмұны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Қиындық деңгейі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Тапсыр</w:t>
            </w:r>
          </w:p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малар саны</w:t>
            </w:r>
          </w:p>
        </w:tc>
      </w:tr>
      <w:tr w:rsidR="00424E40" w:rsidTr="00882923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Негізгі ұғымдар мен анықтамалар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1-А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424E40" w:rsidTr="00882923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Авиациялық көлік жүйесі.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1-А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424E40" w:rsidTr="00882923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6D7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Азаматтық әуе кемесі</w:t>
            </w:r>
            <w:r w:rsidR="00DD18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ұшуларын қауіпсіз жүргізуді қамтамасыз ету.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1-А,</w:t>
            </w:r>
          </w:p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1-В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424E40" w:rsidTr="00882923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Ұшу қ</w:t>
            </w:r>
            <w:r w:rsidR="00834F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ауіпсіздігін қамтамасыз етуде </w:t>
            </w:r>
            <w:r w:rsidR="00834F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әуе кемесінің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ұшу жарамдылығын сақтау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1-В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424E40" w:rsidTr="00882923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Әуе қозғалысын ұйымдастыру кезінде ұшу қауіпсіздігін қамтамасыз ету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1-А,</w:t>
            </w:r>
          </w:p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1-С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424E40" w:rsidTr="00882923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Әуежайлық қызмет көрсету кезінде ұшу қауіпсіздігін қамтамасыз ету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1-А,</w:t>
            </w:r>
          </w:p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1-В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424E40" w:rsidTr="00882923">
        <w:trPr>
          <w:trHeight w:val="76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Авиациялық оқиғалар мен инциденттерді тексеру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2-В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424E40" w:rsidTr="00882923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6D7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Әуе кемесі</w:t>
            </w:r>
            <w:r w:rsidR="00DD18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ұшу жарамдылығын нормалау және сертификаттау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2-С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424E40" w:rsidTr="00882923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Авиациялық оқиғаларды болдырмау әдістері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1-С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424E40" w:rsidTr="00882923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Тұжырымдама ұшу қауіпсіздігін басқару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2-В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424E40" w:rsidTr="00882923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Ұшу қауіпсіздігіне адам факторының әсері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Pr="006D7FE5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1-А,</w:t>
            </w:r>
            <w:r w:rsidR="006D7F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</w:p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1-В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424E40" w:rsidTr="00882923">
        <w:trPr>
          <w:trHeight w:val="64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Ұшу қауіпсіздігін басқару жүйесі ақпаратты жинау және өңдеу процестерін ұйымдастыру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2-С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Default="00DD1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424E40" w:rsidTr="00882923">
        <w:trPr>
          <w:trHeight w:val="299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Pr="006D7FE5" w:rsidRDefault="00DD1810" w:rsidP="006D7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D7F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Тестінің бір нұсқасындағы тапсырмалар саны</w:t>
            </w:r>
          </w:p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E40" w:rsidRPr="006D7FE5" w:rsidRDefault="00DD1810" w:rsidP="006D7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6D7F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20</w:t>
            </w:r>
          </w:p>
        </w:tc>
      </w:tr>
    </w:tbl>
    <w:p w:rsidR="003B00B7" w:rsidRDefault="003B00B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24E40" w:rsidRDefault="00DD181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4. Тапсырма мазмұнының сипаттамасы:</w:t>
      </w:r>
    </w:p>
    <w:p w:rsidR="00424E40" w:rsidRDefault="00DD18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A97F99">
        <w:rPr>
          <w:rFonts w:ascii="Times New Roman" w:eastAsia="Times New Roman" w:hAnsi="Times New Roman" w:cs="Times New Roman"/>
          <w:color w:val="212121"/>
          <w:sz w:val="28"/>
          <w:szCs w:val="28"/>
          <w:lang w:val="kk-KZ"/>
        </w:rPr>
        <w:t xml:space="preserve">«Авиациялық апаттардың ұшу қауіпсіздігі және тергеуі» пәні азаматтық авиацияның басты проблемасына байланысты азаматтық авиация және авиациялық қауіпсіздіктің қауіпсіздігін қамтамасыз ету мәселелерімен айналысады. 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Бұл пәнді оқытудың мақсаты студенттерге ГА-да ұшу қауіпсіздігін қамтамасыз етудің теориялық негіздері мен ғылыми әдістерін, ұшу қауіпсіздігін бағалау және болжау бойынша есептеулер мен практикалық дағдыларды үйрету. «Әуе кеңістігін және авиациялық қызметті пайдалану туралы» Қазақстан Республикасыны</w:t>
      </w:r>
      <w:proofErr w:type="gramStart"/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ң З</w:t>
      </w:r>
      <w:proofErr w:type="gramEnd"/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аңы</w:t>
      </w:r>
    </w:p>
    <w:p w:rsidR="00A97F99" w:rsidRDefault="00A97F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:rsidR="00424E40" w:rsidRDefault="00DD18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5. Тапсырмалар орындалуының орташа уақыты: </w:t>
      </w:r>
    </w:p>
    <w:p w:rsidR="00424E40" w:rsidRDefault="00DD18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Бір тапсырманы орындау уақыты – 2,5 минут.</w:t>
      </w:r>
    </w:p>
    <w:p w:rsidR="00424E40" w:rsidRDefault="00DD18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орындалуының жалпы уақыты – 50 минут.</w:t>
      </w:r>
    </w:p>
    <w:p w:rsidR="00424E40" w:rsidRDefault="00DD181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 Тестiнiң бiр нұсқасындағы тапсырмалар саны:</w:t>
      </w:r>
    </w:p>
    <w:p w:rsidR="00424E40" w:rsidRDefault="00DD18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Тестінің бір нұсқасында – 20 тапсырма.</w:t>
      </w:r>
    </w:p>
    <w:p w:rsidR="00424E40" w:rsidRDefault="00DD18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Қиындық деңгейі бойынша тест тапсырмаларының бөлінуі:</w:t>
      </w:r>
    </w:p>
    <w:p w:rsidR="00424E40" w:rsidRDefault="00DD1810">
      <w:pPr>
        <w:numPr>
          <w:ilvl w:val="0"/>
          <w:numId w:val="2"/>
        </w:numPr>
        <w:spacing w:after="0" w:line="240" w:lineRule="auto"/>
        <w:ind w:firstLine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жеңіл (A) – 6 тапсырма (30%);</w:t>
      </w:r>
    </w:p>
    <w:p w:rsidR="00424E40" w:rsidRDefault="00DD1810">
      <w:pPr>
        <w:numPr>
          <w:ilvl w:val="0"/>
          <w:numId w:val="2"/>
        </w:numPr>
        <w:spacing w:after="0" w:line="240" w:lineRule="auto"/>
        <w:ind w:firstLine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орташа (B) – 8 тапсырма (40%);</w:t>
      </w:r>
    </w:p>
    <w:p w:rsidR="00424E40" w:rsidRDefault="00DD1810">
      <w:pPr>
        <w:numPr>
          <w:ilvl w:val="0"/>
          <w:numId w:val="2"/>
        </w:numPr>
        <w:spacing w:after="0" w:line="240" w:lineRule="auto"/>
        <w:ind w:firstLine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қиын (C) – 6 тапсырма (30%).</w:t>
      </w:r>
    </w:p>
    <w:p w:rsidR="00424E40" w:rsidRDefault="00DD181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7. Тапсырма формасы:</w:t>
      </w:r>
    </w:p>
    <w:p w:rsidR="00424E40" w:rsidRDefault="00DD18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тапсырмалары берілген жауаптар нұсқасының ішінен бір немесе бірнеше дұрыс жауапты таңдауды қажет ететін жабық формада ұсынылған.</w:t>
      </w:r>
    </w:p>
    <w:p w:rsidR="00424E40" w:rsidRDefault="00DD181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8. Тапсырманың орындалуын бағалау:</w:t>
      </w:r>
    </w:p>
    <w:p w:rsidR="00424E40" w:rsidRDefault="00DD18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Түсуші тест тапсырмаларында берілген жауап ңұсқаларынан дұрыс жауаптың барлығын белгілеп, толық жауап беруі керек. Толық жауапты таңдаған жағдайда түсуші 2 балл жинайды. Жіберілген бір қате үшін 1 балл, екі немесе одан көп қате жауап үшін түсушіге 0 балл беріледі. Түсуші дұрыс емес жауапты таңдаса немесе дұрыс жауапты таңдамаса қате болып есептеледі.</w:t>
      </w:r>
    </w:p>
    <w:p w:rsidR="00424E40" w:rsidRDefault="00DD181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9.</w:t>
      </w:r>
      <w:r>
        <w:rPr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Ұсынылатын әдебиеттер тізімі:</w:t>
      </w:r>
    </w:p>
    <w:p w:rsidR="009C2B12" w:rsidRPr="00BC4B6D" w:rsidRDefault="009C2B1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4B6D">
        <w:rPr>
          <w:rFonts w:ascii="Times New Roman" w:eastAsia="Times New Roman" w:hAnsi="Times New Roman" w:cs="Times New Roman"/>
          <w:sz w:val="28"/>
          <w:szCs w:val="28"/>
        </w:rPr>
        <w:t>1. Об утверждении Правил производства полетов государственной авиации Республики Казахстан- 2018 г.</w:t>
      </w:r>
    </w:p>
    <w:p w:rsidR="00424E40" w:rsidRPr="00BC4B6D" w:rsidRDefault="00DD181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4B6D">
        <w:rPr>
          <w:rFonts w:ascii="Times New Roman" w:eastAsia="Times New Roman" w:hAnsi="Times New Roman" w:cs="Times New Roman"/>
          <w:sz w:val="28"/>
          <w:szCs w:val="28"/>
        </w:rPr>
        <w:t>2. Зубков Б.В., Прозоров С.Е.</w:t>
      </w:r>
      <w:r w:rsidR="009C2B12" w:rsidRPr="00BC4B6D">
        <w:rPr>
          <w:rFonts w:ascii="Times New Roman" w:eastAsia="Times New Roman" w:hAnsi="Times New Roman" w:cs="Times New Roman"/>
          <w:sz w:val="28"/>
          <w:szCs w:val="28"/>
        </w:rPr>
        <w:t xml:space="preserve"> Безопасность полётов: учебник -</w:t>
      </w:r>
      <w:r w:rsidRPr="00BC4B6D">
        <w:rPr>
          <w:rFonts w:ascii="Times New Roman" w:eastAsia="Times New Roman" w:hAnsi="Times New Roman" w:cs="Times New Roman"/>
          <w:sz w:val="28"/>
          <w:szCs w:val="28"/>
        </w:rPr>
        <w:t xml:space="preserve"> М.: Альянс 2019г. </w:t>
      </w:r>
    </w:p>
    <w:p w:rsidR="00BC4B6D" w:rsidRPr="00BC4B6D" w:rsidRDefault="00BC4B6D" w:rsidP="00BC4B6D">
      <w:pPr>
        <w:pStyle w:val="1"/>
        <w:shd w:val="clear" w:color="auto" w:fill="FFFFFF"/>
        <w:spacing w:before="0" w:beforeAutospacing="0" w:after="60" w:afterAutospacing="0" w:line="312" w:lineRule="atLeast"/>
        <w:rPr>
          <w:b w:val="0"/>
          <w:bCs w:val="0"/>
          <w:color w:val="101112"/>
          <w:sz w:val="28"/>
          <w:szCs w:val="28"/>
        </w:rPr>
      </w:pPr>
      <w:r w:rsidRPr="00BC4B6D">
        <w:rPr>
          <w:b w:val="0"/>
          <w:sz w:val="28"/>
          <w:szCs w:val="28"/>
        </w:rPr>
        <w:t>3. Руководство по управлению безопасностью полетов</w:t>
      </w:r>
      <w:r w:rsidRPr="00BC4B6D">
        <w:rPr>
          <w:b w:val="0"/>
          <w:bCs w:val="0"/>
          <w:color w:val="101112"/>
          <w:sz w:val="28"/>
          <w:szCs w:val="28"/>
        </w:rPr>
        <w:t>. Doc 9859. ИКАО, 4-ое издание, 2018г</w:t>
      </w:r>
    </w:p>
    <w:p w:rsidR="00BC4B6D" w:rsidRPr="00BC4B6D" w:rsidRDefault="00BC4B6D" w:rsidP="00BC4B6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4B6D">
        <w:rPr>
          <w:rFonts w:ascii="Times New Roman" w:eastAsia="Times New Roman" w:hAnsi="Times New Roman" w:cs="Times New Roman"/>
          <w:sz w:val="28"/>
          <w:szCs w:val="28"/>
        </w:rPr>
        <w:t xml:space="preserve">4. Приложение 17 к Конвенции о международной гражданской авиации </w:t>
      </w:r>
    </w:p>
    <w:p w:rsidR="00BC4B6D" w:rsidRPr="00BC4B6D" w:rsidRDefault="00BC4B6D" w:rsidP="00BC4B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4B6D">
        <w:rPr>
          <w:rFonts w:ascii="Times New Roman" w:eastAsia="Times New Roman" w:hAnsi="Times New Roman" w:cs="Times New Roman"/>
          <w:sz w:val="28"/>
          <w:szCs w:val="28"/>
        </w:rPr>
        <w:t>5. Правила расследования авиационных происшествий и инцидентов в гражданской и экспериментальной авиации</w:t>
      </w:r>
      <w:r w:rsidRPr="00BC4B6D">
        <w:rPr>
          <w:rFonts w:ascii="Times New Roman" w:hAnsi="Times New Roman" w:cs="Times New Roman"/>
          <w:sz w:val="28"/>
          <w:szCs w:val="28"/>
        </w:rPr>
        <w:t xml:space="preserve">, </w:t>
      </w:r>
      <w:r w:rsidRPr="00BC4B6D">
        <w:rPr>
          <w:rFonts w:ascii="Times New Roman" w:eastAsia="Times New Roman" w:hAnsi="Times New Roman" w:cs="Times New Roman"/>
          <w:sz w:val="28"/>
          <w:szCs w:val="28"/>
        </w:rPr>
        <w:t>27 июля 2017 года № 505 МИР РК</w:t>
      </w:r>
    </w:p>
    <w:sectPr w:rsidR="00BC4B6D" w:rsidRPr="00BC4B6D" w:rsidSect="00A97F99">
      <w:pgSz w:w="11906" w:h="16838"/>
      <w:pgMar w:top="851" w:right="850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9D29F6"/>
    <w:multiLevelType w:val="multilevel"/>
    <w:tmpl w:val="F14EF78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A4D26CA"/>
    <w:multiLevelType w:val="multilevel"/>
    <w:tmpl w:val="BF9E8D2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E40"/>
    <w:rsid w:val="003B00B7"/>
    <w:rsid w:val="00424E40"/>
    <w:rsid w:val="006D7FE5"/>
    <w:rsid w:val="007A72CB"/>
    <w:rsid w:val="007B0326"/>
    <w:rsid w:val="007B101E"/>
    <w:rsid w:val="00834F30"/>
    <w:rsid w:val="00882923"/>
    <w:rsid w:val="00967B81"/>
    <w:rsid w:val="009C2B12"/>
    <w:rsid w:val="00A97F99"/>
    <w:rsid w:val="00AD113D"/>
    <w:rsid w:val="00BB695F"/>
    <w:rsid w:val="00BC4B6D"/>
    <w:rsid w:val="00DD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684F"/>
  </w:style>
  <w:style w:type="paragraph" w:styleId="1">
    <w:name w:val="heading 1"/>
    <w:basedOn w:val="a"/>
    <w:link w:val="10"/>
    <w:uiPriority w:val="9"/>
    <w:qFormat/>
    <w:rsid w:val="004822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3B1DC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75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7534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48220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7">
    <w:name w:val="No Spacing"/>
    <w:uiPriority w:val="1"/>
    <w:qFormat/>
    <w:rsid w:val="00716CBE"/>
    <w:pPr>
      <w:spacing w:after="0" w:line="240" w:lineRule="auto"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684F"/>
  </w:style>
  <w:style w:type="paragraph" w:styleId="1">
    <w:name w:val="heading 1"/>
    <w:basedOn w:val="a"/>
    <w:link w:val="10"/>
    <w:uiPriority w:val="9"/>
    <w:qFormat/>
    <w:rsid w:val="004822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3B1DC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75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7534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48220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7">
    <w:name w:val="No Spacing"/>
    <w:uiPriority w:val="1"/>
    <w:qFormat/>
    <w:rsid w:val="00716CBE"/>
    <w:pPr>
      <w:spacing w:after="0" w:line="240" w:lineRule="auto"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ly0dnMAWwWgcbmXsKOkg8pt/+A==">AMUW2mWqDYvNmHv+pAhp7+qn6Ty68na25IEBYrDZM4n1z6tQAc6ypkqKZML4tQKKvqkJtLymXaRhsR9s5kDjXrKJtprPytY3BQtwTjocHNJ+eT7RaQrzQaB8dr8SEUCou0F3bfDY6laZ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Альмира Омарова</cp:lastModifiedBy>
  <cp:revision>4</cp:revision>
  <cp:lastPrinted>2026-03-26T11:24:00Z</cp:lastPrinted>
  <dcterms:created xsi:type="dcterms:W3CDTF">2025-09-26T04:24:00Z</dcterms:created>
  <dcterms:modified xsi:type="dcterms:W3CDTF">2026-03-26T11:25:00Z</dcterms:modified>
</cp:coreProperties>
</file>