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524" w:rsidRDefault="00A96524" w:rsidP="00A96524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«Бетон технологиясы - І» </w:t>
      </w:r>
    </w:p>
    <w:p w:rsidR="00A96524" w:rsidRDefault="00A96524" w:rsidP="00A9652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A96524" w:rsidRDefault="00A96524" w:rsidP="00A96524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A96524" w:rsidRDefault="00A96524" w:rsidP="005B3561">
      <w:pPr>
        <w:tabs>
          <w:tab w:val="left" w:pos="284"/>
        </w:tabs>
        <w:spacing w:after="0" w:line="240" w:lineRule="auto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A96524" w:rsidRDefault="00A96524" w:rsidP="005B3561">
      <w:pPr>
        <w:tabs>
          <w:tab w:val="left" w:pos="284"/>
        </w:tabs>
        <w:spacing w:after="0" w:line="240" w:lineRule="auto"/>
        <w:ind w:firstLine="426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A96524" w:rsidRDefault="00A96524" w:rsidP="005B3561">
      <w:pPr>
        <w:tabs>
          <w:tab w:val="left" w:pos="284"/>
        </w:tabs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F96AD8" w:rsidRDefault="00F96AD8" w:rsidP="005B3561">
      <w:pPr>
        <w:spacing w:after="0" w:line="240" w:lineRule="auto"/>
        <w:ind w:firstLine="426"/>
        <w:jc w:val="both"/>
        <w:rPr>
          <w:rFonts w:ascii="Times New Roman" w:hAnsi="Times New Roman"/>
          <w:b/>
          <w:i/>
          <w:sz w:val="28"/>
          <w:szCs w:val="28"/>
          <w:lang w:val="kk-KZ"/>
        </w:rPr>
      </w:pPr>
    </w:p>
    <w:p w:rsidR="00A96524" w:rsidRPr="00F96AD8" w:rsidRDefault="00A96524" w:rsidP="005B3561">
      <w:pPr>
        <w:spacing w:after="0" w:line="240" w:lineRule="auto"/>
        <w:ind w:firstLine="426"/>
        <w:jc w:val="both"/>
        <w:rPr>
          <w:rFonts w:ascii="Times New Roman" w:hAnsi="Times New Roman"/>
          <w:b/>
          <w:i/>
          <w:sz w:val="28"/>
          <w:szCs w:val="28"/>
          <w:lang w:val="kk-KZ"/>
        </w:rPr>
      </w:pPr>
      <w:r w:rsidRPr="00F96AD8">
        <w:rPr>
          <w:rFonts w:ascii="Times New Roman" w:hAnsi="Times New Roman"/>
          <w:b/>
          <w:i/>
          <w:sz w:val="28"/>
          <w:szCs w:val="28"/>
          <w:lang w:val="kk-KZ"/>
        </w:rPr>
        <w:t>М125 – «</w:t>
      </w:r>
      <w:r w:rsidRPr="00F96AD8">
        <w:rPr>
          <w:rFonts w:ascii="Times New Roman" w:hAnsi="Times New Roman"/>
          <w:b/>
          <w:bCs/>
          <w:i/>
          <w:sz w:val="28"/>
          <w:szCs w:val="28"/>
          <w:lang w:val="kk-KZ"/>
        </w:rPr>
        <w:t>Құрылыс материалдарын, бұйымдарын және конструкцияларын өндіру</w:t>
      </w:r>
      <w:r w:rsidRPr="00F96AD8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0406C" w:rsidRDefault="0000406C" w:rsidP="0000406C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  <w:lang w:val="kk-KZ"/>
        </w:rPr>
      </w:pPr>
      <w:r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>шифр білім беру бағдармалар тобы</w:t>
      </w:r>
    </w:p>
    <w:p w:rsidR="0000406C" w:rsidRDefault="0000406C" w:rsidP="005B3561">
      <w:pPr>
        <w:spacing w:after="0" w:line="240" w:lineRule="auto"/>
        <w:ind w:firstLine="426"/>
        <w:jc w:val="both"/>
        <w:rPr>
          <w:rFonts w:ascii="Times New Roman" w:hAnsi="Times New Roman"/>
          <w:b/>
          <w:sz w:val="28"/>
          <w:szCs w:val="28"/>
          <w:lang w:val="kk-KZ" w:eastAsia="en-US"/>
        </w:rPr>
      </w:pPr>
    </w:p>
    <w:p w:rsidR="00A96524" w:rsidRDefault="00A96524" w:rsidP="005B3561">
      <w:pPr>
        <w:pStyle w:val="a4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3. Тест мазмұны: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Тестіге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«Бетон технологиясы - І»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пәні бойынша </w:t>
      </w:r>
      <w:r>
        <w:rPr>
          <w:rFonts w:ascii="Times New Roman" w:hAnsi="Times New Roman"/>
          <w:sz w:val="28"/>
          <w:szCs w:val="28"/>
          <w:lang w:val="kk-KZ"/>
        </w:rPr>
        <w:t xml:space="preserve">жұмыс  бағдарламасы (силлабус) 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негізіндегі оқу материалы келесі бөлімдер түрінде енгізілген. Тапсырмалар оқыту тілінде (қазақша/орысша) ұсынылған.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672"/>
        <w:gridCol w:w="1561"/>
        <w:gridCol w:w="1560"/>
      </w:tblGrid>
      <w:tr w:rsidR="00A96524" w:rsidTr="001F69AE">
        <w:trPr>
          <w:trHeight w:val="773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Тақырыптың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мазмұны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Тапсырма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-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лар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саны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Қиындық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деңгейі</w:t>
            </w:r>
            <w:proofErr w:type="spellEnd"/>
          </w:p>
        </w:tc>
      </w:tr>
      <w:tr w:rsidR="00A96524" w:rsidTr="001F69AE">
        <w:trPr>
          <w:trHeight w:val="51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Бетонның жіктелуі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A96524" w:rsidTr="001F69AE">
        <w:trPr>
          <w:trHeight w:val="4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 араласпасы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</w:tc>
      </w:tr>
      <w:tr w:rsidR="00A96524" w:rsidTr="001F69AE">
        <w:trPr>
          <w:trHeight w:val="42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Бетонның құрылым түзуі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</w:tc>
      </w:tr>
      <w:tr w:rsidR="00A96524" w:rsidTr="001F69AE">
        <w:trPr>
          <w:trHeight w:val="4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 технологиясындағы түрлендіргіштер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A96524" w:rsidTr="001F69AE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Бетонның қатаю процесіне әртүрлі факторлардың ықпалы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</w:tc>
      </w:tr>
      <w:tr w:rsidR="00A96524" w:rsidTr="001F69AE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 қасиеттері: беріктігі, физикалық ерекшеліктері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A96524" w:rsidTr="001F69AE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Пайдалану жағдайының бетон қасиеттеріне әсер етуі. Бетон коррозиясы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A96524" w:rsidTr="001F69AE">
        <w:trPr>
          <w:trHeight w:val="43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 құрамын жобалау негіздері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A96524" w:rsidTr="001F69AE">
        <w:trPr>
          <w:trHeight w:val="4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pacing w:after="0" w:line="240" w:lineRule="auto"/>
              <w:ind w:left="32" w:firstLine="32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 түрлері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A96524" w:rsidRDefault="00A96524" w:rsidP="00FB251A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</w:tc>
      </w:tr>
      <w:tr w:rsidR="00A96524" w:rsidTr="001F69AE">
        <w:trPr>
          <w:trHeight w:val="425"/>
        </w:trPr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pStyle w:val="1"/>
              <w:ind w:left="32" w:firstLine="32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24" w:rsidRDefault="00A96524" w:rsidP="00FB251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20</w:t>
            </w:r>
          </w:p>
        </w:tc>
      </w:tr>
    </w:tbl>
    <w:p w:rsidR="00A96524" w:rsidRDefault="00A96524" w:rsidP="00A96524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мазмұнының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сипаттамасы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A96524" w:rsidRDefault="00A96524" w:rsidP="00A96524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осы пән бойынша типтік оқу бағдарламасында көрсетілген тақырыптарға сәйкес келеді</w:t>
      </w:r>
    </w:p>
    <w:p w:rsidR="00A96524" w:rsidRDefault="00A96524" w:rsidP="00A96524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96524" w:rsidRDefault="00A96524" w:rsidP="00A96524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A96524" w:rsidRDefault="00A96524" w:rsidP="00A9652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en-US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2,5 минут.</w:t>
      </w:r>
    </w:p>
    <w:p w:rsidR="00A96524" w:rsidRDefault="00A96524" w:rsidP="00A9652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орындалуының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жалпы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уа</w:t>
      </w:r>
      <w:proofErr w:type="gramEnd"/>
      <w:r>
        <w:rPr>
          <w:rFonts w:ascii="Times New Roman" w:hAnsi="Times New Roman"/>
          <w:sz w:val="28"/>
          <w:szCs w:val="28"/>
        </w:rPr>
        <w:t>қыты</w:t>
      </w:r>
      <w:proofErr w:type="spellEnd"/>
      <w:r>
        <w:rPr>
          <w:rFonts w:ascii="Times New Roman" w:hAnsi="Times New Roman"/>
          <w:sz w:val="28"/>
          <w:szCs w:val="28"/>
        </w:rPr>
        <w:t xml:space="preserve"> – 50 минут.</w:t>
      </w:r>
    </w:p>
    <w:p w:rsidR="00A96524" w:rsidRDefault="00A96524" w:rsidP="00A96524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6. </w:t>
      </w:r>
      <w:proofErr w:type="spellStart"/>
      <w:r>
        <w:rPr>
          <w:rFonts w:ascii="Times New Roman" w:hAnsi="Times New Roman"/>
          <w:b/>
          <w:sz w:val="28"/>
          <w:szCs w:val="28"/>
        </w:rPr>
        <w:t>Тест</w:t>
      </w:r>
      <w:proofErr w:type="gramStart"/>
      <w:r>
        <w:rPr>
          <w:rFonts w:ascii="Times New Roman" w:hAnsi="Times New Roman"/>
          <w:b/>
          <w:sz w:val="28"/>
          <w:szCs w:val="28"/>
        </w:rPr>
        <w:t>i</w:t>
      </w:r>
      <w:proofErr w:type="gramEnd"/>
      <w:r>
        <w:rPr>
          <w:rFonts w:ascii="Times New Roman" w:hAnsi="Times New Roman"/>
          <w:b/>
          <w:sz w:val="28"/>
          <w:szCs w:val="28"/>
        </w:rPr>
        <w:t>нiң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бiр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нұсқасындағы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тапсырмалар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саны:</w:t>
      </w:r>
    </w:p>
    <w:p w:rsidR="00A96524" w:rsidRDefault="00A96524" w:rsidP="00A9652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Тестінің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нұсқасында</w:t>
      </w:r>
      <w:proofErr w:type="spellEnd"/>
      <w:r>
        <w:rPr>
          <w:rFonts w:ascii="Times New Roman" w:hAnsi="Times New Roman"/>
          <w:sz w:val="28"/>
          <w:szCs w:val="28"/>
        </w:rPr>
        <w:t xml:space="preserve"> – 20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A96524" w:rsidRDefault="00A96524" w:rsidP="00A9652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Қиындық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деңгейі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бойынша</w:t>
      </w:r>
      <w:proofErr w:type="spellEnd"/>
      <w:r>
        <w:rPr>
          <w:rFonts w:ascii="Times New Roman" w:hAnsi="Times New Roman"/>
          <w:sz w:val="28"/>
          <w:szCs w:val="28"/>
        </w:rPr>
        <w:t xml:space="preserve"> тест </w:t>
      </w:r>
      <w:proofErr w:type="spellStart"/>
      <w:r>
        <w:rPr>
          <w:rFonts w:ascii="Times New Roman" w:hAnsi="Times New Roman"/>
          <w:sz w:val="28"/>
          <w:szCs w:val="28"/>
        </w:rPr>
        <w:t>тапсырмаларының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бө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gramEnd"/>
      <w:r>
        <w:rPr>
          <w:rFonts w:ascii="Times New Roman" w:hAnsi="Times New Roman"/>
          <w:sz w:val="28"/>
          <w:szCs w:val="28"/>
        </w:rPr>
        <w:t>інуі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A96524" w:rsidRDefault="00A96524" w:rsidP="00A96524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6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A96524" w:rsidRDefault="00A96524" w:rsidP="00A96524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8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A96524" w:rsidRDefault="00A96524" w:rsidP="00A96524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6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A96524" w:rsidRDefault="00A96524" w:rsidP="00A96524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A96524" w:rsidRDefault="00A96524" w:rsidP="00A9652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тапсырмалары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берілген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жауаптар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нұсқасының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ішінен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немесе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бірнеше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дұрыс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таңдауды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қажет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ететін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жабық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формада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ұсынылған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A96524" w:rsidRDefault="00A96524" w:rsidP="00A96524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8. </w:t>
      </w:r>
      <w:proofErr w:type="spellStart"/>
      <w:r>
        <w:rPr>
          <w:rFonts w:ascii="Times New Roman" w:hAnsi="Times New Roman"/>
          <w:b/>
          <w:sz w:val="28"/>
          <w:szCs w:val="28"/>
        </w:rPr>
        <w:t>Тапсырманың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орындалуын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ба</w:t>
      </w:r>
      <w:proofErr w:type="gramEnd"/>
      <w:r>
        <w:rPr>
          <w:rFonts w:ascii="Times New Roman" w:hAnsi="Times New Roman"/>
          <w:b/>
          <w:sz w:val="28"/>
          <w:szCs w:val="28"/>
        </w:rPr>
        <w:t>ғалау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A96524" w:rsidRDefault="00A96524" w:rsidP="00A96524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Ү</w:t>
      </w:r>
      <w:proofErr w:type="gramStart"/>
      <w:r>
        <w:rPr>
          <w:rFonts w:ascii="Times New Roman" w:hAnsi="Times New Roman"/>
          <w:sz w:val="28"/>
          <w:szCs w:val="28"/>
        </w:rPr>
        <w:t>м</w:t>
      </w:r>
      <w:proofErr w:type="gramEnd"/>
      <w:r>
        <w:rPr>
          <w:rFonts w:ascii="Times New Roman" w:hAnsi="Times New Roman"/>
          <w:sz w:val="28"/>
          <w:szCs w:val="28"/>
        </w:rPr>
        <w:t>іткер</w:t>
      </w:r>
      <w:proofErr w:type="spellEnd"/>
      <w:r>
        <w:rPr>
          <w:rFonts w:ascii="Times New Roman" w:hAnsi="Times New Roman"/>
          <w:sz w:val="28"/>
          <w:szCs w:val="28"/>
        </w:rPr>
        <w:t xml:space="preserve"> тест </w:t>
      </w:r>
      <w:proofErr w:type="spellStart"/>
      <w:r>
        <w:rPr>
          <w:rFonts w:ascii="Times New Roman" w:hAnsi="Times New Roman"/>
          <w:sz w:val="28"/>
          <w:szCs w:val="28"/>
        </w:rPr>
        <w:t>тапсырмаларында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берілген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ңұсқаларынан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дұрыс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барлығын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белгілеп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толық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беруі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керек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Толық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таңдаған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жағдайда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үміткер</w:t>
      </w:r>
      <w:proofErr w:type="spellEnd"/>
      <w:r>
        <w:rPr>
          <w:rFonts w:ascii="Times New Roman" w:hAnsi="Times New Roman"/>
          <w:sz w:val="28"/>
          <w:szCs w:val="28"/>
        </w:rPr>
        <w:t xml:space="preserve"> 2 балл </w:t>
      </w:r>
      <w:proofErr w:type="spellStart"/>
      <w:r>
        <w:rPr>
          <w:rFonts w:ascii="Times New Roman" w:hAnsi="Times New Roman"/>
          <w:sz w:val="28"/>
          <w:szCs w:val="28"/>
        </w:rPr>
        <w:t>жинайды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Жіберілген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қате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үшін</w:t>
      </w:r>
      <w:proofErr w:type="spellEnd"/>
      <w:r>
        <w:rPr>
          <w:rFonts w:ascii="Times New Roman" w:hAnsi="Times New Roman"/>
          <w:sz w:val="28"/>
          <w:szCs w:val="28"/>
        </w:rPr>
        <w:t xml:space="preserve"> 1 балл, </w:t>
      </w:r>
      <w:proofErr w:type="spellStart"/>
      <w:r>
        <w:rPr>
          <w:rFonts w:ascii="Times New Roman" w:hAnsi="Times New Roman"/>
          <w:sz w:val="28"/>
          <w:szCs w:val="28"/>
        </w:rPr>
        <w:t>екі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немесе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одан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көп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қате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үшін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үміткерге</w:t>
      </w:r>
      <w:proofErr w:type="spellEnd"/>
      <w:r>
        <w:rPr>
          <w:rFonts w:ascii="Times New Roman" w:hAnsi="Times New Roman"/>
          <w:sz w:val="28"/>
          <w:szCs w:val="28"/>
        </w:rPr>
        <w:t xml:space="preserve"> 0 балл </w:t>
      </w:r>
      <w:proofErr w:type="spellStart"/>
      <w:r>
        <w:rPr>
          <w:rFonts w:ascii="Times New Roman" w:hAnsi="Times New Roman"/>
          <w:sz w:val="28"/>
          <w:szCs w:val="28"/>
        </w:rPr>
        <w:t>беріледі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Үміткер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дұрыс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емес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таңдаса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немесе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дұрыс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таңдамаса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қате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болып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есептеледі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892264" w:rsidRPr="00263729" w:rsidRDefault="00892264" w:rsidP="00892264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3729">
        <w:rPr>
          <w:rFonts w:ascii="Times New Roman" w:hAnsi="Times New Roman" w:cs="Times New Roman"/>
          <w:b/>
          <w:sz w:val="28"/>
          <w:szCs w:val="28"/>
        </w:rPr>
        <w:t xml:space="preserve">9. </w:t>
      </w:r>
      <w:proofErr w:type="spellStart"/>
      <w:r w:rsidRPr="00263729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2637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3729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2637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3729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263729">
        <w:rPr>
          <w:rFonts w:ascii="Times New Roman" w:hAnsi="Times New Roman" w:cs="Times New Roman"/>
          <w:b/>
          <w:sz w:val="28"/>
          <w:szCs w:val="28"/>
        </w:rPr>
        <w:t>:</w:t>
      </w:r>
    </w:p>
    <w:p w:rsidR="00892264" w:rsidRPr="00263729" w:rsidRDefault="00892264" w:rsidP="00892264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</w:p>
    <w:p w:rsidR="00892264" w:rsidRPr="00263729" w:rsidRDefault="00892264" w:rsidP="00892264">
      <w:pPr>
        <w:pStyle w:val="a6"/>
        <w:numPr>
          <w:ilvl w:val="0"/>
          <w:numId w:val="4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Ақмалайұлы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 К.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Бетонтану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Оқулық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. –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Алматы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26372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63729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>, 2021. – 344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3729">
        <w:rPr>
          <w:rFonts w:ascii="Times New Roman" w:hAnsi="Times New Roman" w:cs="Times New Roman"/>
          <w:sz w:val="28"/>
          <w:szCs w:val="28"/>
          <w:lang w:val="uk-UA"/>
        </w:rPr>
        <w:t>б.</w:t>
      </w:r>
    </w:p>
    <w:p w:rsidR="00892264" w:rsidRPr="00263729" w:rsidRDefault="00892264" w:rsidP="00892264">
      <w:pPr>
        <w:pStyle w:val="a6"/>
        <w:numPr>
          <w:ilvl w:val="0"/>
          <w:numId w:val="4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Ақмалайұлы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 К.</w:t>
      </w:r>
      <w:r w:rsidRPr="00263729">
        <w:rPr>
          <w:rFonts w:ascii="Times New Roman" w:hAnsi="Times New Roman" w:cs="Times New Roman"/>
          <w:sz w:val="28"/>
          <w:szCs w:val="28"/>
        </w:rPr>
        <w:t> </w:t>
      </w:r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Темірбетон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бұйымдарының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технологиясы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Оқулық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. – </w:t>
      </w:r>
      <w:proofErr w:type="spellStart"/>
      <w:r w:rsidRPr="00263729">
        <w:rPr>
          <w:rFonts w:ascii="Times New Roman" w:hAnsi="Times New Roman" w:cs="Times New Roman"/>
          <w:sz w:val="28"/>
          <w:szCs w:val="28"/>
          <w:lang w:val="uk-UA"/>
        </w:rPr>
        <w:t>Алматы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26372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63729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263729">
        <w:rPr>
          <w:rFonts w:ascii="Times New Roman" w:hAnsi="Times New Roman" w:cs="Times New Roman"/>
          <w:sz w:val="28"/>
          <w:szCs w:val="28"/>
          <w:lang w:val="uk-UA"/>
        </w:rPr>
        <w:t>, 2021. – 276 б.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  <w:tab w:val="left" w:pos="8960"/>
          <w:tab w:val="left" w:pos="10080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 w:rsidRPr="00E366D3">
        <w:rPr>
          <w:rFonts w:ascii="Times New Roman" w:eastAsia="Times New Roman" w:hAnsi="Times New Roman"/>
          <w:sz w:val="28"/>
          <w:szCs w:val="28"/>
        </w:rPr>
        <w:t xml:space="preserve">Баженов Ю.М. </w:t>
      </w:r>
      <w:proofErr w:type="spellStart"/>
      <w:r w:rsidRPr="00E366D3">
        <w:rPr>
          <w:rFonts w:ascii="Times New Roman" w:eastAsia="Times New Roman" w:hAnsi="Times New Roman"/>
          <w:sz w:val="28"/>
          <w:szCs w:val="28"/>
        </w:rPr>
        <w:t>Бетоноведение</w:t>
      </w:r>
      <w:proofErr w:type="spellEnd"/>
      <w:r>
        <w:rPr>
          <w:rFonts w:ascii="Times New Roman" w:eastAsia="Times New Roman" w:hAnsi="Times New Roman"/>
          <w:sz w:val="28"/>
          <w:szCs w:val="28"/>
        </w:rPr>
        <w:t>:</w:t>
      </w:r>
      <w:r w:rsidRPr="00E366D3">
        <w:rPr>
          <w:rFonts w:ascii="Times New Roman" w:eastAsia="Times New Roman" w:hAnsi="Times New Roman"/>
          <w:sz w:val="28"/>
          <w:szCs w:val="28"/>
        </w:rPr>
        <w:t xml:space="preserve"> Учебник. – М.: Издательство АСВ, 2015.</w:t>
      </w:r>
      <w:r w:rsidRPr="00E366D3">
        <w:rPr>
          <w:rFonts w:ascii="Times New Roman" w:eastAsia="Times New Roman" w:hAnsi="Times New Roman"/>
          <w:sz w:val="28"/>
          <w:szCs w:val="28"/>
          <w:lang w:val="kk-KZ"/>
        </w:rPr>
        <w:t xml:space="preserve"> –</w:t>
      </w:r>
      <w:r w:rsidRPr="00E366D3">
        <w:rPr>
          <w:rFonts w:ascii="Times New Roman" w:eastAsia="Times New Roman" w:hAnsi="Times New Roman"/>
          <w:sz w:val="28"/>
          <w:szCs w:val="28"/>
        </w:rPr>
        <w:t xml:space="preserve"> 144 с.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  <w:tab w:val="left" w:pos="8960"/>
          <w:tab w:val="left" w:pos="10080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 w:rsidRPr="00E366D3">
        <w:rPr>
          <w:rFonts w:ascii="Times New Roman" w:eastAsia="Times New Roman" w:hAnsi="Times New Roman"/>
          <w:sz w:val="28"/>
          <w:szCs w:val="28"/>
          <w:lang w:val="kk-KZ"/>
        </w:rPr>
        <w:t>Баженов Ю.М., Алимов Л.А., Воронин В.В. Технология бетона, строительных изделий и конструкций: Учебник. – М.: АСВ, 2016. – 172 с.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  <w:tab w:val="left" w:pos="8960"/>
          <w:tab w:val="left" w:pos="10080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hyperlink r:id="rId6" w:history="1">
        <w:r w:rsidRPr="00E366D3">
          <w:rPr>
            <w:rFonts w:ascii="Times New Roman" w:eastAsia="Times New Roman" w:hAnsi="Times New Roman"/>
            <w:sz w:val="28"/>
            <w:szCs w:val="28"/>
          </w:rPr>
          <w:t>Баженов Ю.М.</w:t>
        </w:r>
      </w:hyperlink>
      <w:r w:rsidRPr="00E366D3">
        <w:rPr>
          <w:rFonts w:ascii="Times New Roman" w:eastAsia="Times New Roman" w:hAnsi="Times New Roman"/>
          <w:sz w:val="28"/>
          <w:szCs w:val="28"/>
        </w:rPr>
        <w:t>, </w:t>
      </w:r>
      <w:proofErr w:type="spellStart"/>
      <w:r>
        <w:fldChar w:fldCharType="begin"/>
      </w:r>
      <w:r>
        <w:instrText xml:space="preserve"> HYPERLINK "https://znanium.ru/catalog/authors/murtazaev-sajd-alvi-usupovic" </w:instrText>
      </w:r>
      <w:r>
        <w:fldChar w:fldCharType="separate"/>
      </w:r>
      <w:r w:rsidRPr="00E366D3">
        <w:rPr>
          <w:rFonts w:ascii="Times New Roman" w:eastAsia="Times New Roman" w:hAnsi="Times New Roman"/>
          <w:sz w:val="28"/>
          <w:szCs w:val="28"/>
        </w:rPr>
        <w:t>Муртазаев</w:t>
      </w:r>
      <w:proofErr w:type="spellEnd"/>
      <w:r w:rsidRPr="00E366D3">
        <w:rPr>
          <w:rFonts w:ascii="Times New Roman" w:eastAsia="Times New Roman" w:hAnsi="Times New Roman"/>
          <w:sz w:val="28"/>
          <w:szCs w:val="28"/>
        </w:rPr>
        <w:t xml:space="preserve"> С.-А. Ю.</w:t>
      </w:r>
      <w:r>
        <w:rPr>
          <w:rFonts w:ascii="Times New Roman" w:eastAsia="Times New Roman" w:hAnsi="Times New Roman"/>
          <w:sz w:val="28"/>
          <w:szCs w:val="28"/>
        </w:rPr>
        <w:fldChar w:fldCharType="end"/>
      </w:r>
      <w:r w:rsidRPr="00E366D3">
        <w:rPr>
          <w:rFonts w:ascii="Times New Roman" w:eastAsia="Times New Roman" w:hAnsi="Times New Roman"/>
          <w:sz w:val="28"/>
          <w:szCs w:val="28"/>
        </w:rPr>
        <w:t>, </w:t>
      </w:r>
      <w:proofErr w:type="spellStart"/>
      <w:r w:rsidRPr="00E366D3">
        <w:rPr>
          <w:rFonts w:ascii="Times New Roman" w:eastAsia="Times New Roman" w:hAnsi="Times New Roman"/>
          <w:sz w:val="28"/>
          <w:szCs w:val="28"/>
        </w:rPr>
        <w:fldChar w:fldCharType="begin"/>
      </w:r>
      <w:r w:rsidRPr="00E366D3">
        <w:rPr>
          <w:rFonts w:ascii="Times New Roman" w:eastAsia="Times New Roman" w:hAnsi="Times New Roman"/>
          <w:sz w:val="28"/>
          <w:szCs w:val="28"/>
        </w:rPr>
        <w:instrText xml:space="preserve"> HYPERLINK "https://znanium.ru/catalog/authors/sajdumov-magomed-salamuvic" </w:instrText>
      </w:r>
      <w:r w:rsidRPr="00E366D3">
        <w:rPr>
          <w:rFonts w:ascii="Times New Roman" w:eastAsia="Times New Roman" w:hAnsi="Times New Roman"/>
          <w:sz w:val="28"/>
          <w:szCs w:val="28"/>
        </w:rPr>
        <w:fldChar w:fldCharType="separate"/>
      </w:r>
      <w:r w:rsidRPr="00E366D3">
        <w:rPr>
          <w:rFonts w:ascii="Times New Roman" w:eastAsia="Times New Roman" w:hAnsi="Times New Roman"/>
          <w:sz w:val="28"/>
          <w:szCs w:val="28"/>
        </w:rPr>
        <w:t>Сайдумов</w:t>
      </w:r>
      <w:proofErr w:type="spellEnd"/>
      <w:r w:rsidRPr="00E366D3">
        <w:rPr>
          <w:rFonts w:ascii="Times New Roman" w:eastAsia="Times New Roman" w:hAnsi="Times New Roman"/>
          <w:sz w:val="28"/>
          <w:szCs w:val="28"/>
        </w:rPr>
        <w:t xml:space="preserve"> М.С.</w:t>
      </w:r>
      <w:r w:rsidRPr="00E366D3">
        <w:rPr>
          <w:rFonts w:ascii="Times New Roman" w:eastAsia="Times New Roman" w:hAnsi="Times New Roman"/>
          <w:sz w:val="28"/>
          <w:szCs w:val="28"/>
        </w:rPr>
        <w:fldChar w:fldCharType="end"/>
      </w:r>
      <w:r w:rsidRPr="00E366D3">
        <w:rPr>
          <w:rFonts w:ascii="Times New Roman" w:eastAsia="Times New Roman" w:hAnsi="Times New Roman"/>
          <w:sz w:val="28"/>
          <w:szCs w:val="28"/>
        </w:rPr>
        <w:t>, </w:t>
      </w:r>
      <w:proofErr w:type="spellStart"/>
      <w:r w:rsidRPr="00E366D3">
        <w:rPr>
          <w:rFonts w:ascii="Times New Roman" w:eastAsia="Times New Roman" w:hAnsi="Times New Roman"/>
          <w:sz w:val="28"/>
          <w:szCs w:val="28"/>
        </w:rPr>
        <w:fldChar w:fldCharType="begin"/>
      </w:r>
      <w:r w:rsidRPr="00E366D3">
        <w:rPr>
          <w:rFonts w:ascii="Times New Roman" w:eastAsia="Times New Roman" w:hAnsi="Times New Roman"/>
          <w:sz w:val="28"/>
          <w:szCs w:val="28"/>
        </w:rPr>
        <w:instrText xml:space="preserve"> HYPERLINK "https://znanium.ru/catalog/authors/alashanov-arbi-hamidovic" </w:instrText>
      </w:r>
      <w:r w:rsidRPr="00E366D3">
        <w:rPr>
          <w:rFonts w:ascii="Times New Roman" w:eastAsia="Times New Roman" w:hAnsi="Times New Roman"/>
          <w:sz w:val="28"/>
          <w:szCs w:val="28"/>
        </w:rPr>
        <w:fldChar w:fldCharType="separate"/>
      </w:r>
      <w:r w:rsidRPr="00E366D3">
        <w:rPr>
          <w:rFonts w:ascii="Times New Roman" w:eastAsia="Times New Roman" w:hAnsi="Times New Roman"/>
          <w:sz w:val="28"/>
          <w:szCs w:val="28"/>
        </w:rPr>
        <w:t>Аласханов</w:t>
      </w:r>
      <w:proofErr w:type="spellEnd"/>
      <w:r w:rsidRPr="00E366D3">
        <w:rPr>
          <w:rFonts w:ascii="Times New Roman" w:eastAsia="Times New Roman" w:hAnsi="Times New Roman"/>
          <w:sz w:val="28"/>
          <w:szCs w:val="28"/>
        </w:rPr>
        <w:t xml:space="preserve"> А.Х</w:t>
      </w:r>
      <w:r w:rsidRPr="00E366D3">
        <w:rPr>
          <w:rFonts w:ascii="Times New Roman" w:eastAsia="Times New Roman" w:hAnsi="Times New Roman"/>
          <w:sz w:val="28"/>
          <w:szCs w:val="28"/>
        </w:rPr>
        <w:fldChar w:fldCharType="end"/>
      </w:r>
      <w:r w:rsidRPr="00E366D3">
        <w:rPr>
          <w:rFonts w:ascii="Times New Roman" w:eastAsia="Times New Roman" w:hAnsi="Times New Roman"/>
          <w:sz w:val="28"/>
          <w:szCs w:val="28"/>
        </w:rPr>
        <w:t xml:space="preserve">. </w:t>
      </w:r>
      <w:r w:rsidRPr="00E366D3">
        <w:rPr>
          <w:rFonts w:ascii="Times New Roman" w:eastAsia="Times New Roman" w:hAnsi="Times New Roman"/>
          <w:kern w:val="36"/>
          <w:sz w:val="28"/>
          <w:szCs w:val="28"/>
        </w:rPr>
        <w:t xml:space="preserve">Технология бетона, строительных изделий и конструкций. – </w:t>
      </w:r>
      <w:r w:rsidRPr="00E366D3">
        <w:rPr>
          <w:rFonts w:ascii="Times New Roman" w:eastAsia="Times New Roman" w:hAnsi="Times New Roman"/>
          <w:sz w:val="28"/>
          <w:szCs w:val="28"/>
        </w:rPr>
        <w:t>Издательство: </w:t>
      </w:r>
      <w:hyperlink r:id="rId7" w:history="1">
        <w:r w:rsidRPr="00E366D3">
          <w:rPr>
            <w:rFonts w:ascii="Times New Roman" w:eastAsia="Times New Roman" w:hAnsi="Times New Roman"/>
            <w:sz w:val="28"/>
            <w:szCs w:val="28"/>
          </w:rPr>
          <w:t>Инфра-Инженерия</w:t>
        </w:r>
      </w:hyperlink>
      <w:r w:rsidRPr="00E366D3">
        <w:rPr>
          <w:rFonts w:ascii="Times New Roman" w:eastAsia="Times New Roman" w:hAnsi="Times New Roman"/>
          <w:sz w:val="28"/>
          <w:szCs w:val="28"/>
        </w:rPr>
        <w:t>, 2022. – 480 с.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  <w:tab w:val="left" w:pos="8960"/>
          <w:tab w:val="left" w:pos="10080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 w:rsidRPr="00E366D3">
        <w:rPr>
          <w:rFonts w:ascii="Times New Roman" w:eastAsia="Times New Roman" w:hAnsi="Times New Roman"/>
          <w:sz w:val="28"/>
          <w:szCs w:val="28"/>
          <w:lang w:val="kk-KZ"/>
        </w:rPr>
        <w:t>Байбулеков А.Б., Байболов К.С. Бетоны и их особенности: Информационно-справочные материалы. Учебное пособие. – Шымкент: Нұрлы Бейне, 2016. –  292 с.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  <w:tab w:val="left" w:pos="8960"/>
          <w:tab w:val="left" w:pos="10080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E366D3">
        <w:rPr>
          <w:rFonts w:ascii="Times New Roman" w:eastAsia="Times New Roman" w:hAnsi="Times New Roman"/>
          <w:sz w:val="28"/>
          <w:szCs w:val="28"/>
        </w:rPr>
        <w:t xml:space="preserve">Белов В.В., </w:t>
      </w:r>
      <w:proofErr w:type="spellStart"/>
      <w:r w:rsidRPr="00E366D3">
        <w:rPr>
          <w:rFonts w:ascii="Times New Roman" w:eastAsia="Times New Roman" w:hAnsi="Times New Roman"/>
          <w:sz w:val="28"/>
          <w:szCs w:val="28"/>
        </w:rPr>
        <w:t>Новиченкова</w:t>
      </w:r>
      <w:proofErr w:type="spellEnd"/>
      <w:r w:rsidRPr="00E366D3">
        <w:rPr>
          <w:rFonts w:ascii="Times New Roman" w:eastAsia="Times New Roman" w:hAnsi="Times New Roman"/>
          <w:sz w:val="28"/>
          <w:szCs w:val="28"/>
        </w:rPr>
        <w:t xml:space="preserve"> Т.Б., Курятников Ю.Ю. Технология и свойства современных цементов и бетонов: Учебное пособие, издание первое. – Тверь: </w:t>
      </w:r>
      <w:proofErr w:type="spellStart"/>
      <w:r w:rsidRPr="00E366D3">
        <w:rPr>
          <w:rFonts w:ascii="Times New Roman" w:eastAsia="Times New Roman" w:hAnsi="Times New Roman"/>
          <w:sz w:val="28"/>
          <w:szCs w:val="28"/>
        </w:rPr>
        <w:t>ТвГТУ</w:t>
      </w:r>
      <w:proofErr w:type="spellEnd"/>
      <w:r w:rsidRPr="00E366D3">
        <w:rPr>
          <w:rFonts w:ascii="Times New Roman" w:eastAsia="Times New Roman" w:hAnsi="Times New Roman"/>
          <w:sz w:val="28"/>
          <w:szCs w:val="28"/>
        </w:rPr>
        <w:t>, 2018. – 252 с.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  <w:tab w:val="left" w:pos="8960"/>
          <w:tab w:val="left" w:pos="10080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 w:rsidRPr="00E366D3">
        <w:rPr>
          <w:rFonts w:ascii="Times New Roman" w:eastAsia="Times New Roman" w:hAnsi="Times New Roman"/>
          <w:sz w:val="28"/>
          <w:szCs w:val="28"/>
          <w:lang w:val="kk-KZ"/>
        </w:rPr>
        <w:t>Дворкин Л.И. Бетоноведение. В двух томах. Т.1. Цементный бетон: монография. – Москва, Вологда: Инфра-Инженерия, 2021. – 692 c. – Текст: электронный // Цифровой образовательный ресурс IPR SMART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  <w:tab w:val="left" w:pos="8960"/>
          <w:tab w:val="left" w:pos="10080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 w:rsidRPr="00E366D3">
        <w:rPr>
          <w:rFonts w:ascii="Times New Roman" w:eastAsia="Times New Roman" w:hAnsi="Times New Roman"/>
          <w:sz w:val="28"/>
          <w:szCs w:val="28"/>
          <w:lang w:val="kk-KZ"/>
        </w:rPr>
        <w:t>Дворкин Л.И. Бетоноведение. В двух томах. Т.2. Основные разновидности бетонов: монография. – Москва, Вологда: Инфра-Инженерия, 2021. – 608 c. – Текст: электронный // Цифровой образовательный ресурс IPR SMART</w:t>
      </w:r>
    </w:p>
    <w:p w:rsidR="00892264" w:rsidRPr="00E366D3" w:rsidRDefault="00892264" w:rsidP="00892264">
      <w:pPr>
        <w:numPr>
          <w:ilvl w:val="0"/>
          <w:numId w:val="4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E366D3">
        <w:rPr>
          <w:rFonts w:ascii="Times New Roman" w:eastAsia="Times New Roman" w:hAnsi="Times New Roman"/>
          <w:sz w:val="28"/>
          <w:szCs w:val="28"/>
        </w:rPr>
        <w:t>Ежов В.Б. Технология бетона, строительных изделий и конструкций. – Екатеринбург: Издательство Урал</w:t>
      </w:r>
      <w:proofErr w:type="gramStart"/>
      <w:r w:rsidRPr="00E366D3">
        <w:rPr>
          <w:rFonts w:ascii="Times New Roman" w:eastAsia="Times New Roman" w:hAnsi="Times New Roman"/>
          <w:sz w:val="28"/>
          <w:szCs w:val="28"/>
        </w:rPr>
        <w:t>.</w:t>
      </w:r>
      <w:proofErr w:type="gramEnd"/>
      <w:r w:rsidRPr="00E366D3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00E366D3">
        <w:rPr>
          <w:rFonts w:ascii="Times New Roman" w:eastAsia="Times New Roman" w:hAnsi="Times New Roman"/>
          <w:sz w:val="28"/>
          <w:szCs w:val="28"/>
        </w:rPr>
        <w:t>у</w:t>
      </w:r>
      <w:proofErr w:type="gramEnd"/>
      <w:r w:rsidRPr="00E366D3">
        <w:rPr>
          <w:rFonts w:ascii="Times New Roman" w:eastAsia="Times New Roman" w:hAnsi="Times New Roman"/>
          <w:sz w:val="28"/>
          <w:szCs w:val="28"/>
        </w:rPr>
        <w:t>н-та, 2014. – 206 с.</w:t>
      </w:r>
    </w:p>
    <w:p w:rsidR="00A96524" w:rsidRPr="00892264" w:rsidRDefault="00A96524" w:rsidP="0089226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A96524" w:rsidRPr="00892264" w:rsidSect="00336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C4BE4"/>
    <w:multiLevelType w:val="hybridMultilevel"/>
    <w:tmpl w:val="4330FD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C741A"/>
    <w:multiLevelType w:val="hybridMultilevel"/>
    <w:tmpl w:val="4BBCE8B4"/>
    <w:lvl w:ilvl="0" w:tplc="F900FAE6">
      <w:start w:val="1"/>
      <w:numFmt w:val="decimal"/>
      <w:lvlText w:val="%1)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BC14C56"/>
    <w:multiLevelType w:val="hybridMultilevel"/>
    <w:tmpl w:val="E0FA712A"/>
    <w:lvl w:ilvl="0" w:tplc="C1E64DA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96524"/>
    <w:rsid w:val="0000406C"/>
    <w:rsid w:val="00071C17"/>
    <w:rsid w:val="000D25CF"/>
    <w:rsid w:val="001F69AE"/>
    <w:rsid w:val="003367E1"/>
    <w:rsid w:val="003A3EF2"/>
    <w:rsid w:val="00546A4F"/>
    <w:rsid w:val="00595640"/>
    <w:rsid w:val="005B3561"/>
    <w:rsid w:val="005E075D"/>
    <w:rsid w:val="005F4477"/>
    <w:rsid w:val="00722409"/>
    <w:rsid w:val="00742C9E"/>
    <w:rsid w:val="007D3B30"/>
    <w:rsid w:val="0087129D"/>
    <w:rsid w:val="00892264"/>
    <w:rsid w:val="00A96524"/>
    <w:rsid w:val="00B928C9"/>
    <w:rsid w:val="00C20F01"/>
    <w:rsid w:val="00D13278"/>
    <w:rsid w:val="00D77766"/>
    <w:rsid w:val="00F96AD8"/>
    <w:rsid w:val="00FB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67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6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A9652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9652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9652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A96524"/>
    <w:rPr>
      <w:b/>
      <w:bCs/>
    </w:rPr>
  </w:style>
  <w:style w:type="paragraph" w:styleId="a6">
    <w:name w:val="List Paragraph"/>
    <w:basedOn w:val="a"/>
    <w:uiPriority w:val="34"/>
    <w:qFormat/>
    <w:rsid w:val="00FB251A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722409"/>
    <w:rPr>
      <w:color w:val="0000FF"/>
      <w:u w:val="single"/>
    </w:rPr>
  </w:style>
  <w:style w:type="character" w:customStyle="1" w:styleId="highlight">
    <w:name w:val="highlight"/>
    <w:basedOn w:val="a0"/>
    <w:rsid w:val="007224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39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znanium.ru/catalog/publishers/books?ref=290acd47-9d7a-11e5-8e9e-90b11c31de4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nanium.ru/catalog/authors/bazenov-urij-mihajlovi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Қанаш Тайшықова</cp:lastModifiedBy>
  <cp:revision>24</cp:revision>
  <dcterms:created xsi:type="dcterms:W3CDTF">2020-03-31T11:05:00Z</dcterms:created>
  <dcterms:modified xsi:type="dcterms:W3CDTF">2026-05-21T06:42:00Z</dcterms:modified>
</cp:coreProperties>
</file>