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3D2" w:rsidRPr="005563D2" w:rsidRDefault="008839B7" w:rsidP="005563D2">
      <w:pPr>
        <w:keepNext/>
        <w:keepLines/>
        <w:spacing w:after="0" w:line="240" w:lineRule="auto"/>
        <w:jc w:val="center"/>
        <w:rPr>
          <w:rFonts w:ascii="Times New Roman" w:eastAsiaTheme="minorHAnsi" w:hAnsi="Times New Roman"/>
          <w:b/>
          <w:bCs/>
          <w:color w:val="000000"/>
          <w:sz w:val="28"/>
          <w:szCs w:val="28"/>
          <w:lang w:val="kk-KZ"/>
        </w:rPr>
      </w:pPr>
      <w:r w:rsidRPr="005563D2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563D2" w:rsidRPr="005563D2">
        <w:rPr>
          <w:rFonts w:ascii="Times New Roman" w:hAnsi="Times New Roman"/>
          <w:b/>
          <w:sz w:val="28"/>
          <w:szCs w:val="28"/>
          <w:lang w:val="kk-KZ"/>
        </w:rPr>
        <w:t>«</w:t>
      </w:r>
      <w:r w:rsidR="005563D2" w:rsidRPr="005563D2"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  <w:t>Көлік құрылымдарының құрылысын</w:t>
      </w:r>
    </w:p>
    <w:p w:rsidR="005563D2" w:rsidRPr="005563D2" w:rsidRDefault="005563D2" w:rsidP="005563D2">
      <w:pPr>
        <w:keepNext/>
        <w:keepLines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563D2">
        <w:rPr>
          <w:rFonts w:ascii="Times New Roman" w:hAnsi="Times New Roman"/>
          <w:b/>
          <w:bCs/>
          <w:color w:val="000000"/>
          <w:sz w:val="28"/>
          <w:szCs w:val="28"/>
          <w:lang w:val="kk-KZ"/>
        </w:rPr>
        <w:t>ұйымдастыру және жоспарлау</w:t>
      </w:r>
      <w:r w:rsidRPr="005563D2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:rsidR="005563D2" w:rsidRPr="005563D2" w:rsidRDefault="005563D2" w:rsidP="005563D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5563D2" w:rsidRPr="005563D2" w:rsidRDefault="005563D2" w:rsidP="005563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:rsidR="005563D2" w:rsidRPr="005563D2" w:rsidRDefault="005563D2" w:rsidP="005563D2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kk-KZ"/>
        </w:rPr>
      </w:pPr>
    </w:p>
    <w:p w:rsidR="005563D2" w:rsidRPr="005563D2" w:rsidRDefault="005563D2" w:rsidP="005563D2">
      <w:pPr>
        <w:widowControl w:val="0"/>
        <w:tabs>
          <w:tab w:val="left" w:pos="5245"/>
          <w:tab w:val="left" w:pos="5812"/>
        </w:tabs>
        <w:autoSpaceDE w:val="0"/>
        <w:autoSpaceDN w:val="0"/>
        <w:adjustRightInd w:val="0"/>
        <w:spacing w:after="0" w:line="240" w:lineRule="auto"/>
        <w:ind w:firstLine="4820"/>
        <w:rPr>
          <w:rFonts w:ascii="Times New Roman" w:eastAsia="Times New Roman" w:hAnsi="Times New Roman"/>
          <w:b/>
          <w:bCs/>
          <w:sz w:val="28"/>
          <w:szCs w:val="28"/>
          <w:lang w:val="kk-KZ"/>
        </w:rPr>
      </w:pPr>
    </w:p>
    <w:p w:rsidR="005563D2" w:rsidRPr="005563D2" w:rsidRDefault="005563D2" w:rsidP="000B517C">
      <w:pPr>
        <w:tabs>
          <w:tab w:val="left" w:pos="284"/>
        </w:tabs>
        <w:spacing w:after="0" w:line="24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kk-KZ" w:eastAsia="en-US"/>
        </w:rPr>
      </w:pPr>
      <w:r w:rsidRPr="005563D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5563D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:rsidR="005563D2" w:rsidRPr="005563D2" w:rsidRDefault="005563D2" w:rsidP="000B51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5563D2" w:rsidRPr="005563D2" w:rsidRDefault="005563D2" w:rsidP="000B517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5563D2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5563D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5563D2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5563D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5563D2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en-US"/>
        </w:rPr>
      </w:pPr>
    </w:p>
    <w:p w:rsidR="005563D2" w:rsidRPr="000B517C" w:rsidRDefault="005563D2" w:rsidP="000B517C">
      <w:pPr>
        <w:spacing w:after="0" w:line="240" w:lineRule="auto"/>
        <w:jc w:val="both"/>
        <w:rPr>
          <w:rFonts w:ascii="Times New Roman" w:hAnsi="Times New Roman"/>
          <w:b/>
          <w:bCs/>
          <w:i/>
          <w:sz w:val="28"/>
          <w:szCs w:val="28"/>
          <w:lang w:val="kk-KZ"/>
        </w:rPr>
      </w:pPr>
      <w:r w:rsidRPr="000B517C">
        <w:rPr>
          <w:rFonts w:ascii="Times New Roman" w:hAnsi="Times New Roman" w:cs="Times New Roman"/>
          <w:b/>
          <w:bCs/>
          <w:i/>
          <w:sz w:val="28"/>
          <w:szCs w:val="28"/>
          <w:lang w:val="kk-KZ"/>
        </w:rPr>
        <w:t>М126</w:t>
      </w:r>
      <w:r w:rsidRPr="000B517C">
        <w:rPr>
          <w:rFonts w:ascii="Times New Roman" w:hAnsi="Times New Roman"/>
          <w:b/>
          <w:bCs/>
          <w:i/>
          <w:sz w:val="28"/>
          <w:szCs w:val="28"/>
          <w:lang w:val="kk-KZ"/>
        </w:rPr>
        <w:t xml:space="preserve"> – </w:t>
      </w:r>
      <w:r w:rsidRPr="000B517C">
        <w:rPr>
          <w:rFonts w:ascii="Times New Roman" w:hAnsi="Times New Roman"/>
          <w:b/>
          <w:bCs/>
          <w:i/>
          <w:sz w:val="28"/>
          <w:szCs w:val="28"/>
          <w:lang w:val="kk-KZ" w:bidi="ar-DZ"/>
        </w:rPr>
        <w:t>«</w:t>
      </w:r>
      <w:r w:rsidRPr="000B517C">
        <w:rPr>
          <w:rFonts w:ascii="Times New Roman" w:hAnsi="Times New Roman"/>
          <w:b/>
          <w:bCs/>
          <w:i/>
          <w:color w:val="000000"/>
          <w:sz w:val="28"/>
          <w:szCs w:val="28"/>
          <w:lang w:val="kk-KZ"/>
        </w:rPr>
        <w:t>Көлік құрылысы</w:t>
      </w:r>
      <w:r w:rsidRPr="000B517C">
        <w:rPr>
          <w:rFonts w:ascii="Times New Roman" w:hAnsi="Times New Roman"/>
          <w:b/>
          <w:bCs/>
          <w:i/>
          <w:sz w:val="28"/>
          <w:szCs w:val="28"/>
          <w:lang w:val="kk-KZ"/>
        </w:rPr>
        <w:t>»</w:t>
      </w:r>
    </w:p>
    <w:p w:rsidR="005563D2" w:rsidRPr="005563D2" w:rsidRDefault="005563D2" w:rsidP="000B517C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Arial"/>
          <w:bCs/>
          <w:i/>
          <w:sz w:val="20"/>
          <w:szCs w:val="20"/>
          <w:lang w:val="kk-KZ"/>
        </w:rPr>
      </w:pPr>
      <w:r w:rsidRPr="005563D2">
        <w:rPr>
          <w:rFonts w:ascii="Times New Roman" w:eastAsia="Times New Roman" w:hAnsi="Times New Roman" w:cs="Arial"/>
          <w:bCs/>
          <w:i/>
          <w:sz w:val="20"/>
          <w:szCs w:val="20"/>
          <w:lang w:val="kk-KZ"/>
        </w:rPr>
        <w:t xml:space="preserve">шифр </w:t>
      </w:r>
      <w:r w:rsidRPr="005563D2">
        <w:rPr>
          <w:rFonts w:ascii="Times New Roman" w:eastAsia="Times New Roman" w:hAnsi="Times New Roman" w:cs="Arial"/>
          <w:bCs/>
          <w:i/>
          <w:sz w:val="20"/>
          <w:szCs w:val="20"/>
          <w:lang w:val="kk-KZ"/>
        </w:rPr>
        <w:tab/>
        <w:t xml:space="preserve">    білім беру бағдармалар тобы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val="kk-KZ" w:eastAsia="ko-KR"/>
        </w:rPr>
      </w:pPr>
    </w:p>
    <w:p w:rsidR="005563D2" w:rsidRPr="000B517C" w:rsidRDefault="005563D2" w:rsidP="000B517C">
      <w:pPr>
        <w:keepNext/>
        <w:keepLines/>
        <w:spacing w:after="0" w:line="240" w:lineRule="auto"/>
        <w:jc w:val="both"/>
        <w:rPr>
          <w:rFonts w:ascii="Times New Roman" w:hAnsi="Times New Roman"/>
          <w:bCs/>
          <w:color w:val="000000"/>
          <w:sz w:val="28"/>
          <w:szCs w:val="28"/>
          <w:lang w:val="kk-KZ" w:eastAsia="en-US"/>
        </w:rPr>
      </w:pPr>
      <w:r w:rsidRPr="005563D2"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Pr="005563D2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 xml:space="preserve"> Тестке </w:t>
      </w:r>
      <w:r w:rsidRPr="005563D2">
        <w:rPr>
          <w:rFonts w:ascii="Times New Roman" w:hAnsi="Times New Roman"/>
          <w:sz w:val="28"/>
          <w:szCs w:val="28"/>
          <w:lang w:val="kk-KZ"/>
        </w:rPr>
        <w:t>«</w:t>
      </w:r>
      <w:r w:rsidRPr="005563D2">
        <w:rPr>
          <w:rFonts w:ascii="Times New Roman" w:hAnsi="Times New Roman"/>
          <w:bCs/>
          <w:color w:val="000000"/>
          <w:sz w:val="28"/>
          <w:szCs w:val="28"/>
          <w:lang w:val="kk-KZ"/>
        </w:rPr>
        <w:t>Көлік құрылымдарының құрылысын</w:t>
      </w:r>
      <w:r w:rsidR="000B517C">
        <w:rPr>
          <w:rFonts w:ascii="Times New Roman" w:hAnsi="Times New Roman"/>
          <w:bCs/>
          <w:color w:val="000000"/>
          <w:sz w:val="28"/>
          <w:szCs w:val="28"/>
          <w:lang w:val="kk-KZ" w:eastAsia="en-US"/>
        </w:rPr>
        <w:t xml:space="preserve">  </w:t>
      </w:r>
      <w:r w:rsidRPr="005563D2">
        <w:rPr>
          <w:rFonts w:ascii="Times New Roman" w:hAnsi="Times New Roman"/>
          <w:bCs/>
          <w:color w:val="000000"/>
          <w:sz w:val="28"/>
          <w:szCs w:val="28"/>
          <w:lang w:val="kk-KZ"/>
        </w:rPr>
        <w:t>ұйымдастыру және жоспарлау</w:t>
      </w:r>
      <w:r w:rsidRPr="005563D2">
        <w:rPr>
          <w:rFonts w:ascii="Times New Roman" w:hAnsi="Times New Roman"/>
          <w:sz w:val="28"/>
          <w:szCs w:val="28"/>
          <w:lang w:val="kk-KZ"/>
        </w:rPr>
        <w:t>» пәні бойынша жұмыс  бағдарламасы (силлабус) негізіндегі оқу материалдары келесі бөлімдер түрінде енгізілген. Тапсырмалар оқыту тілінде (қазақша) ұсынылған.</w:t>
      </w:r>
    </w:p>
    <w:p w:rsidR="005563D2" w:rsidRPr="005563D2" w:rsidRDefault="005563D2" w:rsidP="005563D2">
      <w:pPr>
        <w:tabs>
          <w:tab w:val="left" w:pos="195"/>
          <w:tab w:val="left" w:pos="5670"/>
          <w:tab w:val="right" w:pos="9354"/>
        </w:tabs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color w:val="000000"/>
          <w:sz w:val="28"/>
          <w:szCs w:val="28"/>
          <w:lang w:val="kk-KZ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531"/>
        <w:gridCol w:w="1557"/>
        <w:gridCol w:w="1705"/>
      </w:tblGrid>
      <w:tr w:rsidR="005563D2" w:rsidRPr="000B517C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5563D2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 w:rsidRPr="000B51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5563D2">
            <w:pPr>
              <w:spacing w:before="120" w:after="0" w:line="240" w:lineRule="auto"/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en-US"/>
              </w:rPr>
            </w:pPr>
            <w:proofErr w:type="spellStart"/>
            <w:r w:rsidRPr="000B51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Тақырыптың</w:t>
            </w:r>
            <w:proofErr w:type="spellEnd"/>
            <w:r w:rsidR="000B517C" w:rsidRPr="000B517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  <w:proofErr w:type="spellStart"/>
            <w:r w:rsidRPr="000B51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мазмұны</w:t>
            </w:r>
            <w:proofErr w:type="spellEnd"/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5563D2">
            <w:pPr>
              <w:spacing w:before="120"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 w:rsidRPr="000B517C">
              <w:rPr>
                <w:rFonts w:ascii="Times New Roman" w:hAnsi="Times New Roman" w:cs="Times New Roman"/>
                <w:b/>
                <w:sz w:val="28"/>
                <w:szCs w:val="28"/>
              </w:rPr>
              <w:t>Қиындық</w:t>
            </w:r>
            <w:proofErr w:type="spellEnd"/>
            <w:r w:rsidRPr="000B517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0B517C">
              <w:rPr>
                <w:rFonts w:ascii="Times New Roman" w:hAnsi="Times New Roman" w:cs="Times New Roman"/>
                <w:b/>
                <w:sz w:val="28"/>
                <w:szCs w:val="28"/>
              </w:rPr>
              <w:t>деңгейі</w:t>
            </w:r>
            <w:proofErr w:type="spellEnd"/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5563D2">
            <w:pPr>
              <w:spacing w:before="120" w:after="0" w:line="240" w:lineRule="auto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proofErr w:type="spellStart"/>
            <w:r w:rsidRPr="000B51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Тапсырмалар</w:t>
            </w:r>
            <w:proofErr w:type="spellEnd"/>
            <w:r w:rsidRPr="000B51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саны</w:t>
            </w:r>
          </w:p>
        </w:tc>
      </w:tr>
      <w:tr w:rsidR="005563D2" w:rsidRPr="005563D2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Құрылысты тиімді жоспарлаудың және жобалаудың негізі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</w:tr>
      <w:tr w:rsidR="005563D2" w:rsidRPr="005563D2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Ағынды құрылысты ұйымдастыру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</w:tr>
      <w:tr w:rsidR="005563D2" w:rsidRPr="005563D2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after="0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Өндірістік жоспар жасауда құрылыс өндірісін моделдеу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lang w:eastAsia="en-US"/>
              </w:rPr>
            </w:pP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</w:tr>
      <w:tr w:rsidR="005563D2" w:rsidRPr="005563D2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3D2" w:rsidRPr="000B517C" w:rsidRDefault="005563D2" w:rsidP="000B517C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Дайындық кезеңін ұйымдастыру</w:t>
            </w:r>
          </w:p>
          <w:p w:rsidR="005563D2" w:rsidRPr="000B517C" w:rsidRDefault="005563D2" w:rsidP="000B517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lang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</w:tr>
      <w:tr w:rsidR="005563D2" w:rsidRPr="005563D2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3D2" w:rsidRPr="000B517C" w:rsidRDefault="005563D2" w:rsidP="000B517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Көлік құрылымдарына арналған жер жұмыстарын  ұйымдастыру жұмыстары</w:t>
            </w:r>
          </w:p>
          <w:p w:rsidR="005563D2" w:rsidRPr="000B517C" w:rsidRDefault="005563D2" w:rsidP="000B517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</w:tr>
      <w:tr w:rsidR="005563D2" w:rsidRPr="005563D2" w:rsidTr="000B517C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before="120"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0B517C" w:rsidRDefault="005563D2" w:rsidP="000B517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B517C">
              <w:rPr>
                <w:rFonts w:ascii="Times New Roman" w:hAnsi="Times New Roman"/>
                <w:sz w:val="28"/>
                <w:szCs w:val="28"/>
                <w:lang w:val="kk-KZ"/>
              </w:rPr>
              <w:t>Көлік  нысандары  құрылысын ұйымдастыруды жобалау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5563D2" w:rsidRPr="005563D2" w:rsidRDefault="005563D2" w:rsidP="005563D2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 w:rsidRPr="005563D2"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</w:tr>
      <w:tr w:rsidR="005563D2" w:rsidRPr="005563D2" w:rsidTr="000B517C">
        <w:trPr>
          <w:trHeight w:val="20"/>
        </w:trPr>
        <w:tc>
          <w:tcPr>
            <w:tcW w:w="60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</w:pPr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>Тест</w:t>
            </w:r>
            <w:proofErr w:type="gramStart"/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ko-KR"/>
              </w:rPr>
              <w:t>i</w:t>
            </w:r>
            <w:proofErr w:type="gramEnd"/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>н</w:t>
            </w:r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ko-KR"/>
              </w:rPr>
              <w:t>i</w:t>
            </w:r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>ң б</w:t>
            </w:r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ko-KR"/>
              </w:rPr>
              <w:t>i</w:t>
            </w:r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 xml:space="preserve">р </w:t>
            </w:r>
            <w:proofErr w:type="spellStart"/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>нұсқасындағы</w:t>
            </w:r>
            <w:proofErr w:type="spellEnd"/>
            <w:r w:rsidR="000B517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ko-KR"/>
              </w:rPr>
              <w:t xml:space="preserve"> </w:t>
            </w:r>
            <w:proofErr w:type="spellStart"/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>тапсырмалар</w:t>
            </w:r>
            <w:proofErr w:type="spellEnd"/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ko-KR"/>
              </w:rPr>
              <w:t xml:space="preserve"> саны</w:t>
            </w:r>
            <w:r w:rsidRPr="005563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3D2" w:rsidRPr="005563D2" w:rsidRDefault="005563D2" w:rsidP="005563D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 w:after="0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kk-KZ" w:eastAsia="en-US"/>
              </w:rPr>
            </w:pPr>
            <w:r w:rsidRPr="005563D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kk-KZ" w:eastAsia="en-US"/>
              </w:rPr>
              <w:t>20</w:t>
            </w:r>
          </w:p>
        </w:tc>
      </w:tr>
    </w:tbl>
    <w:p w:rsidR="005563D2" w:rsidRPr="005563D2" w:rsidRDefault="005563D2" w:rsidP="005563D2">
      <w:pPr>
        <w:spacing w:after="0" w:line="240" w:lineRule="auto"/>
        <w:jc w:val="both"/>
        <w:rPr>
          <w:rFonts w:ascii="Times New Roman" w:hAnsi="Times New Roman" w:cs="Times New Roman"/>
          <w:bCs/>
          <w:sz w:val="10"/>
          <w:szCs w:val="10"/>
          <w:lang w:val="en-US" w:eastAsia="en-US"/>
        </w:rPr>
      </w:pPr>
    </w:p>
    <w:p w:rsidR="000B517C" w:rsidRDefault="005563D2" w:rsidP="000B517C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b/>
          <w:sz w:val="28"/>
          <w:szCs w:val="28"/>
          <w:lang w:val="be-BY"/>
        </w:rPr>
        <w:lastRenderedPageBreak/>
        <w:t>4. Тапсырма мазмұнының сипаттамасы</w:t>
      </w: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 xml:space="preserve">: </w:t>
      </w:r>
    </w:p>
    <w:p w:rsidR="005563D2" w:rsidRPr="005563D2" w:rsidRDefault="005563D2" w:rsidP="000B517C">
      <w:pPr>
        <w:keepNext/>
        <w:keepLine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sz w:val="28"/>
          <w:szCs w:val="28"/>
          <w:lang w:val="kk-KZ"/>
        </w:rPr>
        <w:t xml:space="preserve">Тест тапсырмаларының мазмұны  </w:t>
      </w:r>
      <w:r w:rsidRPr="005563D2">
        <w:rPr>
          <w:rFonts w:ascii="Times New Roman" w:hAnsi="Times New Roman"/>
          <w:sz w:val="28"/>
          <w:szCs w:val="28"/>
          <w:lang w:val="kk-KZ"/>
        </w:rPr>
        <w:t>«</w:t>
      </w:r>
      <w:r w:rsidRPr="005563D2">
        <w:rPr>
          <w:rFonts w:ascii="Times New Roman" w:hAnsi="Times New Roman"/>
          <w:bCs/>
          <w:color w:val="000000"/>
          <w:sz w:val="28"/>
          <w:szCs w:val="28"/>
          <w:lang w:val="kk-KZ"/>
        </w:rPr>
        <w:t>Көлік құрылымдарының құрылысын ұйымдастыру және жоспарлау</w:t>
      </w:r>
      <w:r w:rsidRPr="005563D2">
        <w:rPr>
          <w:rFonts w:ascii="Times New Roman" w:hAnsi="Times New Roman"/>
          <w:sz w:val="28"/>
          <w:szCs w:val="28"/>
          <w:lang w:val="kk-KZ"/>
        </w:rPr>
        <w:t xml:space="preserve">»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 xml:space="preserve">пәнінің типтік оқу бағдарламасында келтірілген тақырыптарға сәйкес келеді. Бұл мазмұнда:  </w:t>
      </w:r>
      <w:r w:rsidRPr="005563D2">
        <w:rPr>
          <w:rFonts w:ascii="Times New Roman" w:hAnsi="Times New Roman"/>
          <w:sz w:val="28"/>
          <w:szCs w:val="28"/>
          <w:lang w:val="kk-KZ"/>
        </w:rPr>
        <w:t>Құрылысты тиімді жоспарлаудың және жобалаудың негізі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 xml:space="preserve"> сұрақтар</w:t>
      </w:r>
      <w:r w:rsidRPr="005563D2">
        <w:rPr>
          <w:rFonts w:ascii="Times New Roman" w:hAnsi="Times New Roman"/>
          <w:sz w:val="28"/>
          <w:szCs w:val="28"/>
          <w:lang w:val="kk-KZ"/>
        </w:rPr>
        <w:t>;</w:t>
      </w:r>
      <w:r w:rsidRPr="005563D2">
        <w:rPr>
          <w:rFonts w:ascii="Times New Roman" w:hAnsi="Times New Roman" w:cs="Times New Roman"/>
          <w:color w:val="212121"/>
          <w:sz w:val="28"/>
          <w:szCs w:val="28"/>
          <w:lang w:val="kk-KZ"/>
        </w:rPr>
        <w:t>Ағынды және ұзақ мерзімді жұмыс ұйымдастыру әдістері</w:t>
      </w:r>
      <w:r w:rsidRPr="005563D2">
        <w:rPr>
          <w:rFonts w:ascii="Times New Roman" w:hAnsi="Times New Roman"/>
          <w:color w:val="212121"/>
          <w:sz w:val="28"/>
          <w:szCs w:val="28"/>
          <w:lang w:val="kk-KZ"/>
        </w:rPr>
        <w:t xml:space="preserve">; </w:t>
      </w:r>
      <w:r w:rsidRPr="005563D2">
        <w:rPr>
          <w:rFonts w:ascii="Times New Roman" w:hAnsi="Times New Roman"/>
          <w:sz w:val="28"/>
          <w:szCs w:val="28"/>
          <w:lang w:val="kk-KZ"/>
        </w:rPr>
        <w:t>К</w:t>
      </w:r>
      <w:r w:rsidRPr="005563D2">
        <w:rPr>
          <w:rFonts w:ascii="Times New Roman" w:hAnsi="Times New Roman" w:cs="Times New Roman"/>
          <w:color w:val="212121"/>
          <w:sz w:val="28"/>
          <w:szCs w:val="28"/>
          <w:lang w:val="kk-KZ"/>
        </w:rPr>
        <w:t>өлік құр</w:t>
      </w:r>
      <w:r w:rsidRPr="005563D2">
        <w:rPr>
          <w:rFonts w:ascii="Times New Roman" w:hAnsi="Times New Roman"/>
          <w:color w:val="212121"/>
          <w:sz w:val="28"/>
          <w:szCs w:val="28"/>
          <w:lang w:val="kk-KZ"/>
        </w:rPr>
        <w:t>ылымдарынқұрылысы</w:t>
      </w:r>
      <w:r w:rsidRPr="005563D2">
        <w:rPr>
          <w:rFonts w:ascii="Times New Roman" w:hAnsi="Times New Roman" w:cs="Times New Roman"/>
          <w:color w:val="212121"/>
          <w:sz w:val="28"/>
          <w:szCs w:val="28"/>
          <w:lang w:val="kk-KZ"/>
        </w:rPr>
        <w:t xml:space="preserve"> кезінде ұзақ мерзімді ағындарды ұйымдастырудың негізгі ережелері</w:t>
      </w:r>
      <w:r w:rsidRPr="005563D2">
        <w:rPr>
          <w:rFonts w:ascii="Times New Roman" w:hAnsi="Times New Roman"/>
          <w:color w:val="212121"/>
          <w:sz w:val="28"/>
          <w:szCs w:val="28"/>
          <w:lang w:val="kk-KZ"/>
        </w:rPr>
        <w:t xml:space="preserve">; </w:t>
      </w:r>
      <w:r w:rsidRPr="005563D2">
        <w:rPr>
          <w:rFonts w:ascii="Times New Roman" w:hAnsi="Times New Roman" w:cs="Times New Roman"/>
          <w:color w:val="212121"/>
          <w:sz w:val="28"/>
          <w:szCs w:val="28"/>
          <w:lang w:val="kk-KZ"/>
        </w:rPr>
        <w:t>Құрылыс ұйымдарын материалдық-техникалық қамтамасыз ету, күнтізбелік және желілік жоспарлау, құрылыс жоспарларын жобалау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 xml:space="preserve"> мәселелеріқамтылған</w:t>
      </w:r>
      <w:r w:rsidRPr="005563D2">
        <w:rPr>
          <w:rFonts w:ascii="Times New Roman" w:hAnsi="Times New Roman"/>
          <w:sz w:val="28"/>
          <w:szCs w:val="28"/>
          <w:lang w:val="kk-KZ"/>
        </w:rPr>
        <w:t>.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5563D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en-US"/>
        </w:rPr>
      </w:pPr>
      <w:r w:rsidRPr="005563D2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2,5 минут.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sz w:val="28"/>
          <w:szCs w:val="28"/>
          <w:lang w:val="kk-KZ"/>
        </w:rPr>
        <w:t>Тест орындалуыныңжалпыуақыты – 50 минут.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>6. Тестiнiң</w:t>
      </w:r>
      <w:r w:rsidR="000B517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>бiр</w:t>
      </w:r>
      <w:r w:rsidR="000B517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>нұсқасындағы</w:t>
      </w:r>
      <w:r w:rsidR="000B517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b/>
          <w:sz w:val="28"/>
          <w:szCs w:val="28"/>
          <w:lang w:val="kk-KZ"/>
        </w:rPr>
        <w:t>тапсырмалар саны: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sz w:val="28"/>
          <w:szCs w:val="28"/>
          <w:lang w:val="kk-KZ"/>
        </w:rPr>
        <w:t>Тестінің</w:t>
      </w:r>
      <w:r w:rsidR="000B517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>бір</w:t>
      </w:r>
      <w:r w:rsidR="000B517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>нұсқасында – 20 тапсырма.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563D2">
        <w:rPr>
          <w:rFonts w:ascii="Times New Roman" w:hAnsi="Times New Roman" w:cs="Times New Roman"/>
          <w:sz w:val="28"/>
          <w:szCs w:val="28"/>
          <w:lang w:val="kk-KZ"/>
        </w:rPr>
        <w:t>Қиындық</w:t>
      </w:r>
      <w:r w:rsidR="000B517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>деңгейі</w:t>
      </w:r>
      <w:r w:rsidR="000B517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>бойынша тест тапсырмаларының</w:t>
      </w:r>
      <w:r w:rsidR="000B517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563D2">
        <w:rPr>
          <w:rFonts w:ascii="Times New Roman" w:hAnsi="Times New Roman" w:cs="Times New Roman"/>
          <w:sz w:val="28"/>
          <w:szCs w:val="28"/>
          <w:lang w:val="kk-KZ"/>
        </w:rPr>
        <w:t>бөлінуі:</w:t>
      </w:r>
    </w:p>
    <w:p w:rsidR="005563D2" w:rsidRPr="005563D2" w:rsidRDefault="005563D2" w:rsidP="000B517C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3D2">
        <w:rPr>
          <w:rFonts w:ascii="Times New Roman" w:hAnsi="Times New Roman" w:cs="Times New Roman"/>
          <w:sz w:val="28"/>
          <w:szCs w:val="28"/>
        </w:rPr>
        <w:t>жеңі</w:t>
      </w:r>
      <w:proofErr w:type="gramStart"/>
      <w:r w:rsidRPr="005563D2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5563D2">
        <w:rPr>
          <w:rFonts w:ascii="Times New Roman" w:hAnsi="Times New Roman" w:cs="Times New Roman"/>
          <w:sz w:val="28"/>
          <w:szCs w:val="28"/>
        </w:rPr>
        <w:t xml:space="preserve"> (A) – 6 </w:t>
      </w:r>
      <w:proofErr w:type="spellStart"/>
      <w:r w:rsidRPr="005563D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5563D2">
        <w:rPr>
          <w:rFonts w:ascii="Times New Roman" w:hAnsi="Times New Roman" w:cs="Times New Roman"/>
          <w:sz w:val="28"/>
          <w:szCs w:val="28"/>
        </w:rPr>
        <w:t xml:space="preserve"> (30%);</w:t>
      </w:r>
    </w:p>
    <w:p w:rsidR="005563D2" w:rsidRPr="005563D2" w:rsidRDefault="005563D2" w:rsidP="000B517C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3D2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5563D2">
        <w:rPr>
          <w:rFonts w:ascii="Times New Roman" w:hAnsi="Times New Roman" w:cs="Times New Roman"/>
          <w:sz w:val="28"/>
          <w:szCs w:val="28"/>
        </w:rPr>
        <w:t xml:space="preserve"> (B) – 8 </w:t>
      </w:r>
      <w:proofErr w:type="spellStart"/>
      <w:r w:rsidRPr="005563D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5563D2">
        <w:rPr>
          <w:rFonts w:ascii="Times New Roman" w:hAnsi="Times New Roman" w:cs="Times New Roman"/>
          <w:sz w:val="28"/>
          <w:szCs w:val="28"/>
        </w:rPr>
        <w:t xml:space="preserve"> (40%);</w:t>
      </w:r>
    </w:p>
    <w:p w:rsidR="005563D2" w:rsidRPr="005563D2" w:rsidRDefault="005563D2" w:rsidP="000B517C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563D2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5563D2">
        <w:rPr>
          <w:rFonts w:ascii="Times New Roman" w:hAnsi="Times New Roman" w:cs="Times New Roman"/>
          <w:sz w:val="28"/>
          <w:szCs w:val="28"/>
        </w:rPr>
        <w:t xml:space="preserve"> (C) – 6 </w:t>
      </w:r>
      <w:proofErr w:type="spellStart"/>
      <w:r w:rsidRPr="005563D2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5563D2">
        <w:rPr>
          <w:rFonts w:ascii="Times New Roman" w:hAnsi="Times New Roman" w:cs="Times New Roman"/>
          <w:sz w:val="28"/>
          <w:szCs w:val="28"/>
        </w:rPr>
        <w:t xml:space="preserve"> (30%).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5563D2"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 w:rsidRPr="005563D2"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 w:rsidR="000B517C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 w:rsidRPr="005563D2">
        <w:rPr>
          <w:rFonts w:ascii="Times New Roman" w:hAnsi="Times New Roman"/>
          <w:b/>
          <w:sz w:val="28"/>
          <w:szCs w:val="28"/>
        </w:rPr>
        <w:t>: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563D2"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 w:rsidRPr="005563D2">
        <w:rPr>
          <w:rFonts w:ascii="Times New Roman" w:hAnsi="Times New Roman"/>
          <w:sz w:val="28"/>
          <w:szCs w:val="28"/>
        </w:rPr>
        <w:t>тапсырмалары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жабық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формада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беріледі</w:t>
      </w:r>
      <w:proofErr w:type="spellEnd"/>
      <w:r w:rsidRPr="005563D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563D2">
        <w:rPr>
          <w:rFonts w:ascii="Times New Roman" w:hAnsi="Times New Roman"/>
          <w:sz w:val="28"/>
          <w:szCs w:val="28"/>
        </w:rPr>
        <w:t>Ұсынылған</w:t>
      </w:r>
      <w:proofErr w:type="spellEnd"/>
      <w:r w:rsidRPr="005563D2"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 w:rsidRPr="005563D2">
        <w:rPr>
          <w:rFonts w:ascii="Times New Roman" w:hAnsi="Times New Roman"/>
          <w:sz w:val="28"/>
          <w:szCs w:val="28"/>
        </w:rPr>
        <w:t>жауап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нұсқасынан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бі</w:t>
      </w:r>
      <w:proofErr w:type="gramStart"/>
      <w:r w:rsidRPr="005563D2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жауапты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таңдау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керек</w:t>
      </w:r>
      <w:proofErr w:type="spellEnd"/>
      <w:r w:rsidRPr="005563D2">
        <w:rPr>
          <w:rFonts w:ascii="Times New Roman" w:hAnsi="Times New Roman"/>
          <w:sz w:val="28"/>
          <w:szCs w:val="28"/>
        </w:rPr>
        <w:t>.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5563D2"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5563D2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="000B517C">
        <w:rPr>
          <w:rFonts w:ascii="Times New Roman" w:hAnsi="Times New Roman"/>
          <w:b/>
          <w:bCs/>
          <w:sz w:val="28"/>
          <w:szCs w:val="28"/>
          <w:lang w:val="kk-KZ" w:eastAsia="ko-KR"/>
        </w:rPr>
        <w:t xml:space="preserve"> </w:t>
      </w:r>
      <w:proofErr w:type="spellStart"/>
      <w:r w:rsidRPr="005563D2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="000B517C">
        <w:rPr>
          <w:rFonts w:ascii="Times New Roman" w:hAnsi="Times New Roman"/>
          <w:b/>
          <w:bCs/>
          <w:sz w:val="28"/>
          <w:szCs w:val="28"/>
          <w:lang w:val="kk-KZ" w:eastAsia="ko-KR"/>
        </w:rPr>
        <w:t xml:space="preserve"> </w:t>
      </w:r>
      <w:proofErr w:type="spellStart"/>
      <w:proofErr w:type="gramStart"/>
      <w:r w:rsidRPr="005563D2"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 w:rsidRPr="005563D2"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 w:rsidRPr="005563D2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5563D2" w:rsidRPr="005563D2" w:rsidRDefault="005563D2" w:rsidP="000B517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 w:rsidR="000B517C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 w:rsidR="000B517C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 w:rsidRPr="005563D2"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 w:rsidR="000B517C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 w:rsidR="000B517C">
        <w:rPr>
          <w:rFonts w:ascii="Times New Roman" w:hAnsi="Times New Roman"/>
          <w:sz w:val="28"/>
          <w:szCs w:val="28"/>
          <w:lang w:val="kk-KZ" w:eastAsia="ko-KR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 w:rsidRPr="005563D2"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 w:rsidRPr="005563D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563D2">
        <w:rPr>
          <w:rFonts w:ascii="Times New Roman" w:hAnsi="Times New Roman"/>
          <w:sz w:val="28"/>
          <w:szCs w:val="28"/>
        </w:rPr>
        <w:t>одан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</w:rPr>
        <w:t>басқа</w:t>
      </w:r>
      <w:proofErr w:type="spellEnd"/>
      <w:r w:rsidR="000B517C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 w:rsidRPr="005563D2"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 w:rsidRPr="005563D2"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 w:rsidRPr="005563D2"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:rsidR="006A4A85" w:rsidRPr="00A7260B" w:rsidRDefault="006A4A85" w:rsidP="006A4A85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</w:rPr>
      </w:pPr>
      <w:r w:rsidRPr="00A7260B">
        <w:rPr>
          <w:rFonts w:ascii="Times New Roman" w:hAnsi="Times New Roman" w:cs="Times New Roman"/>
          <w:b/>
          <w:sz w:val="28"/>
          <w:szCs w:val="28"/>
        </w:rPr>
        <w:t xml:space="preserve">9. </w:t>
      </w:r>
      <w:proofErr w:type="spellStart"/>
      <w:r w:rsidRPr="00A7260B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A7260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proofErr w:type="spellStart"/>
      <w:r w:rsidRPr="00A7260B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A7260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proofErr w:type="spellStart"/>
      <w:r w:rsidRPr="00A7260B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A7260B">
        <w:rPr>
          <w:rFonts w:ascii="Times New Roman" w:hAnsi="Times New Roman" w:cs="Times New Roman"/>
          <w:b/>
          <w:sz w:val="28"/>
          <w:szCs w:val="28"/>
        </w:rPr>
        <w:t>: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260B">
        <w:rPr>
          <w:rFonts w:ascii="Times New Roman" w:hAnsi="Times New Roman" w:cs="Times New Roman"/>
          <w:sz w:val="28"/>
          <w:szCs w:val="28"/>
        </w:rPr>
        <w:t xml:space="preserve">Сироткин Н. А.,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Ольховиков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С. Э. Организация и планирование строительного производства. Учебное пособие. </w:t>
      </w:r>
      <w:r w:rsidRPr="00A7260B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A7260B">
        <w:rPr>
          <w:rFonts w:ascii="Times New Roman" w:hAnsi="Times New Roman" w:cs="Times New Roman"/>
          <w:sz w:val="28"/>
          <w:szCs w:val="28"/>
        </w:rPr>
        <w:t xml:space="preserve">: 978-5-4475-6006-5. – Москва-Берлин: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Директ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>-Медиа, 2015. – 212 с.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Уразбеков</w:t>
      </w:r>
      <w:proofErr w:type="spellEnd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 xml:space="preserve"> А.К., </w:t>
      </w:r>
      <w:proofErr w:type="spellStart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Ермаханова</w:t>
      </w:r>
      <w:proofErr w:type="spellEnd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 xml:space="preserve"> Р.С., </w:t>
      </w:r>
      <w:proofErr w:type="spellStart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Толегенова</w:t>
      </w:r>
      <w:proofErr w:type="spellEnd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 xml:space="preserve"> В.С. Специальность 1409000 «Строительство железных дорог, путь и путевое </w:t>
      </w:r>
      <w:proofErr w:type="spellStart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озяйство</w:t>
      </w:r>
      <w:proofErr w:type="spellEnd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 xml:space="preserve">», квалификация «Бригадир (освобожденный) по текущему содержанию и ремонту пути и искусственных сооружений». Учебное пособие. ISBN 978-601-333-955-9. – </w:t>
      </w:r>
      <w:proofErr w:type="spellStart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Нур</w:t>
      </w:r>
      <w:proofErr w:type="spellEnd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-Султан: Некоммерческое акционерное общество «</w:t>
      </w:r>
      <w:proofErr w:type="spellStart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Talap</w:t>
      </w:r>
      <w:proofErr w:type="spellEnd"/>
      <w:r w:rsidRPr="00A7260B">
        <w:rPr>
          <w:rFonts w:ascii="Times New Roman" w:eastAsia="Times New Roman" w:hAnsi="Times New Roman" w:cs="Times New Roman"/>
          <w:bCs/>
          <w:sz w:val="28"/>
          <w:szCs w:val="28"/>
        </w:rPr>
        <w:t>», 2020. – 367 с.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>Оденбах</w:t>
      </w:r>
      <w:proofErr w:type="spellEnd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И.А., </w:t>
      </w:r>
      <w:proofErr w:type="spellStart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>Таурит</w:t>
      </w:r>
      <w:proofErr w:type="spellEnd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Е.Б., Панов Е.И. Планирование механизации транспортного строительства: учебное пособие. – Оренбург: Оренбургский государственный университет, ЭБС АСВ, 2025. – 106 c. – ISBN 978-5-7410-3368-5. – Текст: электронный // Цифровой образовательный ресурс IPR SMART: [сайт]. – URL: https://www.iprbookshop.ru/153218.html 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Кузьмина Т.К. Н.О. </w:t>
      </w:r>
      <w:proofErr w:type="spellStart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>Вотякова</w:t>
      </w:r>
      <w:proofErr w:type="spellEnd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Большакова П.В. Организация, планирование и управление строительством: учебно-методическое. – Москва: МИСИ-МГСУ, ЭБС АСВ, 2022. – 43 c. – ISBN 978-5-7264-3083-6. – Текст: электронный // Цифровой образовательный ресурс IPR SMART: [сайт]. – URL: https://www.iprbookshop.ru/131571.html 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>Горбанева</w:t>
      </w:r>
      <w:proofErr w:type="spellEnd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Е.П. Организация, планирование и управление в строительстве: учебное пособие. – Москва: </w:t>
      </w:r>
      <w:proofErr w:type="gramStart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>Ай</w:t>
      </w:r>
      <w:proofErr w:type="gramEnd"/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Пи Ар Медиа, 2021. – 119 c. – ISBN 978-5-</w:t>
      </w:r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4497-1152-6. – Текст: электронный // Цифровой образовательный ресурс IPR SMART: [сайт]. – URL: https://www.iprbookshop.ru/108317.html 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260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Манько А.В. Технология и организация строительства подземных сооружений: учебно-методическое пособие. – Москва: МИСИ-МГСУ, ЭБС АСВ, 2022. – 39 c. – ISBN 978-5-7264-3156-7. – Текст: электронный // Цифровой образовательный ресурс IPR SMART: [сайт]. – URL: https://www.iprbookshop.ru/131603.html </w:t>
      </w:r>
    </w:p>
    <w:p w:rsidR="006A4A85" w:rsidRPr="00A7260B" w:rsidRDefault="006A4A85" w:rsidP="006A4A85">
      <w:pPr>
        <w:pStyle w:val="a4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260B">
        <w:rPr>
          <w:rFonts w:ascii="Times New Roman" w:hAnsi="Times New Roman" w:cs="Times New Roman"/>
          <w:sz w:val="28"/>
          <w:szCs w:val="28"/>
        </w:rPr>
        <w:t>Сейтказинов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О.Д.,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Джолдасова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К.К.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Қ</w:t>
      </w:r>
      <w:proofErr w:type="gramStart"/>
      <w:r w:rsidRPr="00A7260B">
        <w:rPr>
          <w:rFonts w:ascii="Times New Roman" w:hAnsi="Times New Roman" w:cs="Times New Roman"/>
          <w:sz w:val="28"/>
          <w:szCs w:val="28"/>
        </w:rPr>
        <w:t>ала</w:t>
      </w:r>
      <w:proofErr w:type="spellEnd"/>
      <w:proofErr w:type="gram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құрылысы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құрылыс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жұмыстары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азаматтық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құрылыс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ресурс]: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A7260B">
        <w:rPr>
          <w:rFonts w:ascii="Times New Roman" w:hAnsi="Times New Roman" w:cs="Times New Roman"/>
          <w:sz w:val="28"/>
          <w:szCs w:val="28"/>
        </w:rPr>
        <w:t>л</w:t>
      </w:r>
      <w:proofErr w:type="gramEnd"/>
      <w:r w:rsidRPr="00A7260B">
        <w:rPr>
          <w:rFonts w:ascii="Times New Roman" w:hAnsi="Times New Roman" w:cs="Times New Roman"/>
          <w:sz w:val="28"/>
          <w:szCs w:val="28"/>
        </w:rPr>
        <w:t>ім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бағдарламалары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тобына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оқу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 w:cs="Times New Roman"/>
          <w:sz w:val="28"/>
          <w:szCs w:val="28"/>
        </w:rPr>
        <w:t>құралы</w:t>
      </w:r>
      <w:proofErr w:type="spellEnd"/>
      <w:r w:rsidRPr="00A7260B">
        <w:rPr>
          <w:rFonts w:ascii="Times New Roman" w:hAnsi="Times New Roman" w:cs="Times New Roman"/>
          <w:sz w:val="28"/>
          <w:szCs w:val="28"/>
        </w:rPr>
        <w:t>. – Алматы: ХБК, 2023. –161 б.</w:t>
      </w:r>
    </w:p>
    <w:p w:rsidR="006A4A85" w:rsidRPr="00A7260B" w:rsidRDefault="006A4A85" w:rsidP="006A4A85">
      <w:pPr>
        <w:keepNext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6A4A85" w:rsidRPr="00A7260B" w:rsidRDefault="006A4A85" w:rsidP="006A4A8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563D2" w:rsidRPr="006A4A85" w:rsidRDefault="005563D2" w:rsidP="006A4A8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bookmarkStart w:id="0" w:name="_GoBack"/>
      <w:bookmarkEnd w:id="0"/>
    </w:p>
    <w:sectPr w:rsidR="005563D2" w:rsidRPr="006A4A85" w:rsidSect="00041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571EF"/>
    <w:multiLevelType w:val="hybridMultilevel"/>
    <w:tmpl w:val="76423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65233"/>
    <w:rsid w:val="0002449D"/>
    <w:rsid w:val="00041CAC"/>
    <w:rsid w:val="000B517C"/>
    <w:rsid w:val="00256656"/>
    <w:rsid w:val="005563D2"/>
    <w:rsid w:val="006A4A85"/>
    <w:rsid w:val="008839B7"/>
    <w:rsid w:val="009D2AF2"/>
    <w:rsid w:val="00A128A9"/>
    <w:rsid w:val="00A65233"/>
    <w:rsid w:val="00C825B1"/>
    <w:rsid w:val="00DE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CAC"/>
  </w:style>
  <w:style w:type="paragraph" w:styleId="4">
    <w:name w:val="heading 4"/>
    <w:basedOn w:val="a"/>
    <w:next w:val="a"/>
    <w:link w:val="40"/>
    <w:uiPriority w:val="99"/>
    <w:semiHidden/>
    <w:unhideWhenUsed/>
    <w:qFormat/>
    <w:rsid w:val="00A65233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9"/>
    <w:semiHidden/>
    <w:rsid w:val="00A6523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A65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65233"/>
    <w:rPr>
      <w:rFonts w:ascii="Courier New" w:eastAsia="Times New Roman" w:hAnsi="Courier New" w:cs="Times New Roman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A65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A65233"/>
    <w:pPr>
      <w:spacing w:after="120" w:line="480" w:lineRule="auto"/>
      <w:ind w:left="283"/>
    </w:pPr>
    <w:rPr>
      <w:rFonts w:eastAsiaTheme="minorHAnsi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65233"/>
    <w:rPr>
      <w:rFonts w:eastAsiaTheme="minorHAnsi"/>
      <w:lang w:eastAsia="en-US"/>
    </w:rPr>
  </w:style>
  <w:style w:type="paragraph" w:styleId="3">
    <w:name w:val="Body Text Indent 3"/>
    <w:basedOn w:val="a"/>
    <w:link w:val="30"/>
    <w:uiPriority w:val="99"/>
    <w:unhideWhenUsed/>
    <w:rsid w:val="00A6523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/>
    </w:rPr>
  </w:style>
  <w:style w:type="character" w:customStyle="1" w:styleId="30">
    <w:name w:val="Основной текст с отступом 3 Знак"/>
    <w:basedOn w:val="a0"/>
    <w:link w:val="3"/>
    <w:uiPriority w:val="99"/>
    <w:rsid w:val="00A65233"/>
    <w:rPr>
      <w:rFonts w:ascii="Times New Roman" w:eastAsia="Times New Roman" w:hAnsi="Times New Roman" w:cs="Times New Roman"/>
      <w:noProof/>
      <w:sz w:val="16"/>
      <w:szCs w:val="16"/>
      <w:lang w:val="kk-KZ"/>
    </w:rPr>
  </w:style>
  <w:style w:type="character" w:customStyle="1" w:styleId="1">
    <w:name w:val="Заголовок №1_"/>
    <w:link w:val="10"/>
    <w:semiHidden/>
    <w:locked/>
    <w:rsid w:val="00A65233"/>
    <w:rPr>
      <w:sz w:val="23"/>
      <w:szCs w:val="23"/>
      <w:shd w:val="clear" w:color="auto" w:fill="FFFFFF"/>
    </w:rPr>
  </w:style>
  <w:style w:type="paragraph" w:customStyle="1" w:styleId="10">
    <w:name w:val="Заголовок №1"/>
    <w:basedOn w:val="a"/>
    <w:link w:val="1"/>
    <w:semiHidden/>
    <w:rsid w:val="00A65233"/>
    <w:pPr>
      <w:shd w:val="clear" w:color="auto" w:fill="FFFFFF"/>
      <w:spacing w:after="300" w:line="0" w:lineRule="atLeast"/>
      <w:jc w:val="center"/>
      <w:outlineLvl w:val="0"/>
    </w:pPr>
    <w:rPr>
      <w:sz w:val="23"/>
      <w:szCs w:val="23"/>
    </w:rPr>
  </w:style>
  <w:style w:type="paragraph" w:styleId="a4">
    <w:name w:val="List Paragraph"/>
    <w:basedOn w:val="a"/>
    <w:uiPriority w:val="34"/>
    <w:qFormat/>
    <w:rsid w:val="006A4A85"/>
    <w:pPr>
      <w:spacing w:after="160" w:line="259" w:lineRule="auto"/>
      <w:ind w:left="720"/>
      <w:contextualSpacing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9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638</Words>
  <Characters>3639</Characters>
  <Application>Microsoft Office Word</Application>
  <DocSecurity>0</DocSecurity>
  <Lines>30</Lines>
  <Paragraphs>8</Paragraphs>
  <ScaleCrop>false</ScaleCrop>
  <Company>Home</Company>
  <LinksUpToDate>false</LinksUpToDate>
  <CharactersWithSpaces>4269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Қанаш Тайшықова</cp:lastModifiedBy>
  <cp:revision>14</cp:revision>
  <dcterms:created xsi:type="dcterms:W3CDTF">2020-04-03T06:00:00Z</dcterms:created>
  <dcterms:modified xsi:type="dcterms:W3CDTF">2026-05-21T06:44:00Z</dcterms:modified>
</cp:coreProperties>
</file>