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939" w:rsidRDefault="00A13939" w:rsidP="00A13939">
      <w:pPr>
        <w:spacing w:after="0" w:line="240" w:lineRule="auto"/>
        <w:ind w:firstLine="709"/>
        <w:jc w:val="both"/>
        <w:rPr>
          <w:rFonts w:ascii="Times New Roman" w:hAnsi="Times New Roman"/>
          <w:sz w:val="18"/>
          <w:szCs w:val="24"/>
          <w:lang w:val="kk-KZ"/>
        </w:rPr>
      </w:pPr>
    </w:p>
    <w:p w:rsidR="00A13939" w:rsidRDefault="00A13939" w:rsidP="00A13939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«Құрылыс материалдары» </w:t>
      </w:r>
    </w:p>
    <w:p w:rsidR="00A13939" w:rsidRDefault="00A13939" w:rsidP="00A13939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пәні бойынша магистратураға түсуге арналған кешенді тестілеудің</w:t>
      </w:r>
    </w:p>
    <w:p w:rsidR="00A13939" w:rsidRDefault="00A13939" w:rsidP="00A13939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A13939" w:rsidRDefault="00A13939" w:rsidP="00A13939">
      <w:pPr>
        <w:spacing w:after="0" w:line="240" w:lineRule="auto"/>
        <w:ind w:firstLine="709"/>
        <w:jc w:val="center"/>
        <w:rPr>
          <w:rFonts w:ascii="Times New Roman" w:hAnsi="Times New Roman"/>
          <w:b/>
          <w:sz w:val="18"/>
          <w:szCs w:val="28"/>
          <w:lang w:val="kk-KZ"/>
        </w:rPr>
      </w:pP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1. Мақсаты. </w:t>
      </w:r>
      <w:r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 қабілетін анықтау.</w:t>
      </w:r>
    </w:p>
    <w:p w:rsidR="00A13939" w:rsidRDefault="00A13939" w:rsidP="00A1393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2. Міндеті. </w:t>
      </w:r>
      <w:r>
        <w:rPr>
          <w:rFonts w:ascii="Times New Roman" w:hAnsi="Times New Roman"/>
          <w:sz w:val="28"/>
          <w:szCs w:val="28"/>
          <w:lang w:val="kk-KZ"/>
        </w:rPr>
        <w:t xml:space="preserve">Келесі білім беру бағдарламалары тобы үшін түсушінің білім деңгейін анықтау: </w:t>
      </w:r>
    </w:p>
    <w:p w:rsidR="00A13939" w:rsidRDefault="00A13939" w:rsidP="00A13939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М310  Көлік иммараттары </w:t>
      </w:r>
    </w:p>
    <w:p w:rsidR="00A13939" w:rsidRDefault="00A13939" w:rsidP="00A13939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M210 Магистральдық  желілер және инфрақұрылым</w:t>
      </w:r>
    </w:p>
    <w:p w:rsidR="00A13939" w:rsidRDefault="00A13939" w:rsidP="00A13939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</w:p>
    <w:p w:rsidR="00827285" w:rsidRPr="00827285" w:rsidRDefault="00A13939" w:rsidP="00827285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827285">
        <w:rPr>
          <w:rFonts w:ascii="Times New Roman" w:hAnsi="Times New Roman"/>
          <w:b/>
          <w:sz w:val="28"/>
          <w:szCs w:val="28"/>
          <w:lang w:val="kk-KZ"/>
        </w:rPr>
        <w:t>3. Тест мазмұны:</w:t>
      </w:r>
      <w:r w:rsidR="00827285" w:rsidRPr="00827285">
        <w:rPr>
          <w:rFonts w:ascii="Times New Roman" w:hAnsi="Times New Roman"/>
          <w:b/>
          <w:sz w:val="28"/>
          <w:szCs w:val="28"/>
          <w:lang w:val="kk-KZ"/>
        </w:rPr>
        <w:t xml:space="preserve"> «Құрылыс материалдары» </w:t>
      </w:r>
    </w:p>
    <w:p w:rsidR="00A13939" w:rsidRPr="00827285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827285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827285" w:rsidRPr="00827285">
        <w:rPr>
          <w:rFonts w:ascii="Times New Roman" w:hAnsi="Times New Roman"/>
          <w:bCs/>
          <w:sz w:val="28"/>
          <w:szCs w:val="28"/>
          <w:lang w:val="kk-KZ" w:eastAsia="ko-KR"/>
        </w:rPr>
        <w:t>пәнінің  оқу бағдарламасына сәйкес оқу  материалын  қамтиды. Тапсырмалар қазақ тілінде ұсынылған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814"/>
        <w:gridCol w:w="1277"/>
        <w:gridCol w:w="1702"/>
      </w:tblGrid>
      <w:tr w:rsidR="00A13939" w:rsidTr="00A13939">
        <w:trPr>
          <w:trHeight w:val="20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ind w:left="175" w:hanging="175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Тақырыптың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мазмұны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Қиындық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деңгейі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Тапсырмалар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саны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Материалдардың құрылымы мен негізгі қасиеттері: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Материалдардың физикалық күйінің ерекшеліктерін сипаттайтын қасиеттер. Тау жыныстарын түзетін минералдар және олардың тау жыныстарының қасиеттеріне әсері. Классификация. Пайдалы қазбалардың құрылымы.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Табиғи тастан жасалған материалдар және тау жыныстарынан материалдарды өндіруге арналған шикізат: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Тау жыныстарының шығу тегі бойынша жіктелуі. Табиғи күйінде қолдану.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Тау жыныстарын өндіру әдістері. Табиғи тастан жасалған материалдарды бұзылудан қорғау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Минералды шикізатты термиялық өңдеу арқылы алынатын материалдар: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Классификация. Шикізат: балшықты минералдардың термиялық өңдеу кезінде ыдырауы. Керамикалық материалдарды өндіру.Шыны материалдарының классификациясы Шикізат. Шыны өндіру технологиясы. Балқытылған шыны мен шынының құрылымы мен қасиеттері.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Қара және түсті металдар туралы жалпы мәліметтер. Шойын мен болат өндіру технологиясының негіздері. Болаттардың түрлері мен қасиеттері. Түсті металдар мен қорытпалар. Қасиеттер және қолдану өрістері.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Бейорганикалық байланыстырғыштар: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Ауада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ғы байланыстырғыш заттардың классификациясы. Гипс пен әк байланыстырғыштарды алудың шикізаты және алу принциптері. Гидравликалық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байланыстырғыштардың классификациясы. Гидравликалық әк және римдік цемент: шикізат, өндіріс принциптері, қолданылуы.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Портландцементтің техникалық сипаттамасы. Портландцемент клинкерінің химиялық, минералогиялық және материалдық құрамы.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lastRenderedPageBreak/>
              <w:t>А-1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Бейорганикалық шикізат негізіндегі материалдар: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Бетонға арналған материалдар. Бетонның классификациясы. Бетон қоспасы мен бетонның қасиеттері. Бетон құрамын таңдау.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Әк және кремнезем компоненттеріне негізделген өнімдер. Силикатты кірпіш: шикізат, өндіріс технологиясы, брендтер, қолдану ерекшеліктері.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Органикалық материалдар: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Құрылыста қолданылатын негізгі ағаш түрлері. Ағаштың құрамы мен қасиеттері. Ағаштан жасалған бұйымдар.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Полимерлердің құрылымы мен қасиеттері, классификациясы. Пластмассаларды өндіру әдістері, тасымалдауда қолдану.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Арнайы мақсаттағы материалдар: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Битумның кассификациясы, құрамы және қасиеттері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Бояу материалдарының химиялық және пайдалану белгілері және олардың қасиеттері бойынша жіктелуі. Бояу құрамдарының негізгі компоненттері: пигменттер, олардың түрлері, оларға қойылатын негізгі талаптар.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Композиттік материалдар: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Композиттің құрамы және құрылымы. Композиттік материалдардың түрлері: дисперсиялық шыңдалған, талшықты, монотропты. Матрицалық және нығайту материалдары. Конгломераттық меншік. Бейорганикалық және органикалық байланыстырғыштардың қасиеттері туралы түсінік: адгезия және когезия. Композиттік материалдар: техникалық - резеңке бұйымдар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333"/>
        </w:trPr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 w:eastAsia="ko-KR"/>
              </w:rPr>
              <w:t>Тестiнiң бiр нұсқасындағы тапсырмалар саны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: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kk-KZ" w:eastAsia="ru-RU"/>
              </w:rPr>
              <w:t>30</w:t>
            </w:r>
          </w:p>
        </w:tc>
      </w:tr>
    </w:tbl>
    <w:p w:rsidR="00A13939" w:rsidRDefault="00A13939" w:rsidP="00A1393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kk-KZ"/>
        </w:rPr>
      </w:pP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4. Тапсырма мазмұнының сипаттамасы: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Тапсымалардың мазмұны осы пәннің типтіқ оқу бағдарламасына сәйкес келеді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5. Тапсырмалар орындалуының орташа уақыты: 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Бір тапсырманы орындау уақыты – 2,5 минут.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>
        <w:rPr>
          <w:rFonts w:ascii="Times New Roman" w:hAnsi="Times New Roman"/>
          <w:sz w:val="28"/>
          <w:szCs w:val="28"/>
        </w:rPr>
        <w:t>орындалуының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жалпы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уа</w:t>
      </w:r>
      <w:proofErr w:type="gramEnd"/>
      <w:r>
        <w:rPr>
          <w:rFonts w:ascii="Times New Roman" w:hAnsi="Times New Roman"/>
          <w:sz w:val="28"/>
          <w:szCs w:val="28"/>
        </w:rPr>
        <w:t>қыты</w:t>
      </w:r>
      <w:proofErr w:type="spellEnd"/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kk-KZ"/>
        </w:rPr>
        <w:t>75</w:t>
      </w:r>
      <w:r>
        <w:rPr>
          <w:rFonts w:ascii="Times New Roman" w:hAnsi="Times New Roman"/>
          <w:sz w:val="28"/>
          <w:szCs w:val="28"/>
        </w:rPr>
        <w:t xml:space="preserve"> минут.</w:t>
      </w:r>
    </w:p>
    <w:p w:rsidR="00A13939" w:rsidRDefault="00A13939" w:rsidP="00A13939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A13939" w:rsidRDefault="00A13939" w:rsidP="00A13939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6. Тестiнiң бiр нұсқасындағы тапсырмалар саны: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:rsidR="00A13939" w:rsidRDefault="00A13939" w:rsidP="00A13939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жеңі</w:t>
      </w:r>
      <w:proofErr w:type="gramStart"/>
      <w:r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(A) – </w:t>
      </w:r>
      <w:r>
        <w:rPr>
          <w:rFonts w:ascii="Times New Roman" w:hAnsi="Times New Roman"/>
          <w:sz w:val="28"/>
          <w:szCs w:val="28"/>
          <w:lang w:val="kk-KZ"/>
        </w:rPr>
        <w:t>9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(30%);</w:t>
      </w:r>
    </w:p>
    <w:p w:rsidR="00A13939" w:rsidRDefault="00A13939" w:rsidP="00A13939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орташа</w:t>
      </w:r>
      <w:proofErr w:type="spellEnd"/>
      <w:r>
        <w:rPr>
          <w:rFonts w:ascii="Times New Roman" w:hAnsi="Times New Roman"/>
          <w:sz w:val="28"/>
          <w:szCs w:val="28"/>
        </w:rPr>
        <w:t xml:space="preserve"> (B) – </w:t>
      </w:r>
      <w:r>
        <w:rPr>
          <w:rFonts w:ascii="Times New Roman" w:hAnsi="Times New Roman"/>
          <w:sz w:val="28"/>
          <w:szCs w:val="28"/>
          <w:lang w:val="kk-KZ"/>
        </w:rPr>
        <w:t>12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(40%);</w:t>
      </w:r>
    </w:p>
    <w:p w:rsidR="00A13939" w:rsidRDefault="00A13939" w:rsidP="00A13939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қиын</w:t>
      </w:r>
      <w:proofErr w:type="spellEnd"/>
      <w:r>
        <w:rPr>
          <w:rFonts w:ascii="Times New Roman" w:hAnsi="Times New Roman"/>
          <w:sz w:val="28"/>
          <w:szCs w:val="28"/>
        </w:rPr>
        <w:t xml:space="preserve"> (C) – </w:t>
      </w:r>
      <w:r>
        <w:rPr>
          <w:rFonts w:ascii="Times New Roman" w:hAnsi="Times New Roman"/>
          <w:sz w:val="28"/>
          <w:szCs w:val="28"/>
          <w:lang w:val="kk-KZ"/>
        </w:rPr>
        <w:t>9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(30%).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7. Тапсырма формасы: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A13939" w:rsidRDefault="00A13939" w:rsidP="00A13939">
      <w:pPr>
        <w:spacing w:after="0" w:line="240" w:lineRule="auto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8. Тапсырманың орындалуын бағалау:</w:t>
      </w:r>
    </w:p>
    <w:p w:rsidR="00A13939" w:rsidRDefault="00A13939" w:rsidP="00A13939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Үміткер тест тапсырмаларында берілген жауап ңұсқаларынан дұрыс жауаптың барлығын белгілеп, толық жауап беруі керек. Толық жауапты таңдаған жағдайда үміткер 2 балл жинайды. Жіберілген бір қате үшін 1 балл, екі немесе одан көп қате жауап үшін үміткерге 0 балл беріледі. </w:t>
      </w:r>
    </w:p>
    <w:p w:rsidR="00A13939" w:rsidRDefault="00A13939" w:rsidP="00A13939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5D716F" w:rsidRPr="005B227C" w:rsidRDefault="005D716F" w:rsidP="005D716F">
      <w:pPr>
        <w:tabs>
          <w:tab w:val="left" w:pos="851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5B227C">
        <w:rPr>
          <w:rFonts w:ascii="Times New Roman" w:hAnsi="Times New Roman"/>
          <w:b/>
          <w:bCs/>
          <w:sz w:val="28"/>
          <w:szCs w:val="28"/>
        </w:rPr>
        <w:t>9.</w:t>
      </w:r>
      <w:r w:rsidRPr="005B227C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5B227C">
        <w:rPr>
          <w:rFonts w:ascii="Times New Roman" w:hAnsi="Times New Roman"/>
          <w:b/>
          <w:sz w:val="28"/>
          <w:szCs w:val="28"/>
        </w:rPr>
        <w:t>Ұсынылатын</w:t>
      </w:r>
      <w:proofErr w:type="spellEnd"/>
      <w:r w:rsidRPr="005B227C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5B227C">
        <w:rPr>
          <w:rFonts w:ascii="Times New Roman" w:hAnsi="Times New Roman"/>
          <w:b/>
          <w:sz w:val="28"/>
          <w:szCs w:val="28"/>
        </w:rPr>
        <w:t>әдебиеттер</w:t>
      </w:r>
      <w:proofErr w:type="spellEnd"/>
      <w:r w:rsidRPr="005B227C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5B227C">
        <w:rPr>
          <w:rFonts w:ascii="Times New Roman" w:hAnsi="Times New Roman"/>
          <w:b/>
          <w:sz w:val="28"/>
          <w:szCs w:val="28"/>
        </w:rPr>
        <w:t>тізімі</w:t>
      </w:r>
      <w:proofErr w:type="spellEnd"/>
      <w:r w:rsidRPr="005B227C">
        <w:rPr>
          <w:rFonts w:ascii="Times New Roman" w:hAnsi="Times New Roman"/>
          <w:b/>
          <w:sz w:val="28"/>
          <w:szCs w:val="28"/>
        </w:rPr>
        <w:t>:</w:t>
      </w:r>
    </w:p>
    <w:p w:rsidR="005D716F" w:rsidRPr="005B227C" w:rsidRDefault="005D716F" w:rsidP="005D716F">
      <w:pPr>
        <w:pStyle w:val="writer-name"/>
        <w:numPr>
          <w:ilvl w:val="0"/>
          <w:numId w:val="2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</w:rPr>
      </w:pPr>
      <w:proofErr w:type="spellStart"/>
      <w:r w:rsidRPr="005B227C">
        <w:rPr>
          <w:bCs/>
          <w:sz w:val="28"/>
          <w:szCs w:val="28"/>
        </w:rPr>
        <w:t>Абдушкуров</w:t>
      </w:r>
      <w:proofErr w:type="spellEnd"/>
      <w:r w:rsidRPr="005B227C">
        <w:rPr>
          <w:bCs/>
          <w:sz w:val="28"/>
          <w:szCs w:val="28"/>
        </w:rPr>
        <w:t xml:space="preserve"> Ф.Б.</w:t>
      </w:r>
      <w:r w:rsidRPr="005B227C">
        <w:rPr>
          <w:sz w:val="28"/>
          <w:szCs w:val="28"/>
        </w:rPr>
        <w:t xml:space="preserve">, </w:t>
      </w:r>
      <w:proofErr w:type="spellStart"/>
      <w:r w:rsidRPr="005B227C">
        <w:rPr>
          <w:sz w:val="28"/>
          <w:szCs w:val="28"/>
        </w:rPr>
        <w:t>Дузельбаев</w:t>
      </w:r>
      <w:proofErr w:type="spellEnd"/>
      <w:r w:rsidRPr="005B227C">
        <w:rPr>
          <w:sz w:val="28"/>
          <w:szCs w:val="28"/>
        </w:rPr>
        <w:t xml:space="preserve"> С.Т. </w:t>
      </w:r>
      <w:proofErr w:type="spellStart"/>
      <w:r w:rsidRPr="005B227C">
        <w:rPr>
          <w:sz w:val="28"/>
          <w:szCs w:val="28"/>
        </w:rPr>
        <w:t>Құрылыс</w:t>
      </w:r>
      <w:proofErr w:type="spellEnd"/>
      <w:r w:rsidRPr="005B227C">
        <w:rPr>
          <w:sz w:val="28"/>
          <w:szCs w:val="28"/>
        </w:rPr>
        <w:t xml:space="preserve"> материалы </w:t>
      </w:r>
      <w:proofErr w:type="gramStart"/>
      <w:r w:rsidRPr="005B227C">
        <w:rPr>
          <w:sz w:val="28"/>
          <w:szCs w:val="28"/>
        </w:rPr>
        <w:t xml:space="preserve">мен </w:t>
      </w:r>
      <w:proofErr w:type="spellStart"/>
      <w:r w:rsidRPr="005B227C">
        <w:rPr>
          <w:sz w:val="28"/>
          <w:szCs w:val="28"/>
        </w:rPr>
        <w:t>б</w:t>
      </w:r>
      <w:proofErr w:type="gramEnd"/>
      <w:r w:rsidRPr="005B227C">
        <w:rPr>
          <w:sz w:val="28"/>
          <w:szCs w:val="28"/>
        </w:rPr>
        <w:t>ұйымдары</w:t>
      </w:r>
      <w:proofErr w:type="spellEnd"/>
      <w:r w:rsidRPr="005B227C">
        <w:rPr>
          <w:sz w:val="28"/>
          <w:szCs w:val="28"/>
        </w:rPr>
        <w:t xml:space="preserve">: </w:t>
      </w:r>
      <w:proofErr w:type="spellStart"/>
      <w:r w:rsidRPr="005B227C">
        <w:rPr>
          <w:sz w:val="28"/>
          <w:szCs w:val="28"/>
        </w:rPr>
        <w:t>оқулық</w:t>
      </w:r>
      <w:proofErr w:type="spellEnd"/>
      <w:r w:rsidRPr="005B227C">
        <w:rPr>
          <w:sz w:val="28"/>
          <w:szCs w:val="28"/>
        </w:rPr>
        <w:t xml:space="preserve">. – Алматы: </w:t>
      </w:r>
      <w:proofErr w:type="spellStart"/>
      <w:r w:rsidRPr="005B227C">
        <w:rPr>
          <w:sz w:val="28"/>
          <w:szCs w:val="28"/>
        </w:rPr>
        <w:t>Бастау</w:t>
      </w:r>
      <w:proofErr w:type="spellEnd"/>
      <w:r w:rsidRPr="005B227C">
        <w:rPr>
          <w:sz w:val="28"/>
          <w:szCs w:val="28"/>
        </w:rPr>
        <w:t xml:space="preserve">, 2021, 1-бөлім. – 253 б. </w:t>
      </w:r>
    </w:p>
    <w:p w:rsidR="005D716F" w:rsidRPr="005B227C" w:rsidRDefault="005D716F" w:rsidP="005D716F">
      <w:pPr>
        <w:pStyle w:val="writer-name"/>
        <w:numPr>
          <w:ilvl w:val="0"/>
          <w:numId w:val="2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</w:rPr>
      </w:pPr>
      <w:proofErr w:type="spellStart"/>
      <w:r w:rsidRPr="005B227C">
        <w:rPr>
          <w:bCs/>
          <w:sz w:val="28"/>
          <w:szCs w:val="28"/>
        </w:rPr>
        <w:t>Абдушкуров</w:t>
      </w:r>
      <w:proofErr w:type="spellEnd"/>
      <w:r w:rsidRPr="005B227C">
        <w:rPr>
          <w:bCs/>
          <w:sz w:val="28"/>
          <w:szCs w:val="28"/>
        </w:rPr>
        <w:t xml:space="preserve"> Ф.Б.</w:t>
      </w:r>
      <w:r w:rsidRPr="005B227C">
        <w:rPr>
          <w:sz w:val="28"/>
          <w:szCs w:val="28"/>
        </w:rPr>
        <w:t xml:space="preserve">, </w:t>
      </w:r>
      <w:proofErr w:type="spellStart"/>
      <w:r w:rsidRPr="005B227C">
        <w:rPr>
          <w:sz w:val="28"/>
          <w:szCs w:val="28"/>
        </w:rPr>
        <w:t>Дузельбаев</w:t>
      </w:r>
      <w:proofErr w:type="spellEnd"/>
      <w:r w:rsidRPr="005B227C">
        <w:rPr>
          <w:sz w:val="28"/>
          <w:szCs w:val="28"/>
        </w:rPr>
        <w:t xml:space="preserve"> С.Т. </w:t>
      </w:r>
      <w:proofErr w:type="spellStart"/>
      <w:r w:rsidRPr="005B227C">
        <w:rPr>
          <w:sz w:val="28"/>
          <w:szCs w:val="28"/>
        </w:rPr>
        <w:t>Құрылыс</w:t>
      </w:r>
      <w:proofErr w:type="spellEnd"/>
      <w:r w:rsidRPr="005B227C">
        <w:rPr>
          <w:sz w:val="28"/>
          <w:szCs w:val="28"/>
        </w:rPr>
        <w:t xml:space="preserve"> </w:t>
      </w:r>
      <w:proofErr w:type="spellStart"/>
      <w:r w:rsidRPr="005B227C">
        <w:rPr>
          <w:sz w:val="28"/>
          <w:szCs w:val="28"/>
        </w:rPr>
        <w:t>материалдары</w:t>
      </w:r>
      <w:proofErr w:type="spellEnd"/>
      <w:r w:rsidRPr="005B227C">
        <w:rPr>
          <w:sz w:val="28"/>
          <w:szCs w:val="28"/>
        </w:rPr>
        <w:t xml:space="preserve"> мен </w:t>
      </w:r>
      <w:proofErr w:type="spellStart"/>
      <w:r w:rsidRPr="005B227C">
        <w:rPr>
          <w:sz w:val="28"/>
          <w:szCs w:val="28"/>
        </w:rPr>
        <w:t>бұйымдары</w:t>
      </w:r>
      <w:proofErr w:type="spellEnd"/>
      <w:r w:rsidRPr="005B227C">
        <w:rPr>
          <w:sz w:val="28"/>
          <w:szCs w:val="28"/>
        </w:rPr>
        <w:t xml:space="preserve">: </w:t>
      </w:r>
      <w:proofErr w:type="spellStart"/>
      <w:r w:rsidRPr="005B227C">
        <w:rPr>
          <w:sz w:val="28"/>
          <w:szCs w:val="28"/>
        </w:rPr>
        <w:t>оқулық</w:t>
      </w:r>
      <w:proofErr w:type="spellEnd"/>
      <w:r w:rsidRPr="005B227C">
        <w:rPr>
          <w:sz w:val="28"/>
          <w:szCs w:val="28"/>
        </w:rPr>
        <w:t xml:space="preserve">. – Алматы: </w:t>
      </w:r>
      <w:proofErr w:type="spellStart"/>
      <w:r w:rsidRPr="005B227C">
        <w:rPr>
          <w:sz w:val="28"/>
          <w:szCs w:val="28"/>
        </w:rPr>
        <w:t>Бастау</w:t>
      </w:r>
      <w:proofErr w:type="spellEnd"/>
      <w:r w:rsidRPr="005B227C">
        <w:rPr>
          <w:sz w:val="28"/>
          <w:szCs w:val="28"/>
        </w:rPr>
        <w:t xml:space="preserve">, 2021, 2-бөлім. – 230 б. </w:t>
      </w:r>
    </w:p>
    <w:p w:rsidR="005D716F" w:rsidRPr="005B227C" w:rsidRDefault="005D716F" w:rsidP="005D716F">
      <w:pPr>
        <w:pStyle w:val="writer-name"/>
        <w:numPr>
          <w:ilvl w:val="0"/>
          <w:numId w:val="2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  <w:lang w:val="uk-UA"/>
        </w:rPr>
      </w:pPr>
      <w:proofErr w:type="spellStart"/>
      <w:r w:rsidRPr="005B227C">
        <w:rPr>
          <w:sz w:val="28"/>
          <w:szCs w:val="28"/>
          <w:lang w:val="uk-UA"/>
        </w:rPr>
        <w:t>Барабанщиков</w:t>
      </w:r>
      <w:proofErr w:type="spellEnd"/>
      <w:r w:rsidRPr="005B227C">
        <w:rPr>
          <w:sz w:val="28"/>
          <w:szCs w:val="28"/>
          <w:lang w:val="uk-UA"/>
        </w:rPr>
        <w:t xml:space="preserve"> Ю.Г.</w:t>
      </w:r>
      <w:r w:rsidRPr="005B227C">
        <w:rPr>
          <w:sz w:val="28"/>
          <w:szCs w:val="28"/>
          <w:lang w:val="kk-KZ"/>
        </w:rPr>
        <w:t xml:space="preserve"> </w:t>
      </w:r>
      <w:proofErr w:type="spellStart"/>
      <w:r w:rsidRPr="005B227C">
        <w:rPr>
          <w:sz w:val="28"/>
          <w:szCs w:val="28"/>
          <w:lang w:val="uk-UA"/>
        </w:rPr>
        <w:t>Құрылыс</w:t>
      </w:r>
      <w:proofErr w:type="spellEnd"/>
      <w:r w:rsidRPr="005B227C">
        <w:rPr>
          <w:sz w:val="28"/>
          <w:szCs w:val="28"/>
          <w:lang w:val="uk-UA"/>
        </w:rPr>
        <w:t xml:space="preserve"> </w:t>
      </w:r>
      <w:proofErr w:type="spellStart"/>
      <w:r w:rsidRPr="005B227C">
        <w:rPr>
          <w:sz w:val="28"/>
          <w:szCs w:val="28"/>
          <w:lang w:val="uk-UA"/>
        </w:rPr>
        <w:t>материалдары</w:t>
      </w:r>
      <w:proofErr w:type="spellEnd"/>
      <w:r w:rsidRPr="005B227C">
        <w:rPr>
          <w:sz w:val="28"/>
          <w:szCs w:val="28"/>
          <w:lang w:val="uk-UA"/>
        </w:rPr>
        <w:t xml:space="preserve"> </w:t>
      </w:r>
      <w:proofErr w:type="spellStart"/>
      <w:r w:rsidRPr="005B227C">
        <w:rPr>
          <w:sz w:val="28"/>
          <w:szCs w:val="28"/>
          <w:lang w:val="uk-UA"/>
        </w:rPr>
        <w:t>және</w:t>
      </w:r>
      <w:proofErr w:type="spellEnd"/>
      <w:r w:rsidRPr="005B227C">
        <w:rPr>
          <w:sz w:val="28"/>
          <w:szCs w:val="28"/>
          <w:lang w:val="uk-UA"/>
        </w:rPr>
        <w:t xml:space="preserve"> </w:t>
      </w:r>
      <w:proofErr w:type="spellStart"/>
      <w:r w:rsidRPr="005B227C">
        <w:rPr>
          <w:sz w:val="28"/>
          <w:szCs w:val="28"/>
          <w:lang w:val="uk-UA"/>
        </w:rPr>
        <w:t>бұйымдары</w:t>
      </w:r>
      <w:proofErr w:type="spellEnd"/>
      <w:r w:rsidRPr="005B227C">
        <w:rPr>
          <w:sz w:val="28"/>
          <w:szCs w:val="28"/>
          <w:lang w:val="uk-UA"/>
        </w:rPr>
        <w:t xml:space="preserve">: </w:t>
      </w:r>
      <w:proofErr w:type="spellStart"/>
      <w:r w:rsidRPr="005B227C">
        <w:rPr>
          <w:sz w:val="28"/>
          <w:szCs w:val="28"/>
          <w:lang w:val="uk-UA"/>
        </w:rPr>
        <w:t>оқулық</w:t>
      </w:r>
      <w:proofErr w:type="spellEnd"/>
      <w:r w:rsidRPr="005B227C">
        <w:rPr>
          <w:sz w:val="28"/>
          <w:szCs w:val="28"/>
          <w:lang w:val="uk-UA"/>
        </w:rPr>
        <w:t xml:space="preserve">. – 6-шы </w:t>
      </w:r>
      <w:proofErr w:type="spellStart"/>
      <w:r w:rsidRPr="005B227C">
        <w:rPr>
          <w:sz w:val="28"/>
          <w:szCs w:val="28"/>
          <w:lang w:val="uk-UA"/>
        </w:rPr>
        <w:t>басылым</w:t>
      </w:r>
      <w:proofErr w:type="spellEnd"/>
      <w:r w:rsidRPr="005B227C">
        <w:rPr>
          <w:sz w:val="28"/>
          <w:szCs w:val="28"/>
          <w:lang w:val="uk-UA"/>
        </w:rPr>
        <w:t>, стер. – М.: «</w:t>
      </w:r>
      <w:proofErr w:type="spellStart"/>
      <w:r w:rsidRPr="005B227C">
        <w:rPr>
          <w:sz w:val="28"/>
          <w:szCs w:val="28"/>
          <w:lang w:val="uk-UA"/>
        </w:rPr>
        <w:t>Академия</w:t>
      </w:r>
      <w:proofErr w:type="spellEnd"/>
      <w:r w:rsidRPr="005B227C">
        <w:rPr>
          <w:sz w:val="28"/>
          <w:szCs w:val="28"/>
          <w:lang w:val="uk-UA"/>
        </w:rPr>
        <w:t xml:space="preserve">» </w:t>
      </w:r>
      <w:proofErr w:type="spellStart"/>
      <w:r w:rsidRPr="005B227C">
        <w:rPr>
          <w:sz w:val="28"/>
          <w:szCs w:val="28"/>
          <w:lang w:val="uk-UA"/>
        </w:rPr>
        <w:t>баспа</w:t>
      </w:r>
      <w:proofErr w:type="spellEnd"/>
      <w:r w:rsidRPr="005B227C">
        <w:rPr>
          <w:sz w:val="28"/>
          <w:szCs w:val="28"/>
          <w:lang w:val="uk-UA"/>
        </w:rPr>
        <w:t xml:space="preserve"> </w:t>
      </w:r>
      <w:proofErr w:type="spellStart"/>
      <w:r w:rsidRPr="005B227C">
        <w:rPr>
          <w:sz w:val="28"/>
          <w:szCs w:val="28"/>
          <w:lang w:val="uk-UA"/>
        </w:rPr>
        <w:t>орталығы</w:t>
      </w:r>
      <w:proofErr w:type="spellEnd"/>
      <w:r w:rsidRPr="005B227C">
        <w:rPr>
          <w:sz w:val="28"/>
          <w:szCs w:val="28"/>
          <w:lang w:val="uk-UA"/>
        </w:rPr>
        <w:t xml:space="preserve">, 2015. </w:t>
      </w:r>
      <w:r w:rsidRPr="005B227C">
        <w:rPr>
          <w:sz w:val="28"/>
          <w:szCs w:val="28"/>
          <w:lang w:val="kk-KZ"/>
        </w:rPr>
        <w:t>–</w:t>
      </w:r>
      <w:r w:rsidRPr="005B227C">
        <w:rPr>
          <w:sz w:val="28"/>
          <w:szCs w:val="28"/>
          <w:lang w:val="uk-UA"/>
        </w:rPr>
        <w:t xml:space="preserve"> 416 б. </w:t>
      </w:r>
    </w:p>
    <w:p w:rsidR="005D716F" w:rsidRPr="005B227C" w:rsidRDefault="005D716F" w:rsidP="005D716F">
      <w:pPr>
        <w:pStyle w:val="writer-name"/>
        <w:numPr>
          <w:ilvl w:val="0"/>
          <w:numId w:val="2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  <w:lang w:val="uk-UA"/>
        </w:rPr>
      </w:pPr>
      <w:r w:rsidRPr="005B227C">
        <w:rPr>
          <w:sz w:val="28"/>
          <w:szCs w:val="28"/>
          <w:lang w:val="kk-KZ"/>
        </w:rPr>
        <w:t xml:space="preserve">Парикова Е.В., Фомичева Г.Н., Елизарова В.А. Материалтану (құрғақ құрылыс): Оқулық. – </w:t>
      </w:r>
      <w:r w:rsidRPr="005B227C">
        <w:rPr>
          <w:sz w:val="28"/>
          <w:szCs w:val="28"/>
          <w:lang w:val="uk-UA"/>
        </w:rPr>
        <w:t xml:space="preserve">М.: </w:t>
      </w:r>
      <w:proofErr w:type="spellStart"/>
      <w:r w:rsidRPr="005B227C">
        <w:rPr>
          <w:sz w:val="28"/>
          <w:szCs w:val="28"/>
          <w:lang w:val="uk-UA"/>
        </w:rPr>
        <w:t>Академия</w:t>
      </w:r>
      <w:proofErr w:type="spellEnd"/>
      <w:r w:rsidRPr="005B227C">
        <w:rPr>
          <w:sz w:val="28"/>
          <w:szCs w:val="28"/>
          <w:lang w:val="uk-UA"/>
        </w:rPr>
        <w:t xml:space="preserve">, 2018. – 308 б.  </w:t>
      </w:r>
    </w:p>
    <w:p w:rsidR="005D716F" w:rsidRPr="005B227C" w:rsidRDefault="005D716F" w:rsidP="005D716F">
      <w:pPr>
        <w:numPr>
          <w:ilvl w:val="0"/>
          <w:numId w:val="2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5B227C">
        <w:rPr>
          <w:rFonts w:ascii="Times New Roman" w:hAnsi="Times New Roman"/>
          <w:sz w:val="28"/>
          <w:szCs w:val="28"/>
        </w:rPr>
        <w:t xml:space="preserve">Белов В.В., Петропавловская В.Б., Храмцов Н.В. Строительные материалы. – </w:t>
      </w:r>
      <w:hyperlink r:id="rId6" w:history="1">
        <w:r w:rsidRPr="005B227C">
          <w:rPr>
            <w:rStyle w:val="aa"/>
            <w:rFonts w:ascii="Times New Roman" w:hAnsi="Times New Roman"/>
            <w:color w:val="auto"/>
            <w:sz w:val="28"/>
            <w:szCs w:val="28"/>
            <w:u w:val="none"/>
          </w:rPr>
          <w:t>Издательство АСВ</w:t>
        </w:r>
      </w:hyperlink>
      <w:r w:rsidRPr="005B227C">
        <w:rPr>
          <w:rFonts w:ascii="Times New Roman" w:hAnsi="Times New Roman"/>
          <w:sz w:val="28"/>
          <w:szCs w:val="28"/>
        </w:rPr>
        <w:t>, 2016. – 270 с.</w:t>
      </w:r>
      <w:r w:rsidRPr="005B227C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5D716F" w:rsidRPr="005B227C" w:rsidRDefault="005D716F" w:rsidP="005D716F">
      <w:pPr>
        <w:numPr>
          <w:ilvl w:val="0"/>
          <w:numId w:val="2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5B227C">
        <w:rPr>
          <w:rFonts w:ascii="Times New Roman" w:eastAsia="Times New Roman" w:hAnsi="Times New Roman"/>
          <w:sz w:val="28"/>
          <w:szCs w:val="28"/>
        </w:rPr>
        <w:t>Дворкин Л.И., Дворкин О.Л. Строительное материаловедение. – М.: Инфра-Инженерия, 2013. – 832с.</w:t>
      </w:r>
    </w:p>
    <w:p w:rsidR="005D716F" w:rsidRPr="005B227C" w:rsidRDefault="00F146E0" w:rsidP="005D716F">
      <w:pPr>
        <w:numPr>
          <w:ilvl w:val="0"/>
          <w:numId w:val="2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hyperlink r:id="rId7" w:history="1">
        <w:r w:rsidR="005D716F" w:rsidRPr="005B227C">
          <w:rPr>
            <w:rStyle w:val="aa"/>
            <w:rFonts w:ascii="Times New Roman" w:eastAsia="Times New Roman" w:hAnsi="Times New Roman"/>
            <w:color w:val="auto"/>
            <w:sz w:val="28"/>
            <w:szCs w:val="28"/>
            <w:u w:val="none"/>
          </w:rPr>
          <w:t>Красовский П.С.</w:t>
        </w:r>
      </w:hyperlink>
      <w:r w:rsidR="005D716F" w:rsidRPr="005B227C">
        <w:rPr>
          <w:rFonts w:ascii="Times New Roman" w:eastAsia="Times New Roman" w:hAnsi="Times New Roman"/>
          <w:sz w:val="28"/>
          <w:szCs w:val="28"/>
        </w:rPr>
        <w:t xml:space="preserve"> </w:t>
      </w:r>
      <w:r w:rsidR="005D716F" w:rsidRPr="005B227C">
        <w:rPr>
          <w:rFonts w:ascii="Times New Roman" w:eastAsia="Times New Roman" w:hAnsi="Times New Roman"/>
          <w:kern w:val="36"/>
          <w:sz w:val="28"/>
          <w:szCs w:val="28"/>
        </w:rPr>
        <w:t xml:space="preserve">Строительные материалы. – </w:t>
      </w:r>
      <w:hyperlink r:id="rId8" w:history="1">
        <w:r w:rsidR="005D716F" w:rsidRPr="005B227C">
          <w:rPr>
            <w:rStyle w:val="aa"/>
            <w:rFonts w:ascii="Times New Roman" w:eastAsia="Times New Roman" w:hAnsi="Times New Roman"/>
            <w:color w:val="auto"/>
            <w:sz w:val="28"/>
            <w:szCs w:val="28"/>
            <w:u w:val="none"/>
          </w:rPr>
          <w:t>Издательство ФОРУМ</w:t>
        </w:r>
      </w:hyperlink>
      <w:r w:rsidR="005D716F" w:rsidRPr="005B227C">
        <w:rPr>
          <w:rFonts w:ascii="Times New Roman" w:eastAsia="Times New Roman" w:hAnsi="Times New Roman"/>
          <w:sz w:val="28"/>
          <w:szCs w:val="28"/>
        </w:rPr>
        <w:t>, 2022. – 256 с.</w:t>
      </w:r>
    </w:p>
    <w:p w:rsidR="005D716F" w:rsidRPr="005B227C" w:rsidRDefault="005D716F" w:rsidP="005D716F">
      <w:pPr>
        <w:numPr>
          <w:ilvl w:val="0"/>
          <w:numId w:val="2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hAnsi="Times New Roman"/>
          <w:sz w:val="28"/>
          <w:szCs w:val="28"/>
        </w:rPr>
      </w:pPr>
      <w:r w:rsidRPr="005B227C">
        <w:rPr>
          <w:rFonts w:ascii="Times New Roman" w:hAnsi="Times New Roman"/>
          <w:sz w:val="28"/>
          <w:szCs w:val="28"/>
        </w:rPr>
        <w:t xml:space="preserve">Попов К.Н., </w:t>
      </w:r>
      <w:proofErr w:type="spellStart"/>
      <w:r w:rsidRPr="005B227C">
        <w:rPr>
          <w:rFonts w:ascii="Times New Roman" w:hAnsi="Times New Roman"/>
          <w:sz w:val="28"/>
          <w:szCs w:val="28"/>
        </w:rPr>
        <w:t>Каддо</w:t>
      </w:r>
      <w:proofErr w:type="spellEnd"/>
      <w:r w:rsidRPr="005B227C">
        <w:rPr>
          <w:rFonts w:ascii="Times New Roman" w:hAnsi="Times New Roman"/>
          <w:sz w:val="28"/>
          <w:szCs w:val="28"/>
        </w:rPr>
        <w:t xml:space="preserve"> М.Б. Строительные материалы: учебник. – Издательство «Студент», 2019. – 440 с.</w:t>
      </w:r>
      <w:r w:rsidRPr="005B227C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5D716F" w:rsidRPr="005B227C" w:rsidRDefault="005D716F" w:rsidP="005D716F">
      <w:pPr>
        <w:pStyle w:val="a8"/>
        <w:numPr>
          <w:ilvl w:val="0"/>
          <w:numId w:val="2"/>
        </w:numPr>
        <w:tabs>
          <w:tab w:val="left" w:pos="0"/>
          <w:tab w:val="left" w:pos="284"/>
          <w:tab w:val="left" w:pos="426"/>
          <w:tab w:val="left" w:pos="851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5B227C">
        <w:rPr>
          <w:rFonts w:ascii="Times New Roman" w:hAnsi="Times New Roman"/>
          <w:sz w:val="28"/>
          <w:szCs w:val="28"/>
        </w:rPr>
        <w:t>Руднов</w:t>
      </w:r>
      <w:proofErr w:type="spellEnd"/>
      <w:r w:rsidRPr="005B227C">
        <w:rPr>
          <w:rFonts w:ascii="Times New Roman" w:hAnsi="Times New Roman"/>
          <w:sz w:val="28"/>
          <w:szCs w:val="28"/>
        </w:rPr>
        <w:t xml:space="preserve">  В.С. и  др.  Строительные  материалы  и  изделия:  учеб.  пособие  /  под  общ.  ред.  </w:t>
      </w:r>
      <w:proofErr w:type="spellStart"/>
      <w:r w:rsidRPr="005B227C">
        <w:rPr>
          <w:rFonts w:ascii="Times New Roman" w:hAnsi="Times New Roman"/>
          <w:sz w:val="28"/>
          <w:szCs w:val="28"/>
        </w:rPr>
        <w:t>Доманской</w:t>
      </w:r>
      <w:proofErr w:type="spellEnd"/>
      <w:r w:rsidRPr="005B227C">
        <w:rPr>
          <w:rFonts w:ascii="Times New Roman" w:hAnsi="Times New Roman"/>
          <w:sz w:val="28"/>
          <w:szCs w:val="28"/>
        </w:rPr>
        <w:t xml:space="preserve"> И.К. – Екатеринбург: Изд-во Урал. ун-та, 2018. – 203 с. </w:t>
      </w:r>
    </w:p>
    <w:p w:rsidR="005D716F" w:rsidRPr="005B227C" w:rsidRDefault="005D716F" w:rsidP="005D716F">
      <w:pPr>
        <w:numPr>
          <w:ilvl w:val="0"/>
          <w:numId w:val="2"/>
        </w:numPr>
        <w:tabs>
          <w:tab w:val="left" w:pos="0"/>
          <w:tab w:val="left" w:pos="284"/>
          <w:tab w:val="left" w:pos="426"/>
          <w:tab w:val="left" w:pos="851"/>
        </w:tabs>
        <w:autoSpaceDE w:val="0"/>
        <w:autoSpaceDN w:val="0"/>
        <w:adjustRightInd w:val="0"/>
        <w:spacing w:after="0" w:line="240" w:lineRule="auto"/>
        <w:ind w:left="0" w:firstLine="0"/>
        <w:jc w:val="both"/>
        <w:outlineLvl w:val="0"/>
        <w:rPr>
          <w:rFonts w:ascii="Times New Roman" w:eastAsia="TimesNewRomanPSMT" w:hAnsi="Times New Roman"/>
          <w:sz w:val="28"/>
          <w:szCs w:val="28"/>
        </w:rPr>
      </w:pPr>
      <w:proofErr w:type="spellStart"/>
      <w:r w:rsidRPr="005B227C">
        <w:rPr>
          <w:rFonts w:ascii="Times New Roman" w:hAnsi="Times New Roman"/>
          <w:bCs/>
          <w:sz w:val="28"/>
          <w:szCs w:val="28"/>
        </w:rPr>
        <w:t>Самошина</w:t>
      </w:r>
      <w:proofErr w:type="spellEnd"/>
      <w:r w:rsidRPr="005B227C">
        <w:rPr>
          <w:rFonts w:ascii="Times New Roman" w:hAnsi="Times New Roman"/>
          <w:bCs/>
          <w:sz w:val="28"/>
          <w:szCs w:val="28"/>
        </w:rPr>
        <w:t xml:space="preserve"> Е.Н., </w:t>
      </w:r>
      <w:proofErr w:type="spellStart"/>
      <w:r w:rsidRPr="005B227C">
        <w:rPr>
          <w:rFonts w:ascii="Times New Roman" w:eastAsia="TimesNewRomanPSMT" w:hAnsi="Times New Roman"/>
          <w:sz w:val="28"/>
          <w:szCs w:val="28"/>
        </w:rPr>
        <w:t>Самошин</w:t>
      </w:r>
      <w:proofErr w:type="spellEnd"/>
      <w:r w:rsidRPr="005B227C">
        <w:rPr>
          <w:rFonts w:ascii="Times New Roman" w:eastAsia="TimesNewRomanPSMT" w:hAnsi="Times New Roman"/>
          <w:sz w:val="28"/>
          <w:szCs w:val="28"/>
        </w:rPr>
        <w:t xml:space="preserve"> А.П., Шитова И.Ю., </w:t>
      </w:r>
      <w:proofErr w:type="spellStart"/>
      <w:r w:rsidRPr="005B227C">
        <w:rPr>
          <w:rFonts w:ascii="Times New Roman" w:eastAsia="TimesNewRomanPSMT" w:hAnsi="Times New Roman"/>
          <w:sz w:val="28"/>
          <w:szCs w:val="28"/>
        </w:rPr>
        <w:t>Кислицына</w:t>
      </w:r>
      <w:proofErr w:type="spellEnd"/>
      <w:r w:rsidRPr="005B227C">
        <w:rPr>
          <w:rFonts w:ascii="Times New Roman" w:eastAsia="TimesNewRomanPSMT" w:hAnsi="Times New Roman"/>
          <w:sz w:val="28"/>
          <w:szCs w:val="28"/>
        </w:rPr>
        <w:t xml:space="preserve"> С.Н. Строительные материалы. Строительное материаловедение: учеб. пособие, – Пенза: ПГУАС, 2015. – 156 с.</w:t>
      </w:r>
    </w:p>
    <w:p w:rsidR="005D716F" w:rsidRPr="005B227C" w:rsidRDefault="005D716F" w:rsidP="005D716F">
      <w:pPr>
        <w:numPr>
          <w:ilvl w:val="0"/>
          <w:numId w:val="2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5B227C">
        <w:rPr>
          <w:rFonts w:ascii="Times New Roman" w:hAnsi="Times New Roman"/>
          <w:bCs/>
          <w:sz w:val="28"/>
          <w:szCs w:val="28"/>
        </w:rPr>
        <w:t xml:space="preserve">Усачев А.М., </w:t>
      </w:r>
      <w:r w:rsidRPr="005B227C">
        <w:rPr>
          <w:rFonts w:ascii="Times New Roman" w:hAnsi="Times New Roman"/>
          <w:sz w:val="28"/>
          <w:szCs w:val="28"/>
        </w:rPr>
        <w:t xml:space="preserve">Усачев С.М. </w:t>
      </w:r>
      <w:r w:rsidRPr="005B227C">
        <w:rPr>
          <w:rFonts w:ascii="Times New Roman" w:hAnsi="Times New Roman"/>
          <w:bCs/>
          <w:sz w:val="28"/>
          <w:szCs w:val="28"/>
        </w:rPr>
        <w:t>Строительные материалы и изделия. Технология строительных конструкций и изделий</w:t>
      </w:r>
      <w:r w:rsidRPr="005B227C">
        <w:rPr>
          <w:rFonts w:ascii="Times New Roman" w:hAnsi="Times New Roman"/>
          <w:sz w:val="28"/>
          <w:szCs w:val="28"/>
        </w:rPr>
        <w:t xml:space="preserve">: учеб. пособие. – Воронеж: Воронеж. гос. </w:t>
      </w:r>
      <w:proofErr w:type="spellStart"/>
      <w:r w:rsidRPr="005B227C">
        <w:rPr>
          <w:rFonts w:ascii="Times New Roman" w:hAnsi="Times New Roman"/>
          <w:sz w:val="28"/>
          <w:szCs w:val="28"/>
        </w:rPr>
        <w:t>техн</w:t>
      </w:r>
      <w:proofErr w:type="spellEnd"/>
      <w:r w:rsidRPr="005B227C">
        <w:rPr>
          <w:rFonts w:ascii="Times New Roman" w:hAnsi="Times New Roman"/>
          <w:sz w:val="28"/>
          <w:szCs w:val="28"/>
        </w:rPr>
        <w:t xml:space="preserve">. ун-т., 2022. – 252 с. </w:t>
      </w:r>
    </w:p>
    <w:p w:rsidR="005D716F" w:rsidRPr="005B227C" w:rsidRDefault="005D716F" w:rsidP="005D716F">
      <w:pPr>
        <w:numPr>
          <w:ilvl w:val="0"/>
          <w:numId w:val="2"/>
        </w:numPr>
        <w:pBdr>
          <w:bottom w:val="single" w:sz="6" w:space="0" w:color="E3E5E4"/>
        </w:pBd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5B227C">
        <w:rPr>
          <w:rFonts w:ascii="Times New Roman" w:eastAsia="Times New Roman" w:hAnsi="Times New Roman"/>
          <w:sz w:val="28"/>
          <w:szCs w:val="28"/>
        </w:rPr>
        <w:t xml:space="preserve">Широкий Г. Т., Бортницкая М. А. </w:t>
      </w:r>
      <w:r w:rsidRPr="005B227C">
        <w:rPr>
          <w:rFonts w:ascii="Times New Roman" w:eastAsia="Times New Roman" w:hAnsi="Times New Roman"/>
          <w:kern w:val="36"/>
          <w:sz w:val="28"/>
          <w:szCs w:val="28"/>
        </w:rPr>
        <w:t xml:space="preserve">Строительные материалы и изделия: учебное пособие. – </w:t>
      </w:r>
      <w:r w:rsidRPr="005B227C">
        <w:rPr>
          <w:rFonts w:ascii="Times New Roman" w:eastAsia="Times New Roman" w:hAnsi="Times New Roman"/>
          <w:sz w:val="28"/>
          <w:szCs w:val="28"/>
        </w:rPr>
        <w:t>Издательство «Республиканский институт проф. образования», 2020. – 403 с.</w:t>
      </w:r>
    </w:p>
    <w:p w:rsidR="00A13939" w:rsidRPr="005D716F" w:rsidRDefault="00A13939" w:rsidP="00A139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1A7FE3" w:rsidRPr="00F146E0" w:rsidRDefault="001A7FE3">
      <w:bookmarkStart w:id="0" w:name="_GoBack"/>
      <w:bookmarkEnd w:id="0"/>
    </w:p>
    <w:sectPr w:rsidR="001A7FE3" w:rsidRPr="00F14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920A74"/>
    <w:multiLevelType w:val="hybridMultilevel"/>
    <w:tmpl w:val="89C4CBDE"/>
    <w:lvl w:ilvl="0" w:tplc="8E2E08B2">
      <w:start w:val="1"/>
      <w:numFmt w:val="decimal"/>
      <w:lvlText w:val="%1)"/>
      <w:lvlJc w:val="left"/>
      <w:pPr>
        <w:ind w:left="936" w:hanging="510"/>
      </w:pPr>
      <w:rPr>
        <w:i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9FA"/>
    <w:rsid w:val="001A7FE3"/>
    <w:rsid w:val="003C09FA"/>
    <w:rsid w:val="005D716F"/>
    <w:rsid w:val="00786F34"/>
    <w:rsid w:val="00827285"/>
    <w:rsid w:val="00A13939"/>
    <w:rsid w:val="00EC4E21"/>
    <w:rsid w:val="00F1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3939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4"/>
    <w:link w:val="a5"/>
    <w:qFormat/>
    <w:rsid w:val="00786F34"/>
    <w:pPr>
      <w:spacing w:after="0" w:line="240" w:lineRule="auto"/>
      <w:jc w:val="center"/>
    </w:pPr>
    <w:rPr>
      <w:rFonts w:ascii="Times New Roman" w:eastAsia="Times New Roman" w:hAnsi="Times New Roman"/>
      <w:b/>
      <w:szCs w:val="20"/>
      <w:lang w:eastAsia="ru-RU"/>
    </w:rPr>
  </w:style>
  <w:style w:type="character" w:customStyle="1" w:styleId="a5">
    <w:name w:val="Заголовок Знак"/>
    <w:link w:val="a3"/>
    <w:locked/>
    <w:rsid w:val="00786F34"/>
    <w:rPr>
      <w:rFonts w:ascii="Times New Roman" w:eastAsia="Times New Roman" w:hAnsi="Times New Roman"/>
      <w:b/>
      <w:sz w:val="22"/>
      <w:lang w:eastAsia="ru-RU"/>
    </w:rPr>
  </w:style>
  <w:style w:type="paragraph" w:customStyle="1" w:styleId="a4">
    <w:name w:val="Заголовок"/>
    <w:basedOn w:val="a"/>
    <w:next w:val="a"/>
    <w:link w:val="1"/>
    <w:uiPriority w:val="10"/>
    <w:qFormat/>
    <w:rsid w:val="00786F3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1">
    <w:name w:val="Заголовок Знак1"/>
    <w:link w:val="a4"/>
    <w:uiPriority w:val="10"/>
    <w:rsid w:val="00786F34"/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a6">
    <w:name w:val="No Spacing"/>
    <w:uiPriority w:val="1"/>
    <w:qFormat/>
    <w:rsid w:val="00786F34"/>
    <w:rPr>
      <w:sz w:val="22"/>
      <w:szCs w:val="22"/>
    </w:rPr>
  </w:style>
  <w:style w:type="paragraph" w:styleId="a7">
    <w:name w:val="List Paragraph"/>
    <w:basedOn w:val="a"/>
    <w:uiPriority w:val="34"/>
    <w:qFormat/>
    <w:rsid w:val="00786F34"/>
    <w:pPr>
      <w:ind w:left="720"/>
      <w:contextualSpacing/>
    </w:pPr>
  </w:style>
  <w:style w:type="paragraph" w:styleId="a8">
    <w:name w:val="Body Text"/>
    <w:basedOn w:val="a"/>
    <w:link w:val="a9"/>
    <w:uiPriority w:val="99"/>
    <w:unhideWhenUsed/>
    <w:rsid w:val="005D716F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rsid w:val="005D716F"/>
    <w:rPr>
      <w:sz w:val="22"/>
      <w:szCs w:val="22"/>
    </w:rPr>
  </w:style>
  <w:style w:type="character" w:styleId="aa">
    <w:name w:val="Hyperlink"/>
    <w:basedOn w:val="a0"/>
    <w:uiPriority w:val="99"/>
    <w:semiHidden/>
    <w:unhideWhenUsed/>
    <w:rsid w:val="005D716F"/>
    <w:rPr>
      <w:color w:val="0000FF"/>
      <w:u w:val="single"/>
    </w:rPr>
  </w:style>
  <w:style w:type="paragraph" w:customStyle="1" w:styleId="writer-name">
    <w:name w:val="writer-name"/>
    <w:basedOn w:val="a"/>
    <w:rsid w:val="005D71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3939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4"/>
    <w:link w:val="a5"/>
    <w:qFormat/>
    <w:rsid w:val="00786F34"/>
    <w:pPr>
      <w:spacing w:after="0" w:line="240" w:lineRule="auto"/>
      <w:jc w:val="center"/>
    </w:pPr>
    <w:rPr>
      <w:rFonts w:ascii="Times New Roman" w:eastAsia="Times New Roman" w:hAnsi="Times New Roman"/>
      <w:b/>
      <w:szCs w:val="20"/>
      <w:lang w:eastAsia="ru-RU"/>
    </w:rPr>
  </w:style>
  <w:style w:type="character" w:customStyle="1" w:styleId="a5">
    <w:name w:val="Заголовок Знак"/>
    <w:link w:val="a3"/>
    <w:locked/>
    <w:rsid w:val="00786F34"/>
    <w:rPr>
      <w:rFonts w:ascii="Times New Roman" w:eastAsia="Times New Roman" w:hAnsi="Times New Roman"/>
      <w:b/>
      <w:sz w:val="22"/>
      <w:lang w:eastAsia="ru-RU"/>
    </w:rPr>
  </w:style>
  <w:style w:type="paragraph" w:customStyle="1" w:styleId="a4">
    <w:name w:val="Заголовок"/>
    <w:basedOn w:val="a"/>
    <w:next w:val="a"/>
    <w:link w:val="1"/>
    <w:uiPriority w:val="10"/>
    <w:qFormat/>
    <w:rsid w:val="00786F3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1">
    <w:name w:val="Заголовок Знак1"/>
    <w:link w:val="a4"/>
    <w:uiPriority w:val="10"/>
    <w:rsid w:val="00786F34"/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a6">
    <w:name w:val="No Spacing"/>
    <w:uiPriority w:val="1"/>
    <w:qFormat/>
    <w:rsid w:val="00786F34"/>
    <w:rPr>
      <w:sz w:val="22"/>
      <w:szCs w:val="22"/>
    </w:rPr>
  </w:style>
  <w:style w:type="paragraph" w:styleId="a7">
    <w:name w:val="List Paragraph"/>
    <w:basedOn w:val="a"/>
    <w:uiPriority w:val="34"/>
    <w:qFormat/>
    <w:rsid w:val="00786F34"/>
    <w:pPr>
      <w:ind w:left="720"/>
      <w:contextualSpacing/>
    </w:pPr>
  </w:style>
  <w:style w:type="paragraph" w:styleId="a8">
    <w:name w:val="Body Text"/>
    <w:basedOn w:val="a"/>
    <w:link w:val="a9"/>
    <w:uiPriority w:val="99"/>
    <w:unhideWhenUsed/>
    <w:rsid w:val="005D716F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rsid w:val="005D716F"/>
    <w:rPr>
      <w:sz w:val="22"/>
      <w:szCs w:val="22"/>
    </w:rPr>
  </w:style>
  <w:style w:type="character" w:styleId="aa">
    <w:name w:val="Hyperlink"/>
    <w:basedOn w:val="a0"/>
    <w:uiPriority w:val="99"/>
    <w:semiHidden/>
    <w:unhideWhenUsed/>
    <w:rsid w:val="005D716F"/>
    <w:rPr>
      <w:color w:val="0000FF"/>
      <w:u w:val="single"/>
    </w:rPr>
  </w:style>
  <w:style w:type="paragraph" w:customStyle="1" w:styleId="writer-name">
    <w:name w:val="writer-name"/>
    <w:basedOn w:val="a"/>
    <w:rsid w:val="005D71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8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ru/catalog/publishers/books?ref=bf2074ea-ef9b-11e3-b92a-00237dd2fde2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znanium.ru/catalog/authors/krasovskij-pavel-stanislavov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asv.ru/izdatelstvo-asv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Канаш Тайшыкова</dc:creator>
  <cp:keywords/>
  <dc:description/>
  <cp:lastModifiedBy>Меруерт Мейрам</cp:lastModifiedBy>
  <cp:revision>6</cp:revision>
  <dcterms:created xsi:type="dcterms:W3CDTF">2024-03-28T04:21:00Z</dcterms:created>
  <dcterms:modified xsi:type="dcterms:W3CDTF">2026-05-21T08:00:00Z</dcterms:modified>
</cp:coreProperties>
</file>