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ҚОЛХАТ (қарыз туралы)</w:t>
      </w:r>
    </w:p>
    <w:p>
      <w:pPr>
        <w:spacing w:after="200"/>
        <w:jc w:val="both"/>
      </w:pPr>
      <w:r>
        <w:rPr>
          <w:sz w:val="24"/>
          <w:szCs w:val="24"/>
        </w:rPr>
        <w:t xml:space="preserve">Мен, ____________________________________________________ (Т.А.Ә.), ЖСН: ___________________, Жеке куәлік № _________________, берілген күні: ______________, кім берді: _________________, мекенжайым: _______________________________________________________,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____________________________________________________ (Т.А.Ә.), ЖСН: ___________________, Жеке куәлік № _________________, берілген күні: ______________, кім берді: _________________, мекенжайы: _______________________________________________________ азаматынан (немесе азаматшасынан)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______________________________________ (сома санмен және жазумен көрсетіледі) теңге көлеміндегі ақшаны қарызға алдым.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Мен, бұл қарыз сомасын ____ жылғы "___" ____________ дейін толығымен қайтаруға міндеттенемін.</w:t>
      </w:r>
    </w:p>
    <w:p>
      <w:pPr>
        <w:spacing w:after="200"/>
        <w:jc w:val="both"/>
      </w:pPr>
      <w:r>
        <w:rPr>
          <w:sz w:val="24"/>
          <w:szCs w:val="24"/>
        </w:rPr>
        <w:t xml:space="preserve">Мерзімінде қайтармаған жағдайда, Қазақстан Республикасының Азаматтық кодексіне сәйкес тұрақсыздық айыбын төлеуге және сот шығындарын өтеуге келісемін.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Қолхат ___ данада жасалды және заңды күші бар.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Қарыз алушы: ____________________ (қолы) / ________________________ (Т.А.Ә.)</w:t>
      </w:r>
    </w:p>
    <w:p>
      <w:pPr>
        <w:spacing w:after="200"/>
        <w:jc w:val="both"/>
      </w:pPr>
      <w:r>
        <w:rPr>
          <w:sz w:val="24"/>
          <w:szCs w:val="24"/>
        </w:rPr>
        <w:t xml:space="preserve">Күні: ____ жылғы "___"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2026-04-05T15:56:10.806Z</dcterms:created>
  <dcterms:modified xsi:type="dcterms:W3CDTF">2026-04-05T15:56:10.806Z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