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oz8e35ccv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Купуялуулук саясаты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(«Жеке маалымат жөнүндө» Кыргыз Республикасынын Мыйзамына ылайык)</w:t>
        <w:br w:type="textWrapping"/>
      </w:r>
      <w:r w:rsidDel="00000000" w:rsidR="00000000" w:rsidRPr="00000000">
        <w:rPr>
          <w:rtl w:val="0"/>
        </w:rPr>
        <w:t xml:space="preserve"> Жаңыртылган күнү: 2025-жылдын 14-майы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rhwmbw549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Жалпы жоболор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Ушул Купуялуулук саясаты (мындан ары — Саясат) жеке маалыматтарды иштеп чыгуунун жана коргоонун тартибин аныктайт жана ал Кыргыз Республикасынын Конституциясына, «Жеке маалымат жөнүндө» мыйзамына жана башка тиешелүү ченемдик укуктук актыларга ылайык ишке ашырылат.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Сиз бул сайтты ([доменди көрсөтүңүз]) колдонуу менен ушул Саясатта көрсөтүлгөн тартипте жеке маалыматтарды иштетүүгө макулдугуңузду бересиз.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yc5aq8jii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Жеке маалыматтарды иштеп чыгуучу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Жеке маалыматтардын оператору: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[Уюмдун аталышы же жеке ишкердин аты-жөнү]</w:t>
        <w:br w:type="textWrapping"/>
      </w:r>
      <w:r w:rsidDel="00000000" w:rsidR="00000000" w:rsidRPr="00000000">
        <w:rPr>
          <w:rtl w:val="0"/>
        </w:rPr>
        <w:t xml:space="preserve"> Жайгашкан жери: [шаар/регион, дарек]</w:t>
        <w:br w:type="textWrapping"/>
        <w:t xml:space="preserve"> Байланыш телефону: WhatsApp &lt;ins&gt;+996 500 06 22 05&lt;/ins&gt;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jypouvaow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Маалыматтарды чогултуу максаттары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Биз сиздин жеке маалыматтарды төмөнкү максаттарда гана колдонобуз: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Колдонуучулар менен байланыш түзүү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Форма же мессенжер аркылуу келген суроолорго жооп берүү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Колдонуучу макул болсо, маалыматтык билдирүүлөрдү жөнөтүү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Сайттын иштөөсүн жакшыртуу максатында анализ жүргүзүү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3w3ws6nvh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Жыйналган маалыматтар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Сиз тууралуу төмөнкү маалыматтар чогултулушу мүмкүн: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Атыңыз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Байланыш телефонуңуз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Сиз жазган билдирүүлөр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Эгерде сиз жарыя жөнөтсөңүз, сүрөттөр жана тексттер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IP-дарек, браузер жана түзмөк жөнүндөгү техникалык маалыматтар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olab6ghb1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Маалыматтарды иштеп чыгуунун укуктук негиздери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Маалыматтар төмөнкү мыйзамдык негиздерге ылайык иштелет: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КР «Жеке маалымат жөнүндө» мыйзамынын 6-беренеси — колдонуучунун макулдугу менен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15-берене — келишимди аткаруу үчүн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16-берене — оператордун мыйзамдуу кызыкчылыгында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ulhnrk42b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Колдонуучунун укуктары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Сиздин төмөнкү укуктарыңыз бар: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Маалыматтар кайсы максатта жана кандайча иштелип жатканын билүү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Макулдукту артка кайтаруу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Маалыматты өзгөртүү, бөгөт коюу же өчүрүү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Оператордун аракетине даттануу берүү (Мамлекеттик маалыматтык технологиялар жана байланыш комитетине)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Байланыш үчүн: WhatsApp +996 500 06 22 05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vrdg5a3lt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Маалыматтарды сактоо жана коргоо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Маалыматтар максатка жетүү мөөнөтүнө чейин, бирок 5 жылдан ашпаган убакытта сакталат. Жеке маалыматтарга уруксатсыз кирүүнүн алдын алуу үчүн бардык зарыл техникалык жана уюштуруу чаралары көрүлөт.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0p366rwg7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Үчүнчү жактарга маалымат берүү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Биз сиздин маалыматтарды сиздин ачык макулдугуңузсуз үчүнчү жактарга өткөрбөйбүз, мыйзамда көрсөтүлгөн учурларды эске албаганда.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96ei60ule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Cookies колдонуу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Сайт туура иштеши жана колдонуучунун жүрүм-турумун талдоо үчүн cookies файлдары колдонулат. Сиз кааласаңыз, браузердин орнотууларынан cookies’ти өчүрө аласыз.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yqyyr4pe8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Саясаттагы өзгөртүүлөр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Бул Саясат мезгил-мезгили менен жаңыртылып турат. Ар дайым актуалдуу версия ушул баракчага жайгаштырылат. Жаңы өзгөртүүлөр жөнүндө кошумча эскертүү берилиши мүмкүн.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5w8e6q03v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e522iy4ga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qshoop47g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(в соответствии с Законом Кыргызской Республики «О персональных данных»)</w:t>
        <w:br w:type="textWrapping"/>
      </w:r>
      <w:r w:rsidDel="00000000" w:rsidR="00000000" w:rsidRPr="00000000">
        <w:rPr>
          <w:rtl w:val="0"/>
        </w:rPr>
        <w:t xml:space="preserve"> Дата последнего обновления: 14 мая 2025 г.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pqqjp3cf2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Настоящая Политика конфиденциальности (далее — Политика) регулирует порядок обработки и защиты персональных данных в соответствии с Конституцией Кыргызской Республики, Законом Кыргызской Республики «О персональных данных» № 58 от 14 апреля 2008 года и другими нормативно-правовыми актами.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Пользуясь сайтом [указать домен], вы выражаете согласие на обработку своих персональных данных в порядке, установленном настоящей Политикой.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mwknpjt9z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Оператор персональных данных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Оператором персональных данных является: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[Название организации или ФИО индивидуального предпринимателя]</w:t>
        <w:br w:type="textWrapping"/>
      </w:r>
      <w:r w:rsidDel="00000000" w:rsidR="00000000" w:rsidRPr="00000000">
        <w:rPr>
          <w:rtl w:val="0"/>
        </w:rPr>
        <w:t xml:space="preserve"> Местонахождение: [город/регион, адрес]</w:t>
        <w:br w:type="textWrapping"/>
        <w:t xml:space="preserve"> Контакт: WhatsApp &lt;ins&gt;+996 500 06 22 05&lt;/ins&gt;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qfheqek4w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Цели обработки персональных данных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Сбор и обработка персональных данных осуществляются исключительно в следующих целях: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Обеспечение обратной связи с пользователями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 на запросы, поступающие через формы связи или мессенджеры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Информационная рассылка при согласии пользователя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Анализ поведения на сайте для улучшения его работы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y2youwv44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Перечень обрабатываемых персональных данных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Имя пользователя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Номер телефона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Сообщения, отправленные через формы или мессенджеры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Фото и текстовые материалы, если пользователь публикует объявление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IP-адрес, данные браузера, операционной системы (для статистики)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sbljxed8q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Правовые основания обработки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Обработка осуществляется на основании: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Ст. 6 Закона КР «О персональных данных» — с согласия субъекта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Ст. 15 — в случаях, когда это необходимо для исполнения договора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Ст. 16 — в рамках легитимного интереса оператора, не нарушающего права субъекта данных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c0vxdgjty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Права субъекта персональных данных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 имеете право: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Получить информацию о своих данных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Отозвать согласие на обработку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Требовать изменения, блокировки или удаления своих данных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Обжаловать действия оператора в уполномоченный орган по защите прав субъектов персональных данных — </w:t>
      </w:r>
      <w:r w:rsidDel="00000000" w:rsidR="00000000" w:rsidRPr="00000000">
        <w:rPr>
          <w:b w:val="1"/>
          <w:rtl w:val="0"/>
        </w:rPr>
        <w:t xml:space="preserve">Госкомитет информационных технологий и связи КР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Контакт для реализации этих прав: WhatsApp +996 500 06 22 05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291w5tx5lc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Хранение и защита данных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Данные хранятся в течение срока, необходимого для целей обработки, но не более 5 лет. Мы принимаем все возможные организационные и технические меры для защиты персональных данных от несанкционированного доступа, утраты или изменения.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j934uh269i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Передача персональных данных третьим лицам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не передаём ваши персональные данные третьим лицам без вашего согласия, за исключением случаев, предусмотренных законодательством Кыргызской Республики.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htmhy4tjk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Использование файлов cookies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используем cookies для обеспечения корректной работы сайта и анализа пользовательского поведения. Вы можете отключить cookies в настройках своего браузера.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9d6rup0oa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Изменения в политике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оставляем за собой право вносить изменения в настоящую Политику. Актуальная версия всегда размещена на этой странице.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Настоящая Политика составлена на русском и кыргызском языках. В случае расхождения текста приоритет имеет текст на русском языке.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