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127B3" w14:textId="3D565740" w:rsidR="007B0B6E" w:rsidRDefault="007B0B6E" w:rsidP="007B0B6E">
      <w:bookmarkStart w:id="0" w:name="_GoBack"/>
      <w:bookmarkEnd w:id="0"/>
      <w:r w:rsidRPr="007B0B6E">
        <w:rPr>
          <w:highlight w:val="yellow"/>
        </w:rPr>
        <w:t xml:space="preserve">1. </w:t>
      </w:r>
      <w:r w:rsidRPr="007B0B6E">
        <w:rPr>
          <w:highlight w:val="yellow"/>
        </w:rPr>
        <w:t>Расшифруйте аббревиатуру - API.</w:t>
      </w:r>
    </w:p>
    <w:p w14:paraId="0A6F5AB7" w14:textId="7362391A" w:rsidR="007B0B6E" w:rsidRPr="007B0B6E" w:rsidRDefault="007B0B6E" w:rsidP="007B0B6E">
      <w:r w:rsidRPr="007B0B6E">
        <w:t>API (программный интерфейс приложения, интерфейс прикладного программирования) (англ. </w:t>
      </w:r>
      <w:proofErr w:type="spellStart"/>
      <w:r w:rsidRPr="007B0B6E">
        <w:t>application</w:t>
      </w:r>
      <w:proofErr w:type="spellEnd"/>
      <w:r w:rsidRPr="007B0B6E">
        <w:t xml:space="preserve"> </w:t>
      </w:r>
      <w:proofErr w:type="spellStart"/>
      <w:r w:rsidRPr="007B0B6E">
        <w:t>programming</w:t>
      </w:r>
      <w:proofErr w:type="spellEnd"/>
      <w:r w:rsidRPr="007B0B6E">
        <w:t xml:space="preserve"> </w:t>
      </w:r>
      <w:proofErr w:type="spellStart"/>
      <w:r w:rsidRPr="007B0B6E">
        <w:t>interface</w:t>
      </w:r>
      <w:proofErr w:type="spellEnd"/>
      <w:r w:rsidRPr="007B0B6E">
        <w:t xml:space="preserve">) 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</w:t>
      </w:r>
    </w:p>
    <w:p w14:paraId="7A0D97DF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2. Какие модификации программного интерфейса ОС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 Вам известны? </w:t>
      </w:r>
    </w:p>
    <w:p w14:paraId="63EC49E2" w14:textId="77777777" w:rsidR="007B0B6E" w:rsidRDefault="007B0B6E">
      <w:r w:rsidRPr="007B0B6E">
        <w:rPr>
          <w:highlight w:val="yellow"/>
        </w:rPr>
        <w:t xml:space="preserve">3. Как в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 называется совокупность функций для обработки графической информации?</w:t>
      </w:r>
      <w:r w:rsidRPr="007B0B6E">
        <w:t xml:space="preserve"> </w:t>
      </w:r>
    </w:p>
    <w:p w14:paraId="494A6960" w14:textId="1A357EC7" w:rsidR="007B0B6E" w:rsidRDefault="007B0B6E">
      <w:r w:rsidRPr="007B0B6E">
        <w:rPr>
          <w:highlight w:val="yellow"/>
        </w:rPr>
        <w:t>4. Что такое контекст устройства?</w:t>
      </w:r>
      <w:r w:rsidRPr="007B0B6E">
        <w:t xml:space="preserve"> </w:t>
      </w:r>
    </w:p>
    <w:p w14:paraId="114D542A" w14:textId="6604D6F4" w:rsidR="007B0B6E" w:rsidRPr="007B0B6E" w:rsidRDefault="007B0B6E" w:rsidP="007B0B6E">
      <w:r w:rsidRPr="007B0B6E">
        <w:t>Контекст устройства — это внутренняя структура, для управления информацией о выходном устройстве. Она содержит информацию о параметрах и атрибутах вывода графики на устройство (например, дисплей или принтер).</w:t>
      </w:r>
    </w:p>
    <w:p w14:paraId="51D7F04A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5. Какие типы исполняемых файлов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 Вам известны? В чем их различие? </w:t>
      </w:r>
    </w:p>
    <w:p w14:paraId="3F026D35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6. Какой формат имеют исполняемые файлы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>?</w:t>
      </w:r>
    </w:p>
    <w:p w14:paraId="1DADC391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 7. Можно ли запустить программу под DOS в операционной среде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? </w:t>
      </w:r>
    </w:p>
    <w:p w14:paraId="27F167F6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8. Какие секции исполняемых файлов Вам известны? Поясните их назначение. </w:t>
      </w:r>
    </w:p>
    <w:p w14:paraId="47E3CAF7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9. Какая информация содержится в таблице экспорта исполняемого файла? </w:t>
      </w:r>
    </w:p>
    <w:p w14:paraId="38628631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10. Для чего нужна таблица импорта в исполняемом файле? </w:t>
      </w:r>
    </w:p>
    <w:p w14:paraId="6D9A21C8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11. Каким образом осуществляется запуск программы в операционной среде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? </w:t>
      </w:r>
    </w:p>
    <w:p w14:paraId="40A0BF62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12. Поясните понятие ресурса программы. Можно ли размещать ресурсы в исполняемых файлах? </w:t>
      </w:r>
    </w:p>
    <w:p w14:paraId="4FC76404" w14:textId="481DF730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13. Когда осуществляется загрузка ресурсов? Какие функции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 для осуществления этой операции Вам известны? </w:t>
      </w:r>
    </w:p>
    <w:p w14:paraId="63B8EB0B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14. Каким образом можно создать собственные ресурсы? Опишите один из инструментов для работы с ресурсами. </w:t>
      </w:r>
    </w:p>
    <w:p w14:paraId="771D97AD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15. Что понимается под процессом в операционной системе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? </w:t>
      </w:r>
    </w:p>
    <w:p w14:paraId="69A0C10F" w14:textId="571B5CF3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16. Как процесс связан с программным кодом приложения LabOS-1? </w:t>
      </w:r>
    </w:p>
    <w:p w14:paraId="0A6A3E90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17. Что такое поток и какие данные структурируются этим объектом? </w:t>
      </w:r>
    </w:p>
    <w:p w14:paraId="6AD58183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18. Какой из объектов операционной системы участвует в состязании за процессорное время: процесс или поток? </w:t>
      </w:r>
    </w:p>
    <w:p w14:paraId="0BDCC553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19. Каким образом осуществляется идентификация процессов и потоков в операционной системе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? </w:t>
      </w:r>
    </w:p>
    <w:p w14:paraId="797C5C6C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20. Как осуществляется связь родительских и дочерних объектов в ОС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? </w:t>
      </w:r>
    </w:p>
    <w:p w14:paraId="2B576C70" w14:textId="53E7DAB4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21. Какой из объектов является дочерним: процесс или поток? </w:t>
      </w:r>
    </w:p>
    <w:p w14:paraId="17DDD773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22. Какие этапы можно выделить при построении окон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? </w:t>
      </w:r>
    </w:p>
    <w:p w14:paraId="557E6F98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23. Что представляет собой класс окон? Как создать собственный класс окон? </w:t>
      </w:r>
    </w:p>
    <w:p w14:paraId="2504D52F" w14:textId="6E8C03E7" w:rsidR="00DC6AF3" w:rsidRPr="007B0B6E" w:rsidRDefault="007B0B6E">
      <w:pPr>
        <w:rPr>
          <w:highlight w:val="yellow"/>
        </w:rPr>
      </w:pPr>
      <w:r w:rsidRPr="007B0B6E">
        <w:rPr>
          <w:highlight w:val="yellow"/>
        </w:rPr>
        <w:t>24. Каким образом операционная система управляет вводом информации от пользователя в интерактивном режиме?</w:t>
      </w:r>
    </w:p>
    <w:p w14:paraId="1F0E0B69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lastRenderedPageBreak/>
        <w:t xml:space="preserve">25. Для чего предназначена функция окна? Почему ее называют </w:t>
      </w:r>
      <w:proofErr w:type="spellStart"/>
      <w:r w:rsidRPr="007B0B6E">
        <w:rPr>
          <w:highlight w:val="yellow"/>
        </w:rPr>
        <w:t>callback</w:t>
      </w:r>
      <w:proofErr w:type="spellEnd"/>
      <w:r w:rsidRPr="007B0B6E">
        <w:rPr>
          <w:highlight w:val="yellow"/>
        </w:rPr>
        <w:t xml:space="preserve">-функцией? </w:t>
      </w:r>
    </w:p>
    <w:p w14:paraId="270682A9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26. Опишите процесс обработки сообщений, работающим приложением. </w:t>
      </w:r>
    </w:p>
    <w:p w14:paraId="11C10598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27. Какие действия осуществляет функция </w:t>
      </w:r>
      <w:proofErr w:type="spellStart"/>
      <w:r w:rsidRPr="007B0B6E">
        <w:rPr>
          <w:highlight w:val="yellow"/>
        </w:rPr>
        <w:t>GetMessage</w:t>
      </w:r>
      <w:proofErr w:type="spellEnd"/>
      <w:r w:rsidRPr="007B0B6E">
        <w:rPr>
          <w:highlight w:val="yellow"/>
        </w:rPr>
        <w:t xml:space="preserve">? </w:t>
      </w:r>
    </w:p>
    <w:p w14:paraId="68B22E55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28. Как структурируются сообщения в операционной системе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? </w:t>
      </w:r>
    </w:p>
    <w:p w14:paraId="549C1D99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29. Для чего предназначена функция </w:t>
      </w:r>
      <w:proofErr w:type="spellStart"/>
      <w:r w:rsidRPr="007B0B6E">
        <w:rPr>
          <w:highlight w:val="yellow"/>
        </w:rPr>
        <w:t>DispatchMessage</w:t>
      </w:r>
      <w:proofErr w:type="spellEnd"/>
      <w:r w:rsidRPr="007B0B6E">
        <w:rPr>
          <w:highlight w:val="yellow"/>
        </w:rPr>
        <w:t xml:space="preserve">? Каким образом она передает управления функции окна? </w:t>
      </w:r>
    </w:p>
    <w:p w14:paraId="198B11F2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30. Какие сообщения обрабатываются функцией окна приложения LabOS-1? </w:t>
      </w:r>
    </w:p>
    <w:p w14:paraId="286CAC17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31. Как в </w:t>
      </w:r>
      <w:proofErr w:type="spellStart"/>
      <w:r w:rsidRPr="007B0B6E">
        <w:rPr>
          <w:highlight w:val="yellow"/>
        </w:rPr>
        <w:t>Visual</w:t>
      </w:r>
      <w:proofErr w:type="spellEnd"/>
      <w:r w:rsidRPr="007B0B6E">
        <w:rPr>
          <w:highlight w:val="yellow"/>
        </w:rPr>
        <w:t xml:space="preserve"> </w:t>
      </w:r>
      <w:proofErr w:type="spellStart"/>
      <w:r w:rsidRPr="007B0B6E">
        <w:rPr>
          <w:highlight w:val="yellow"/>
        </w:rPr>
        <w:t>Studio</w:t>
      </w:r>
      <w:proofErr w:type="spellEnd"/>
      <w:r w:rsidRPr="007B0B6E">
        <w:rPr>
          <w:highlight w:val="yellow"/>
        </w:rPr>
        <w:t xml:space="preserve"> построить ресурс меню и подключить его к окнам какого-либо класса? </w:t>
      </w:r>
    </w:p>
    <w:p w14:paraId="23F3A1BD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32. Какая функция </w:t>
      </w:r>
      <w:proofErr w:type="spellStart"/>
      <w:r w:rsidRPr="007B0B6E">
        <w:rPr>
          <w:highlight w:val="yellow"/>
        </w:rPr>
        <w:t>Windows</w:t>
      </w:r>
      <w:proofErr w:type="spellEnd"/>
      <w:r w:rsidRPr="007B0B6E">
        <w:rPr>
          <w:highlight w:val="yellow"/>
        </w:rPr>
        <w:t xml:space="preserve"> предназначена для создания экземпляра окна? Чем экземпляр окна отличается от класса окон? </w:t>
      </w:r>
    </w:p>
    <w:p w14:paraId="4B98729F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33. Как нужно перестроить функцию окна, чтобы в различных экземплярах окно отображался разный текст? </w:t>
      </w:r>
    </w:p>
    <w:p w14:paraId="5EEBF603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34. Как в приложении LabOS-1 используется контекст устройства для отображения текста в рабочей области окна? </w:t>
      </w:r>
    </w:p>
    <w:p w14:paraId="2F37B23C" w14:textId="77777777" w:rsidR="007B0B6E" w:rsidRPr="007B0B6E" w:rsidRDefault="007B0B6E">
      <w:pPr>
        <w:rPr>
          <w:highlight w:val="yellow"/>
        </w:rPr>
      </w:pPr>
      <w:r w:rsidRPr="007B0B6E">
        <w:rPr>
          <w:highlight w:val="yellow"/>
        </w:rPr>
        <w:t xml:space="preserve">35. Какая функция позволяет определить размер рабочей области окна? </w:t>
      </w:r>
    </w:p>
    <w:p w14:paraId="0C7EA9CF" w14:textId="1D49B1D3" w:rsidR="007B0B6E" w:rsidRDefault="007B0B6E">
      <w:r w:rsidRPr="007B0B6E">
        <w:rPr>
          <w:highlight w:val="yellow"/>
        </w:rPr>
        <w:t>36. Каким образом в приложении LabOS-1 обрабатываются сообщения, возникающие при работе с меню?</w:t>
      </w:r>
    </w:p>
    <w:sectPr w:rsidR="007B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53D"/>
    <w:multiLevelType w:val="hybridMultilevel"/>
    <w:tmpl w:val="1F5C7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9A"/>
    <w:rsid w:val="0072719A"/>
    <w:rsid w:val="007B0B6E"/>
    <w:rsid w:val="00D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D3E2"/>
  <w15:chartTrackingRefBased/>
  <w15:docId w15:val="{73AAE7DA-39EB-45DC-A368-1EDABDD2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B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0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6E845-E361-4911-B582-8D9D81A2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Азанов</dc:creator>
  <cp:keywords/>
  <dc:description/>
  <cp:lastModifiedBy>Евгений Азанов</cp:lastModifiedBy>
  <cp:revision>3</cp:revision>
  <dcterms:created xsi:type="dcterms:W3CDTF">2019-04-09T05:31:00Z</dcterms:created>
  <dcterms:modified xsi:type="dcterms:W3CDTF">2019-04-09T05:42:00Z</dcterms:modified>
</cp:coreProperties>
</file>